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564446" w14:paraId="7564446" w:rsidRDefault="005A4E46" w:rsidP="005A4E46" w:rsidR="005A4E46">
      <w:pPr>
        <w15:collapsed w:val="false"/>
        <w:rPr>
          <w:rFonts w:cstheme="minorBidi" w:hAnsiTheme="minorHAnsi" w:asciiTheme="minorHAnsi"/>
          <w:color w:themeColor="dark2" w:val="1F497D"/>
        </w:rPr>
      </w:pPr>
      <w:bookmarkStart w:name="_GoBack" w:id="0"/>
      <w:bookmarkEnd w:id="0"/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bookmarkStart w:name="_MailOriginal" w:id="1"/>
      <w:r>
        <w:rPr>
          <w:rFonts w:hAnsi="Times New Roman" w:ascii="Times New Roman"/>
          <w:sz w:val="24"/>
          <w:szCs w:val="24"/>
        </w:rPr>
        <w:t xml:space="preserve">            </w:t>
      </w:r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A74DCC" w:rsidR="005A4E46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265" cx="580390"/>
                  <wp:effectExtent b="635" r="0" t="0" l="0"/>
                  <wp:docPr descr="cid:image001.jpg@01D191A5.FB53A790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265" cx="580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Zagreb, </w:t>
            </w:r>
            <w:proofErr w:type="spellStart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Amruševa</w:t>
            </w:r>
            <w:proofErr w:type="spellEnd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2/II</w:t>
            </w:r>
          </w:p>
        </w:tc>
      </w:tr>
    </w:tbl>
    <w:p w:rsidRDefault="005A4E46" w:rsidP="005A4E46" w:rsidR="005A4E46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A4E46" w:rsidP="005A4E46" w:rsidR="005A4E46" w:rsidRPr="001531DA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</w:t>
      </w:r>
      <w:r w:rsidR="00A45276">
        <w:rPr>
          <w:rFonts w:hAnsi="Times New Roman" w:ascii="Times New Roman"/>
          <w:b/>
          <w:bCs/>
          <w:sz w:val="24"/>
          <w:szCs w:val="24"/>
        </w:rPr>
        <w:t>1</w:t>
      </w:r>
      <w:r w:rsidR="00BE2B84">
        <w:rPr>
          <w:rFonts w:hAnsi="Times New Roman" w:ascii="Times New Roman"/>
          <w:b/>
          <w:bCs/>
          <w:sz w:val="24"/>
          <w:szCs w:val="24"/>
        </w:rPr>
        <w:t>6</w:t>
      </w:r>
      <w:r w:rsidR="00A45276">
        <w:rPr>
          <w:rFonts w:hAnsi="Times New Roman" w:ascii="Times New Roman"/>
          <w:b/>
          <w:bCs/>
          <w:sz w:val="24"/>
          <w:szCs w:val="24"/>
        </w:rPr>
        <w:t>. travnja</w:t>
      </w:r>
      <w:r>
        <w:rPr>
          <w:rFonts w:hAnsi="Times New Roman" w:ascii="Times New Roman"/>
          <w:b/>
          <w:bCs/>
          <w:sz w:val="24"/>
          <w:szCs w:val="24"/>
        </w:rPr>
        <w:t xml:space="preserve"> 2016.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="00716ACC">
        <w:rPr>
          <w:rFonts w:hAnsi="Times New Roman" w:ascii="Times New Roman"/>
          <w:b/>
          <w:sz w:val="24"/>
          <w:szCs w:val="24"/>
        </w:rPr>
        <w:t>1. St-</w:t>
      </w:r>
      <w:r w:rsidR="000A6E63">
        <w:rPr>
          <w:rFonts w:hAnsi="Times New Roman" w:ascii="Times New Roman"/>
          <w:b/>
          <w:sz w:val="24"/>
          <w:szCs w:val="24"/>
        </w:rPr>
        <w:t>5386</w:t>
      </w:r>
      <w:r w:rsidR="00A45276">
        <w:rPr>
          <w:rFonts w:hAnsi="Times New Roman" w:ascii="Times New Roman"/>
          <w:b/>
          <w:sz w:val="24"/>
          <w:szCs w:val="24"/>
        </w:rPr>
        <w:t>/2015</w:t>
      </w:r>
      <w:r w:rsidR="00716ACC">
        <w:rPr>
          <w:rFonts w:hAnsi="Times New Roman" w:ascii="Times New Roman"/>
          <w:b/>
          <w:sz w:val="24"/>
          <w:szCs w:val="24"/>
        </w:rPr>
        <w:t xml:space="preserve">     </w:t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REPUBLIKA  HRVATSKA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   TRGOVAČKI SUD U OSIJEKU </w:t>
      </w:r>
    </w:p>
    <w:p w:rsidRDefault="005A4E46" w:rsidP="005A4E46" w:rsidR="005A4E46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  <w:t xml:space="preserve">Zagrebačka ul. br. 2,  Osijek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  <w:t xml:space="preserve">PREDMET:  OBAVIJEST O  USTUPANJU PREDMETA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</w:t>
      </w:r>
      <w:r>
        <w:rPr>
          <w:rFonts w:hAnsi="Times New Roman" w:ascii="Times New Roman"/>
          <w:b/>
        </w:rPr>
        <w:t xml:space="preserve">  </w:t>
      </w:r>
      <w:r w:rsidRPr="00334909">
        <w:rPr>
          <w:rFonts w:hAnsi="Times New Roman" w:ascii="Times New Roman"/>
          <w:b/>
        </w:rPr>
        <w:t xml:space="preserve">   TRGOVAČKOM SUDU U OSIJEKU </w:t>
      </w:r>
    </w:p>
    <w:p w:rsidRDefault="005A4E46" w:rsidP="005A4E46" w:rsidR="005A4E46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obavijest- daje se </w:t>
      </w:r>
    </w:p>
    <w:p w:rsidRDefault="005A4E46" w:rsidP="005A4E46" w:rsidR="005A4E46" w:rsidRPr="00334909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 xml:space="preserve">predmet- dostavlja se </w:t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Temeljem  rješenja Visokog trgovačkog suda Republike Hrvatske  br. 31 Su-107</w:t>
      </w:r>
      <w:r w:rsidR="0054720E">
        <w:rPr>
          <w:rFonts w:hAnsi="Times New Roman" w:ascii="Times New Roman"/>
        </w:rPr>
        <w:t xml:space="preserve">6/15.-16 od 25. ožujka 2016., </w:t>
      </w:r>
      <w:r>
        <w:rPr>
          <w:rFonts w:hAnsi="Times New Roman" w:ascii="Times New Roman"/>
        </w:rPr>
        <w:t xml:space="preserve">u prilogu ovog dopisa dostavlja  vam se  predmet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1. St </w:t>
      </w:r>
      <w:r w:rsidR="00A45276">
        <w:rPr>
          <w:rFonts w:hAnsi="Times New Roman" w:ascii="Times New Roman"/>
        </w:rPr>
        <w:t>–</w:t>
      </w:r>
      <w:r>
        <w:rPr>
          <w:rFonts w:hAnsi="Times New Roman" w:ascii="Times New Roman"/>
        </w:rPr>
        <w:t xml:space="preserve"> </w:t>
      </w:r>
      <w:r w:rsidR="000A6E63">
        <w:rPr>
          <w:rFonts w:hAnsi="Times New Roman" w:ascii="Times New Roman"/>
        </w:rPr>
        <w:t>5386</w:t>
      </w:r>
      <w:r w:rsidR="00A45276">
        <w:rPr>
          <w:rFonts w:hAnsi="Times New Roman" w:ascii="Times New Roman"/>
        </w:rPr>
        <w:t>/2015</w:t>
      </w:r>
      <w:r>
        <w:rPr>
          <w:rFonts w:hAnsi="Times New Roman" w:ascii="Times New Roman"/>
        </w:rPr>
        <w:t xml:space="preserve">    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A4527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</w:t>
      </w:r>
      <w:r w:rsidR="005A4E46">
        <w:rPr>
          <w:rFonts w:hAnsi="Times New Roman" w:ascii="Times New Roman"/>
        </w:rPr>
        <w:t>redlagatelja</w:t>
      </w:r>
      <w:r>
        <w:rPr>
          <w:rFonts w:hAnsi="Times New Roman" w:ascii="Times New Roman"/>
        </w:rPr>
        <w:t xml:space="preserve"> </w:t>
      </w:r>
      <w:r w:rsidRPr="00A45276">
        <w:rPr>
          <w:rFonts w:hAnsi="Times New Roman" w:ascii="Times New Roman"/>
        </w:rPr>
        <w:t>FINA Regionalni centar Zagreb</w:t>
      </w:r>
      <w:r>
        <w:rPr>
          <w:rFonts w:hAnsi="Times New Roman" w:ascii="Times New Roman"/>
        </w:rPr>
        <w:t xml:space="preserve">, </w:t>
      </w:r>
      <w:r w:rsidR="000A6E63">
        <w:rPr>
          <w:rFonts w:hAnsi="Times New Roman" w:ascii="Times New Roman"/>
        </w:rPr>
        <w:t>iz Zagreba</w:t>
      </w:r>
      <w:r>
        <w:rPr>
          <w:rFonts w:hAnsi="Times New Roman" w:ascii="Times New Roman"/>
        </w:rPr>
        <w:t>, (</w:t>
      </w:r>
      <w:r w:rsidR="005A4E46">
        <w:rPr>
          <w:rFonts w:hAnsi="Times New Roman" w:ascii="Times New Roman"/>
        </w:rPr>
        <w:t xml:space="preserve">OIB </w:t>
      </w:r>
      <w:r w:rsidRPr="00A45276">
        <w:rPr>
          <w:rFonts w:hAnsi="Times New Roman" w:ascii="Times New Roman"/>
        </w:rPr>
        <w:t>85821130368</w:t>
      </w:r>
      <w:r w:rsidR="005A4E46">
        <w:rPr>
          <w:rFonts w:hAnsi="Times New Roman" w:ascii="Times New Roman"/>
        </w:rPr>
        <w:t>),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protiv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dužnika</w:t>
      </w:r>
      <w:r w:rsidR="003A4EEE">
        <w:rPr>
          <w:rFonts w:hAnsi="Times New Roman" w:ascii="Times New Roman"/>
        </w:rPr>
        <w:t xml:space="preserve"> </w:t>
      </w:r>
      <w:r w:rsidR="000A6E63" w:rsidRPr="000A6E63">
        <w:rPr>
          <w:rFonts w:hAnsi="Times New Roman" w:ascii="Times New Roman"/>
        </w:rPr>
        <w:t xml:space="preserve">GASTRO PRODUKT d.o.o. </w:t>
      </w:r>
      <w:r w:rsidR="000A6E63">
        <w:rPr>
          <w:rFonts w:hAnsi="Times New Roman" w:ascii="Times New Roman"/>
        </w:rPr>
        <w:t xml:space="preserve">iz Sesveta </w:t>
      </w:r>
      <w:r w:rsidR="003A4EEE">
        <w:rPr>
          <w:rFonts w:hAnsi="Times New Roman" w:ascii="Times New Roman"/>
        </w:rPr>
        <w:t>(</w:t>
      </w:r>
      <w:r>
        <w:rPr>
          <w:rFonts w:hAnsi="Times New Roman" w:ascii="Times New Roman"/>
        </w:rPr>
        <w:t>OIB</w:t>
      </w:r>
      <w:r w:rsidR="00A45276">
        <w:rPr>
          <w:rFonts w:hAnsi="Times New Roman" w:ascii="Times New Roman"/>
        </w:rPr>
        <w:t xml:space="preserve"> </w:t>
      </w:r>
      <w:r w:rsidR="000A6E63" w:rsidRPr="000A6E63">
        <w:rPr>
          <w:rFonts w:hAnsi="Times New Roman" w:ascii="Times New Roman"/>
        </w:rPr>
        <w:t>05431993464</w:t>
      </w:r>
      <w:r w:rsidR="003A4EEE">
        <w:rPr>
          <w:rFonts w:hAnsi="Times New Roman" w:ascii="Times New Roman"/>
        </w:rPr>
        <w:t>)</w:t>
      </w:r>
      <w:r>
        <w:rPr>
          <w:rFonts w:hAnsi="Times New Roman" w:ascii="Times New Roman"/>
        </w:rPr>
        <w:t>,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kao stvarno i mjesno nadležnom sudu na daljnje postupanje.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Ovaj se dopis objavljuje na e-Oglasnoj ploči Trgovačkog suda u Zagrebu  </w:t>
      </w:r>
      <w:r w:rsidRPr="004166F2">
        <w:rPr>
          <w:rFonts w:hAnsi="Times New Roman" w:ascii="Times New Roman"/>
          <w:b/>
        </w:rPr>
        <w:t>uz upozorenje</w:t>
      </w:r>
      <w:r>
        <w:rPr>
          <w:rFonts w:hAnsi="Times New Roman" w:ascii="Times New Roman"/>
        </w:rPr>
        <w:t xml:space="preserve">  da će   daljnje radnje i dostava  biti objavljeni na e-Oglasnoj ploči Trgovačkog suda u Osijeku kojem je predmet ustupljen. </w:t>
      </w: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Sudac </w:t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Nada Nekić Plevko </w:t>
      </w:r>
      <w:bookmarkEnd w:id="1"/>
    </w:p>
    <w:sectPr w:rsidR="005A4E4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0A6E63"/>
    <w:rsid w:val="00127FCC"/>
    <w:rsid w:val="00173E7A"/>
    <w:rsid w:val="001F6A0E"/>
    <w:rsid w:val="002150E4"/>
    <w:rsid w:val="0029659C"/>
    <w:rsid w:val="002D3C6A"/>
    <w:rsid w:val="002F1DCB"/>
    <w:rsid w:val="003013A7"/>
    <w:rsid w:val="00301D36"/>
    <w:rsid w:val="003718BF"/>
    <w:rsid w:val="003A4EEE"/>
    <w:rsid w:val="003D5064"/>
    <w:rsid w:val="00487E82"/>
    <w:rsid w:val="004B5AA8"/>
    <w:rsid w:val="00517E91"/>
    <w:rsid w:val="005242D5"/>
    <w:rsid w:val="0054720E"/>
    <w:rsid w:val="005A4E46"/>
    <w:rsid w:val="0060155C"/>
    <w:rsid w:val="00672486"/>
    <w:rsid w:val="00716ACC"/>
    <w:rsid w:val="0077393C"/>
    <w:rsid w:val="00777B1E"/>
    <w:rsid w:val="007E1BD8"/>
    <w:rsid w:val="007F3918"/>
    <w:rsid w:val="00931A54"/>
    <w:rsid w:val="00941141"/>
    <w:rsid w:val="0096530F"/>
    <w:rsid w:val="009A4432"/>
    <w:rsid w:val="009A5811"/>
    <w:rsid w:val="009B3B3A"/>
    <w:rsid w:val="00A005BA"/>
    <w:rsid w:val="00A366F0"/>
    <w:rsid w:val="00A4196E"/>
    <w:rsid w:val="00A45276"/>
    <w:rsid w:val="00AE1286"/>
    <w:rsid w:val="00AE361A"/>
    <w:rsid w:val="00AF534F"/>
    <w:rsid w:val="00B14E2B"/>
    <w:rsid w:val="00B15D32"/>
    <w:rsid w:val="00B343ED"/>
    <w:rsid w:val="00BB0F57"/>
    <w:rsid w:val="00BE2B84"/>
    <w:rsid w:val="00BE3936"/>
    <w:rsid w:val="00C628CC"/>
    <w:rsid w:val="00CB7AAD"/>
    <w:rsid w:val="00D42323"/>
    <w:rsid w:val="00D959C2"/>
    <w:rsid w:val="00DF49CD"/>
    <w:rsid w:val="00E86B15"/>
    <w:rsid w:val="00E94B36"/>
    <w:rsid w:val="00EF6AB1"/>
    <w:rsid w:val="00F02CC6"/>
    <w:rsid w:val="00F333B1"/>
    <w:rsid w:val="00F91BC7"/>
    <w:rsid w:val="00FA7B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9659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9659C"/>
    <w:rPr>
      <w:rFonts w:cs="Times New Roman" w:hAnsi="Times New Roman" w:ascii="Times New Roman"/>
      <w:color w:themeColor="dark2" w:val="1F497D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9659C"/>
    <w:rPr>
      <w:rFonts w:cstheme="minorBidi" w:hAnsiTheme="minorHAnsi" w:asciiTheme="minorHAnsi"/>
      <w:color w:themeColor="dark2" w:val="1F497D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9659C"/>
    <w:rPr>
      <w:rFonts w:cstheme="minorBidi" w:hAnsiTheme="minorHAnsi" w:asciiTheme="minorHAnsi"/>
      <w:color w:themeColor="dark2" w:val="1F497D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9659C"/>
    <w:rPr>
      <w:rFonts w:cstheme="minorBidi" w:hAnsiTheme="minorHAnsi" w:asciiTheme="minorHAnsi"/>
      <w:color w:themeColor="dark2" w:val="1F497D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9659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9659C"/>
    <w:rPr>
      <w:rFonts w:ascii="Times New Roman" w:cs="Times New Roman" w:hAnsi="Times New Roman"/>
      <w:color w:themeColor="dark2" w:val="1F497D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9659C"/>
    <w:rPr>
      <w:rFonts w:asciiTheme="minorHAnsi" w:cstheme="minorBidi" w:hAnsiTheme="minorHAnsi"/>
      <w:color w:themeColor="dark2" w:val="1F497D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9659C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9659C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travnja 2016.</izvorni_sadrzaj>
    <derivirana_varijabla naziv="DomainObject.DatumDonosenjaOdluke_1">16.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5386</izvorni_sadrzaj>
    <derivirana_varijabla naziv="DomainObject.Predmet.Broj_1">5386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studenog 2015.</izvorni_sadrzaj>
    <derivirana_varijabla naziv="DomainObject.Predmet.DatumOsnivanja_1">20.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St-5386/2015</izvorni_sadrzaj>
    <derivirana_varijabla naziv="DomainObject.Predmet.OznakaBroj_1">St-5386/2015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 U ORMARU - DELEGACIJA</izvorni_sadrzaj>
    <derivirana_varijabla naziv="DomainObject.Predmet.PrimjedbaSuca_1">SPIS U ORMARU - DELEGACIJA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GASTRO PRODUKT d.o.o. zastupanog po punomoćniku Petar Zolak</izvorni_sadrzaj>
    <derivirana_varijabla naziv="DomainObject.Predmet.ProtustrankaFormated_1">  GASTRO PRODUKT d.o.o. zastupanog po punomoćniku Petar Zolak</derivirana_varijabla>
  </DomainObject.Predmet.ProtustrankaFormated>
  <DomainObject.Predmet.ProtustrankaFormatedOIB>
    <izvorni_sadrzaj>  GASTRO PRODUKT d.o.o., OIB 05431993464 zastupanog po punomoćniku Petar Zolak</izvorni_sadrzaj>
    <derivirana_varijabla naziv="DomainObject.Predmet.ProtustrankaFormatedOIB_1">  GASTRO PRODUKT d.o.o., OIB 05431993464 zastupanog po punomoćniku Petar Zolak</derivirana_varijabla>
  </DomainObject.Predmet.ProtustrankaFormatedOIB>
  <DomainObject.Predmet.ProtustrankaFormatedWithAdress>
    <izvorni_sadrzaj> GASTRO PRODUKT d.o.o., Jakova Gotovca 23, 10360 Sesvete zastupanog po punomoćniku Petar Zolak</izvorni_sadrzaj>
    <derivirana_varijabla naziv="DomainObject.Predmet.ProtustrankaFormatedWithAdress_1"> GASTRO PRODUKT d.o.o., Jakova Gotovca 23, 10360 Sesvete zastupanog po punomoćniku Petar Zolak</derivirana_varijabla>
  </DomainObject.Predmet.ProtustrankaFormatedWithAdress>
  <DomainObject.Predmet.ProtustrankaFormatedWithAdressOIB>
    <izvorni_sadrzaj> GASTRO PRODUKT d.o.o., OIB 05431993464, Jakova Gotovca 23, 10360 Sesvete zastupanog po punomoćniku Petar Zolak</izvorni_sadrzaj>
    <derivirana_varijabla naziv="DomainObject.Predmet.ProtustrankaFormatedWithAdressOIB_1"> GASTRO PRODUKT d.o.o., OIB 05431993464, Jakova Gotovca 23, 10360 Sesvete zastupanog po punomoćniku Petar Zolak</derivirana_varijabla>
  </DomainObject.Predmet.ProtustrankaFormatedWithAdressOIB>
  <DomainObject.Predmet.ProtustrankaWithAdress>
    <izvorni_sadrzaj>GASTRO PRODUKT d.o.o. Jakova Gotovca 23, 10360 Sesvete</izvorni_sadrzaj>
    <derivirana_varijabla naziv="DomainObject.Predmet.ProtustrankaWithAdress_1">GASTRO PRODUKT d.o.o. Jakova Gotovca 23, 10360 Sesvete</derivirana_varijabla>
  </DomainObject.Predmet.ProtustrankaWithAdress>
  <DomainObject.Predmet.ProtustrankaWithAdressOIB>
    <izvorni_sadrzaj>GASTRO PRODUKT d.o.o., OIB 05431993464, Jakova Gotovca 23, 10360 Sesvete</izvorni_sadrzaj>
    <derivirana_varijabla naziv="DomainObject.Predmet.ProtustrankaWithAdressOIB_1">GASTRO PRODUKT d.o.o., OIB 05431993464, Jakova Gotovca 23, 10360 Sesvete</derivirana_varijabla>
  </DomainObject.Predmet.ProtustrankaWithAdressOIB>
  <DomainObject.Predmet.ProtustrankaNazivFormated>
    <izvorni_sadrzaj>GASTRO PRODUKT d.o.o.</izvorni_sadrzaj>
    <derivirana_varijabla naziv="DomainObject.Predmet.ProtustrankaNazivFormated_1">GASTRO PRODUKT d.o.o.</derivirana_varijabla>
  </DomainObject.Predmet.ProtustrankaNazivFormated>
  <DomainObject.Predmet.ProtustrankaNazivFormatedOIB>
    <izvorni_sadrzaj>GASTRO PRODUKT d.o.o., OIB 05431993464</izvorni_sadrzaj>
    <derivirana_varijabla naziv="DomainObject.Predmet.ProtustrankaNazivFormatedOIB_1">GASTRO PRODUKT d.o.o., OIB 05431993464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GASTRO PRODUKT d.o.o. zastupanog po punomoćniku Petar Zolak</item>
    </izvorni_sadrzaj>
    <derivirana_varijabla naziv="DomainObject.Predmet.ProtuStrankaListFormated_1">
      <item>GASTRO PRODUKT d.o.o. zastupanog po punomoćniku Petar Zolak</item>
    </derivirana_varijabla>
  </DomainObject.Predmet.ProtuStrankaListFormated>
  <DomainObject.Predmet.ProtuStrankaListFormatedOIB>
    <izvorni_sadrzaj>
      <item>GASTRO PRODUKT d.o.o., OIB 05431993464 zastupanog po punomoćniku Petar Zolak</item>
    </izvorni_sadrzaj>
    <derivirana_varijabla naziv="DomainObject.Predmet.ProtuStrankaListFormatedOIB_1">
      <item>GASTRO PRODUKT d.o.o., OIB 05431993464 zastupanog po punomoćniku Petar Zolak</item>
    </derivirana_varijabla>
  </DomainObject.Predmet.ProtuStrankaListFormatedOIB>
  <DomainObject.Predmet.ProtuStrankaListFormatedWithAdress>
    <izvorni_sadrzaj>
      <item>GASTRO PRODUKT d.o.o., Jakova Gotovca 23, 10360 Sesvete zastupanog po punomoćniku Petar Zolak</item>
    </izvorni_sadrzaj>
    <derivirana_varijabla naziv="DomainObject.Predmet.ProtuStrankaListFormatedWithAdress_1">
      <item>GASTRO PRODUKT d.o.o., Jakova Gotovca 23, 10360 Sesvete zastupanog po punomoćniku Petar Zolak</item>
    </derivirana_varijabla>
  </DomainObject.Predmet.ProtuStrankaListFormatedWithAdress>
  <DomainObject.Predmet.ProtuStrankaListFormatedWithAdressOIB>
    <izvorni_sadrzaj>
      <item>GASTRO PRODUKT d.o.o., OIB 05431993464, Jakova Gotovca 23, 10360 Sesvete zastupanog po punomoćniku Petar Zolak</item>
    </izvorni_sadrzaj>
    <derivirana_varijabla naziv="DomainObject.Predmet.ProtuStrankaListFormatedWithAdressOIB_1">
      <item>GASTRO PRODUKT d.o.o., OIB 05431993464, Jakova Gotovca 23, 10360 Sesvete zastupanog po punomoćniku Petar Zolak</item>
    </derivirana_varijabla>
  </DomainObject.Predmet.ProtuStrankaListFormatedWithAdressOIB>
  <DomainObject.Predmet.ProtuStrankaListNazivFormated>
    <izvorni_sadrzaj>
      <item>GASTRO PRODUKT d.o.o.</item>
    </izvorni_sadrzaj>
    <derivirana_varijabla naziv="DomainObject.Predmet.ProtuStrankaListNazivFormated_1">
      <item>GASTRO PRODUKT d.o.o.</item>
    </derivirana_varijabla>
  </DomainObject.Predmet.ProtuStrankaListNazivFormated>
  <DomainObject.Predmet.ProtuStrankaListNazivFormatedOIB>
    <izvorni_sadrzaj>
      <item>GASTRO PRODUKT d.o.o., OIB 05431993464</item>
    </izvorni_sadrzaj>
    <derivirana_varijabla naziv="DomainObject.Predmet.ProtuStrankaListNazivFormatedOIB_1">
      <item>GASTRO PRODUKT d.o.o., OIB 05431993464</item>
    </derivirana_varijabla>
  </DomainObject.Predmet.ProtuStrankaListNazivFormatedOIB>
  <DomainObject.Predmet.OstaliListFormated>
    <izvorni_sadrzaj>
      <item>Petar Zolak punomoćnik sudionika u postupku GASTRO PRODUKT d.o.o.</item>
    </izvorni_sadrzaj>
    <derivirana_varijabla naziv="DomainObject.Predmet.OstaliListFormated_1">
      <item>Petar Zolak punomoćnik sudionika u postupku GASTRO PRODUKT d.o.o.</item>
    </derivirana_varijabla>
  </DomainObject.Predmet.OstaliListFormated>
  <DomainObject.Predmet.OstaliListFormatedOIB>
    <izvorni_sadrzaj>
      <item>Petar Zolak, OIB 29758909265 punomoćnik sudionika u postupku GASTRO PRODUKT d.o.o.</item>
    </izvorni_sadrzaj>
    <derivirana_varijabla naziv="DomainObject.Predmet.OstaliListFormatedOIB_1">
      <item>Petar Zolak, OIB 29758909265 punomoćnik sudionika u postupku GASTRO PRODUKT d.o.o.</item>
    </derivirana_varijabla>
  </DomainObject.Predmet.OstaliListFormatedOIB>
  <DomainObject.Predmet.OstaliListFormatedWithAdress>
    <izvorni_sadrzaj>
      <item>Petar Zolak, Starog Vujadina 018, 78250 Laktaši punomoćnik sudionika u postupku GASTRO PRODUKT d.o.o.</item>
    </izvorni_sadrzaj>
    <derivirana_varijabla naziv="DomainObject.Predmet.OstaliListFormatedWithAdress_1">
      <item>Petar Zolak, Starog Vujadina 018, 78250 Laktaši punomoćnik sudionika u postupku GASTRO PRODUKT d.o.o.</item>
    </derivirana_varijabla>
  </DomainObject.Predmet.OstaliListFormatedWithAdress>
  <DomainObject.Predmet.OstaliListFormatedWithAdressOIB>
    <izvorni_sadrzaj>
      <item>Petar Zolak, OIB 29758909265, Starog Vujadina 018, 78250 Laktaši punomoćnik sudionika u postupku GASTRO PRODUKT d.o.o.</item>
    </izvorni_sadrzaj>
    <derivirana_varijabla naziv="DomainObject.Predmet.OstaliListFormatedWithAdressOIB_1">
      <item>Petar Zolak, OIB 29758909265, Starog Vujadina 018, 78250 Laktaši punomoćnik sudionika u postupku GASTRO PRODUKT d.o.o.</item>
    </derivirana_varijabla>
  </DomainObject.Predmet.OstaliListFormatedWithAdressOIB>
  <DomainObject.Predmet.OstaliListNazivFormated>
    <izvorni_sadrzaj>
      <item>Petar Zolak</item>
    </izvorni_sadrzaj>
    <derivirana_varijabla naziv="DomainObject.Predmet.OstaliListNazivFormated_1">
      <item>Petar Zolak</item>
    </derivirana_varijabla>
  </DomainObject.Predmet.OstaliListNazivFormated>
  <DomainObject.Predmet.OstaliListNazivFormatedOIB>
    <izvorni_sadrzaj>
      <item>Petar Zolak, OIB 29758909265</item>
    </izvorni_sadrzaj>
    <derivirana_varijabla naziv="DomainObject.Predmet.OstaliListNazivFormatedOIB_1">
      <item>Petar Zolak, OIB 29758909265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travnja 2016.</izvorni_sadrzaj>
    <derivirana_varijabla naziv="DomainObject.Datum_1">16.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GASTRO PRODUKT d.o.o.</izvorni_sadrzaj>
    <derivirana_varijabla naziv="DomainObject.Predmet.ProtustrankaIDrugi_1">GASTRO PRODUKT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GASTRO PRODUKT d.o.o., OIB 05431993464, Jakova Gotovca 23, 10360 Sesvete</izvorni_sadrzaj>
    <derivirana_varijabla naziv="DomainObject.Predmet.ProtustrankaIDrugiAdressOIB_1">GASTRO PRODUKT d.o.o., OIB 05431993464, Jakova Gotovca 23,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GASTRO PRODUKT d.o.o.</item>
      <item>FINA Regionalni centar Zagreb</item>
      <item>Petar Zolak</item>
    </izvorni_sadrzaj>
    <derivirana_varijabla naziv="DomainObject.Predmet.SudioniciListNaziv_1">
      <item>GASTRO PRODUKT d.o.o.</item>
      <item>FINA Regionalni centar Zagreb</item>
      <item>Petar Zolak</item>
    </derivirana_varijabla>
  </DomainObject.Predmet.SudioniciListNaziv>
  <DomainObject.Predmet.SudioniciListAdressOIB>
    <izvorni_sadrzaj>
      <item>GASTRO PRODUKT d.o.o., OIB 05431993464, Jakova Gotovca 23,10360 Sesvete</item>
      <item>FINA Regionalni centar Zagreb, OIB 85821130368, Trg svibanjskih žrtava 1995. 1,10000 Zagreb</item>
      <item>Petar Zolak, OIB 29758909265, Starog Vujadina 018,78250 Laktaši</item>
    </izvorni_sadrzaj>
    <derivirana_varijabla naziv="DomainObject.Predmet.SudioniciListAdressOIB_1">
      <item>GASTRO PRODUKT d.o.o., OIB 05431993464, Jakova Gotovca 23,10360 Sesvete</item>
      <item>FINA Regionalni centar Zagreb, OIB 85821130368, Trg svibanjskih žrtava 1995. 1,10000 Zagreb</item>
      <item>Petar Zolak, OIB 29758909265, Starog Vujadina 018,78250 Laktaši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05431993464</item>
      <item>, OIB 85821130368</item>
      <item>, OIB 29758909265</item>
    </izvorni_sadrzaj>
    <derivirana_varijabla naziv="DomainObject.Predmet.SudioniciListNazivOIB_1">
      <item>, OIB 05431993464</item>
      <item>, OIB 85821130368</item>
      <item>, OIB 29758909265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132</properties:Words>
  <properties:Characters>761</properties:Characters>
  <properties:Lines>49</properties:Lines>
  <properties:Paragraphs>21</properties:Paragraphs>
  <properties:TotalTime>93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2016-04-15T11:53:00Z</dcterms:created>
  <dc:creator>Melita Knežević</dc:creator>
  <cp:lastModifiedBy>Bosiljka Grdenić</cp:lastModifiedBy>
  <cp:lastPrinted>2016-04-16T07:28:00Z</cp:lastPrinted>
  <dcterms:modified xmlns:xsi="http://www.w3.org/2001/XMLSchema-instance" xsi:type="dcterms:W3CDTF">2016-04-16T07:30:00Z</dcterms:modified>
  <cp:revision>55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