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e1a77" w14:paraId="4de1a77" w:rsidRDefault="00CD31A9" w:rsidP="006A35C6" w:rsidR="006A35C6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5</w:t>
      </w:r>
      <w:r w:rsidR="006A35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3C5362">
        <w:rPr>
          <w:rFonts w:cs="Times New Roman" w:eastAsia="Times New Roman" w:hAnsi="Times New Roman" w:ascii="Times New Roman"/>
          <w:sz w:val="24"/>
          <w:szCs w:val="24"/>
          <w:lang w:eastAsia="hr-HR"/>
        </w:rPr>
        <w:t>168</w:t>
      </w:r>
      <w:r w:rsidR="0016749B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E01C1A">
        <w:rPr>
          <w:rFonts w:cs="Times New Roman" w:eastAsia="Times New Roman" w:hAnsi="Times New Roman" w:ascii="Times New Roman"/>
          <w:sz w:val="24"/>
          <w:szCs w:val="24"/>
          <w:lang w:eastAsia="hr-HR"/>
        </w:rPr>
        <w:t>2017</w:t>
      </w:r>
      <w:r w:rsidR="003F1884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3C5362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</w:p>
    <w:p w:rsidRDefault="006A35C6" w:rsidP="006A35C6" w:rsidR="006A35C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0C326D" w:rsidR="006A35C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Dr. Franje Tuđmana 35</w:t>
      </w:r>
    </w:p>
    <w:p w:rsidRDefault="000C326D" w:rsidP="000C326D" w:rsidR="000C326D" w:rsidRPr="00F41C5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23000 Zadar</w:t>
      </w:r>
    </w:p>
    <w:p w:rsidRDefault="006A35C6" w:rsidP="006A35C6" w:rsidR="006A35C6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A35C6" w:rsidP="006A35C6" w:rsidR="006A35C6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6A35C6" w:rsidP="006A35C6" w:rsidR="006A35C6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</w:t>
      </w:r>
      <w:r w:rsidR="00BC409A" w:rsidRPr="00BC409A">
        <w:rPr>
          <w:szCs w:val="24"/>
        </w:rPr>
        <w:t>OIB: 39670464653</w:t>
      </w:r>
      <w:r w:rsidR="00BC409A">
        <w:rPr>
          <w:szCs w:val="24"/>
        </w:rPr>
        <w:t xml:space="preserve">, </w:t>
      </w:r>
      <w:r>
        <w:rPr>
          <w:szCs w:val="24"/>
        </w:rPr>
        <w:t xml:space="preserve">po </w:t>
      </w:r>
      <w:r w:rsidR="00CD31A9">
        <w:rPr>
          <w:szCs w:val="24"/>
        </w:rPr>
        <w:t>sudskoj savjetnici Jeleni Radoš</w:t>
      </w:r>
      <w:r>
        <w:rPr>
          <w:szCs w:val="24"/>
        </w:rPr>
        <w:t>,</w:t>
      </w:r>
      <w:r w:rsidRPr="00F179B9">
        <w:rPr>
          <w:szCs w:val="24"/>
        </w:rPr>
        <w:t xml:space="preserve"> </w:t>
      </w:r>
      <w:r>
        <w:rPr>
          <w:szCs w:val="24"/>
        </w:rPr>
        <w:t xml:space="preserve">u </w:t>
      </w:r>
      <w:r w:rsidR="00E95E08">
        <w:rPr>
          <w:szCs w:val="24"/>
        </w:rPr>
        <w:t>skraćenom stečajnom postupku</w:t>
      </w:r>
      <w:r>
        <w:rPr>
          <w:szCs w:val="24"/>
        </w:rPr>
        <w:t xml:space="preserve"> radi utvrđivanja pretpostavki za otvaranje </w:t>
      </w:r>
      <w:r w:rsidR="00E95E08">
        <w:rPr>
          <w:szCs w:val="24"/>
        </w:rPr>
        <w:t xml:space="preserve">skraćenoga </w:t>
      </w:r>
      <w:r>
        <w:rPr>
          <w:szCs w:val="24"/>
        </w:rPr>
        <w:t xml:space="preserve">stečajnoga postupka nad dužnikom </w:t>
      </w:r>
      <w:r w:rsidR="003C5362">
        <w:t>TRAPEZ j.d.o.o., Šibenik, Put Kamenjaka 22, OIB: 19582762662</w:t>
      </w:r>
      <w:r w:rsidR="00CA0F4A">
        <w:t>,</w:t>
      </w:r>
      <w:r>
        <w:rPr>
          <w:szCs w:val="24"/>
        </w:rPr>
        <w:t xml:space="preserve"> </w:t>
      </w:r>
      <w:r w:rsidR="006B5B62">
        <w:rPr>
          <w:szCs w:val="24"/>
        </w:rPr>
        <w:t>27</w:t>
      </w:r>
      <w:r w:rsidR="00CD31A9">
        <w:rPr>
          <w:szCs w:val="24"/>
        </w:rPr>
        <w:t>. studenog</w:t>
      </w:r>
      <w:r>
        <w:rPr>
          <w:szCs w:val="24"/>
        </w:rPr>
        <w:t xml:space="preserve"> 2017. </w:t>
      </w:r>
    </w:p>
    <w:p w:rsidRDefault="006A35C6" w:rsidP="006A35C6" w:rsidR="006A35C6">
      <w:pPr>
        <w:pStyle w:val="Tijeloteksta"/>
        <w:rPr>
          <w:szCs w:val="24"/>
        </w:rPr>
      </w:pPr>
    </w:p>
    <w:p w:rsidRDefault="006A35C6" w:rsidP="006A35C6" w:rsidR="006A35C6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i o  j e</w:t>
      </w:r>
    </w:p>
    <w:p w:rsidRDefault="006A35C6" w:rsidP="006A35C6" w:rsidR="006A35C6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I. Nalaže se Financijskoj agenciji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ovom sudu podatke o blokadi računa i novčanih sredstava uvodno označenog dužnika iz Očevidnika redoslijeda osnova za plaćanje na dan izdavanja potvrde </w:t>
      </w:r>
      <w:r w:rsidR="003F1884">
        <w:rPr>
          <w:rFonts w:cs="Times New Roman" w:eastAsia="Times New Roman" w:hAnsi="Times New Roman" w:ascii="Times New Roman"/>
          <w:sz w:val="24"/>
          <w:szCs w:val="24"/>
          <w:lang w:eastAsia="hr-HR"/>
        </w:rPr>
        <w:t>radi donošenja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odluke o otvaranju stečajnoga postupka nad dužnikom. </w:t>
      </w:r>
    </w:p>
    <w:p w:rsidRDefault="006A35C6" w:rsidP="006A35C6" w:rsidR="006A35C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Predmetni podaci su potrebni radi donošenja odluke o otvaranju stečajnoga postupka nad dužnikom stoga, a budući je stečajni postupak hitne naravi, pozivate se žurno dostaviti iste. </w:t>
      </w:r>
    </w:p>
    <w:p w:rsidRDefault="006A35C6" w:rsidP="006A35C6" w:rsidR="006A35C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6B5B62">
        <w:rPr>
          <w:rFonts w:cs="Times New Roman" w:eastAsia="Times New Roman" w:hAnsi="Times New Roman" w:ascii="Times New Roman"/>
          <w:sz w:val="24"/>
          <w:szCs w:val="24"/>
          <w:lang w:eastAsia="hr-HR"/>
        </w:rPr>
        <w:t>27</w:t>
      </w:r>
      <w:r w:rsidR="00CD31A9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</w:t>
      </w:r>
    </w:p>
    <w:p w:rsidRDefault="006A35C6" w:rsidP="006A35C6" w:rsidR="006A35C6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CD31A9" w:rsidR="006A35C6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</w:t>
      </w:r>
      <w:r w:rsidR="00CD31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Sudska savjetnica </w:t>
      </w:r>
    </w:p>
    <w:p w:rsidRDefault="00CD31A9" w:rsidP="00CD31A9" w:rsidR="00CD31A9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Jelena Radoš </w:t>
      </w:r>
    </w:p>
    <w:p w:rsidRDefault="006A35C6" w:rsidP="006A35C6" w:rsidR="006A35C6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25968" w:rsidP="006A35C6" w:rsidR="006A35C6" w:rsidRPr="00CF66E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PUTA O PRAVNOM LIJEKU</w:t>
      </w:r>
    </w:p>
    <w:p w:rsidRDefault="006A35C6" w:rsidP="006A35C6" w:rsidR="006A35C6" w:rsidRPr="00CF66E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6A35C6" w:rsidP="006A35C6" w:rsidR="006A35C6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0C326D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6A35C6" w:rsidP="006A35C6" w:rsidR="006A35C6" w:rsidRPr="00A17B73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centar Split, Podružnica </w:t>
      </w:r>
      <w:r w:rsidR="00E01C1A"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sectPr w:rsidSect="00295E7B" w:rsidR="006A35C6" w:rsidRPr="00A17B73">
      <w:headerReference w:type="default" r:id="rId9"/>
      <w:pgSz w:code="9" w:h="16838" w:w="11906"/>
      <w:pgMar w:gutter="0" w:footer="709" w:header="709" w:left="1418" w:bottom="1134" w:right="127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5A4F" w:rsidR="00E968EB">
      <w:pPr>
        <w:spacing w:lineRule="auto" w:line="240" w:after="0"/>
      </w:pPr>
      <w:r>
        <w:separator/>
      </w:r>
    </w:p>
  </w:endnote>
  <w:endnote w:id="0" w:type="continuationSeparator">
    <w:p w:rsidRDefault="00945A4F" w:rsidR="00E968E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5A4F" w:rsidR="00E968EB">
      <w:pPr>
        <w:spacing w:lineRule="auto" w:line="240" w:after="0"/>
      </w:pPr>
      <w:r>
        <w:separator/>
      </w:r>
    </w:p>
  </w:footnote>
  <w:footnote w:id="0" w:type="continuationSeparator">
    <w:p w:rsidRDefault="00945A4F" w:rsidR="00E968E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316C" w:rsidP="00745B7D" w:rsidR="00F975DB" w:rsidRPr="00F179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5C6"/>
    <w:rsid w:val="00011864"/>
    <w:rsid w:val="0008530D"/>
    <w:rsid w:val="000C326D"/>
    <w:rsid w:val="00100A86"/>
    <w:rsid w:val="00135E5C"/>
    <w:rsid w:val="0016749B"/>
    <w:rsid w:val="00171D8E"/>
    <w:rsid w:val="001825E9"/>
    <w:rsid w:val="0018286A"/>
    <w:rsid w:val="001907DF"/>
    <w:rsid w:val="00206E3B"/>
    <w:rsid w:val="00295E7B"/>
    <w:rsid w:val="002E4297"/>
    <w:rsid w:val="003C5362"/>
    <w:rsid w:val="003E6954"/>
    <w:rsid w:val="003F1884"/>
    <w:rsid w:val="00477A5E"/>
    <w:rsid w:val="004901DF"/>
    <w:rsid w:val="004905BA"/>
    <w:rsid w:val="004C7958"/>
    <w:rsid w:val="004D2225"/>
    <w:rsid w:val="0052527F"/>
    <w:rsid w:val="00554CB4"/>
    <w:rsid w:val="00592BB2"/>
    <w:rsid w:val="005D316C"/>
    <w:rsid w:val="005F4A0D"/>
    <w:rsid w:val="00607FED"/>
    <w:rsid w:val="0065539C"/>
    <w:rsid w:val="006A35C6"/>
    <w:rsid w:val="006B5B62"/>
    <w:rsid w:val="0078096A"/>
    <w:rsid w:val="0079293D"/>
    <w:rsid w:val="007A0173"/>
    <w:rsid w:val="008222BA"/>
    <w:rsid w:val="00825968"/>
    <w:rsid w:val="00836FCC"/>
    <w:rsid w:val="008C5A62"/>
    <w:rsid w:val="008D48A1"/>
    <w:rsid w:val="00916EAE"/>
    <w:rsid w:val="00945A4F"/>
    <w:rsid w:val="00961F6B"/>
    <w:rsid w:val="009863C1"/>
    <w:rsid w:val="009E1014"/>
    <w:rsid w:val="00A35FF5"/>
    <w:rsid w:val="00A57BE4"/>
    <w:rsid w:val="00A86265"/>
    <w:rsid w:val="00AB387D"/>
    <w:rsid w:val="00AC4B77"/>
    <w:rsid w:val="00B308AB"/>
    <w:rsid w:val="00BC409A"/>
    <w:rsid w:val="00BC5760"/>
    <w:rsid w:val="00BE4EBD"/>
    <w:rsid w:val="00C04EEE"/>
    <w:rsid w:val="00C1028C"/>
    <w:rsid w:val="00C72CB9"/>
    <w:rsid w:val="00C76D2F"/>
    <w:rsid w:val="00CA0F4A"/>
    <w:rsid w:val="00CB0B72"/>
    <w:rsid w:val="00CD31A9"/>
    <w:rsid w:val="00CD58C5"/>
    <w:rsid w:val="00D2652B"/>
    <w:rsid w:val="00D43983"/>
    <w:rsid w:val="00D57E01"/>
    <w:rsid w:val="00DC36B6"/>
    <w:rsid w:val="00DE6A1B"/>
    <w:rsid w:val="00E01C1A"/>
    <w:rsid w:val="00E06089"/>
    <w:rsid w:val="00E253A8"/>
    <w:rsid w:val="00E3741B"/>
    <w:rsid w:val="00E80148"/>
    <w:rsid w:val="00E925A1"/>
    <w:rsid w:val="00E92ADB"/>
    <w:rsid w:val="00E95E08"/>
    <w:rsid w:val="00E968EB"/>
    <w:rsid w:val="00F135FC"/>
    <w:rsid w:val="00F23316"/>
    <w:rsid w:val="00F62F4E"/>
    <w:rsid w:val="00F6618F"/>
    <w:rsid w:val="00F87260"/>
    <w:rsid w:val="00FA412B"/>
    <w:rsid w:val="00FF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A35C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35C6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6A35C6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6A35C6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6A35C6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A35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F27C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27C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D31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316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D316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D316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D316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A35C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35C6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6A35C6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6A35C6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6A35C6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A35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F27C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27C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D31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316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D316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D316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D316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575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033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</izvorni_sadrzaj>
    <derivirana_varijabla naziv="DomainObject.Predmet.Broj_1">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2017.</izvorni_sadrzaj>
    <derivirana_varijabla naziv="DomainObject.Predmet.DatumOsnivanja_1">18.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St-168/2017</izvorni_sadrzaj>
    <derivirana_varijabla naziv="DomainObject.Predmet.OznakaBroj_1">St-168/2017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TRAPEZ j.d.o.o. za građevinarstvo</izvorni_sadrzaj>
    <derivirana_varijabla naziv="DomainObject.Predmet.ProtustrankaFormated_1">  TRAPEZ j.d.o.o. za građevinarstvo</derivirana_varijabla>
  </DomainObject.Predmet.ProtustrankaFormated>
  <DomainObject.Predmet.ProtustrankaFormatedOIB>
    <izvorni_sadrzaj>  TRAPEZ j.d.o.o. za građevinarstvo, OIB 19582762662</izvorni_sadrzaj>
    <derivirana_varijabla naziv="DomainObject.Predmet.ProtustrankaFormatedOIB_1">  TRAPEZ j.d.o.o. za građevinarstvo, OIB 19582762662</derivirana_varijabla>
  </DomainObject.Predmet.ProtustrankaFormatedOIB>
  <DomainObject.Predmet.ProtustrankaFormatedWithAdress>
    <izvorni_sadrzaj> TRAPEZ j.d.o.o. za građevinarstvo, Put Kamenjaka 22, 22000 Šibenik</izvorni_sadrzaj>
    <derivirana_varijabla naziv="DomainObject.Predmet.ProtustrankaFormatedWithAdress_1"> TRAPEZ j.d.o.o. za građevinarstvo, Put Kamenjaka 22, 22000 Šibenik</derivirana_varijabla>
  </DomainObject.Predmet.ProtustrankaFormatedWithAdress>
  <DomainObject.Predmet.ProtustrankaFormatedWithAdressOIB>
    <izvorni_sadrzaj> TRAPEZ j.d.o.o. za građevinarstvo, OIB 19582762662, Put Kamenjaka 22, 22000 Šibenik</izvorni_sadrzaj>
    <derivirana_varijabla naziv="DomainObject.Predmet.ProtustrankaFormatedWithAdressOIB_1"> TRAPEZ j.d.o.o. za građevinarstvo, OIB 19582762662, Put Kamenjaka 22, 22000 Šibenik</derivirana_varijabla>
  </DomainObject.Predmet.ProtustrankaFormatedWithAdressOIB>
  <DomainObject.Predmet.ProtustrankaWithAdress>
    <izvorni_sadrzaj>TRAPEZ j.d.o.o. za građevinarstvo Put Kamenjaka 22, 22000 Šibenik</izvorni_sadrzaj>
    <derivirana_varijabla naziv="DomainObject.Predmet.ProtustrankaWithAdress_1">TRAPEZ j.d.o.o. za građevinarstvo Put Kamenjaka 22, 22000 Šibenik</derivirana_varijabla>
  </DomainObject.Predmet.ProtustrankaWithAdress>
  <DomainObject.Predmet.ProtustrankaWithAdressOIB>
    <izvorni_sadrzaj>TRAPEZ j.d.o.o. za građevinarstvo, OIB 19582762662, Put Kamenjaka 22, 22000 Šibenik</izvorni_sadrzaj>
    <derivirana_varijabla naziv="DomainObject.Predmet.ProtustrankaWithAdressOIB_1">TRAPEZ j.d.o.o. za građevinarstvo, OIB 19582762662, Put Kamenjaka 22, 22000 Šibenik</derivirana_varijabla>
  </DomainObject.Predmet.ProtustrankaWithAdressOIB>
  <DomainObject.Predmet.ProtustrankaNazivFormated>
    <izvorni_sadrzaj>TRAPEZ j.d.o.o. za građevinarstvo</izvorni_sadrzaj>
    <derivirana_varijabla naziv="DomainObject.Predmet.ProtustrankaNazivFormated_1">TRAPEZ j.d.o.o. za građevinarstvo</derivirana_varijabla>
  </DomainObject.Predmet.ProtustrankaNazivFormated>
  <DomainObject.Predmet.ProtustrankaNazivFormatedOIB>
    <izvorni_sadrzaj>TRAPEZ j.d.o.o. za građevinarstvo, OIB 19582762662</izvorni_sadrzaj>
    <derivirana_varijabla naziv="DomainObject.Predmet.ProtustrankaNazivFormatedOIB_1">TRAPEZ j.d.o.o. za građevinarstvo, OIB 19582762662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TRAPEZ j.d.o.o. za građevinarstvo</item>
    </izvorni_sadrzaj>
    <derivirana_varijabla naziv="DomainObject.Predmet.ProtuStrankaListFormated_1">
      <item>TRAPEZ j.d.o.o. za građevinarstvo</item>
    </derivirana_varijabla>
  </DomainObject.Predmet.ProtuStrankaListFormated>
  <DomainObject.Predmet.ProtuStrankaListFormatedOIB>
    <izvorni_sadrzaj>
      <item>TRAPEZ j.d.o.o. za građevinarstvo, OIB 19582762662</item>
    </izvorni_sadrzaj>
    <derivirana_varijabla naziv="DomainObject.Predmet.ProtuStrankaListFormatedOIB_1">
      <item>TRAPEZ j.d.o.o. za građevinarstvo, OIB 19582762662</item>
    </derivirana_varijabla>
  </DomainObject.Predmet.ProtuStrankaListFormatedOIB>
  <DomainObject.Predmet.ProtuStrankaListFormatedWithAdress>
    <izvorni_sadrzaj>
      <item>TRAPEZ j.d.o.o. za građevinarstvo, Put Kamenjaka 22, 22000 Šibenik</item>
    </izvorni_sadrzaj>
    <derivirana_varijabla naziv="DomainObject.Predmet.ProtuStrankaListFormatedWithAdress_1">
      <item>TRAPEZ j.d.o.o. za građevinarstvo, Put Kamenjaka 22, 22000 Šibenik</item>
    </derivirana_varijabla>
  </DomainObject.Predmet.ProtuStrankaListFormatedWithAdress>
  <DomainObject.Predmet.ProtuStrankaListFormatedWithAdressOIB>
    <izvorni_sadrzaj>
      <item>TRAPEZ j.d.o.o. za građevinarstvo, OIB 19582762662, Put Kamenjaka 22, 22000 Šibenik</item>
    </izvorni_sadrzaj>
    <derivirana_varijabla naziv="DomainObject.Predmet.ProtuStrankaListFormatedWithAdressOIB_1">
      <item>TRAPEZ j.d.o.o. za građevinarstvo, OIB 19582762662, Put Kamenjaka 22, 22000 Šibenik</item>
    </derivirana_varijabla>
  </DomainObject.Predmet.ProtuStrankaListFormatedWithAdressOIB>
  <DomainObject.Predmet.ProtuStrankaListNazivFormated>
    <izvorni_sadrzaj>
      <item>TRAPEZ j.d.o.o. za građevinarstvo</item>
    </izvorni_sadrzaj>
    <derivirana_varijabla naziv="DomainObject.Predmet.ProtuStrankaListNazivFormated_1">
      <item>TRAPEZ j.d.o.o. za građevinarstvo</item>
    </derivirana_varijabla>
  </DomainObject.Predmet.ProtuStrankaListNazivFormated>
  <DomainObject.Predmet.ProtuStrankaListNazivFormatedOIB>
    <izvorni_sadrzaj>
      <item>TRAPEZ j.d.o.o. za građevinarstvo, OIB 19582762662</item>
    </izvorni_sadrzaj>
    <derivirana_varijabla naziv="DomainObject.Predmet.ProtuStrankaListNazivFormatedOIB_1">
      <item>TRAPEZ j.d.o.o. za građevinarstvo, OIB 19582762662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TRAPEZ j.d.o.o. za građevinarstvo</izvorni_sadrzaj>
    <derivirana_varijabla naziv="DomainObject.Predmet.ProtustrankaIDrugi_1">TRAPEZ j.d.o.o. za građevinarstvo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TRAPEZ j.d.o.o. za građevinarstvo, OIB 19582762662, Put Kamenjaka 22, 22000 Šibenik</izvorni_sadrzaj>
    <derivirana_varijabla naziv="DomainObject.Predmet.ProtustrankaIDrugiAdressOIB_1">TRAPEZ j.d.o.o. za građevinarstvo, OIB 19582762662, Put Kamenjaka 22,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TRAPEZ j.d.o.o. za građevinarstvo</item>
    </izvorni_sadrzaj>
    <derivirana_varijabla naziv="DomainObject.Predmet.SudioniciListNaziv_1">
      <item>Financijska agencija</item>
      <item>TRAPEZ j.d.o.o. za građevinarstvo</item>
    </derivirana_varijabla>
  </DomainObject.Predmet.SudioniciListNaziv>
  <DomainObject.Predmet.SudioniciListAdressOIB>
    <izvorni_sadrzaj>
      <item>Financijska agencija, OIB 85821130368, Perivoj L.Marune 1,22000 Šibenik</item>
      <item>TRAPEZ j.d.o.o. za građevinarstvo, OIB 19582762662, Put Kamenjaka 22,22000 Šibenik</item>
    </izvorni_sadrzaj>
    <derivirana_varijabla naziv="DomainObject.Predmet.SudioniciListAdressOIB_1">
      <item>Financijska agencija, OIB 85821130368, Perivoj L.Marune 1,22000 Šibenik</item>
      <item>TRAPEZ j.d.o.o. za građevinarstvo, OIB 19582762662, Put Kamenjaka 22,22000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19582762662</item>
    </izvorni_sadrzaj>
    <derivirana_varijabla naziv="DomainObject.Predmet.SudioniciListNazivOIB_1">
      <item>, OIB 85821130368</item>
      <item>, OIB 19582762662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222</properties:Words>
  <properties:Characters>1153</properties:Characters>
  <properties:Lines>48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2017-11-27T08:26:00Z</dcterms:created>
  <dc:creator>Tina Grgas</dc:creator>
  <cp:lastModifiedBy>Nena Mužanović</cp:lastModifiedBy>
  <cp:lastPrinted>2017-11-17T08:18:00Z</cp:lastPrinted>
  <dcterms:modified xmlns:xsi="http://www.w3.org/2001/XMLSchema-instance" xsi:type="dcterms:W3CDTF">2017-11-27T11:54:00Z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