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1f0b" w14:paraId="1c41f0b" w:rsidRDefault="00D61201" w:rsidP="003766F6" w:rsidR="003766F6">
      <w:pPr>
        <w:pStyle w:val="SudNaziv"/>
        <w15:collapsed w:val="false"/>
        <w:rPr>
          <w:rFonts w:cs="Times New Roman" w:eastAsia="Times New Roman"/>
          <w:color w:val="00206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66F6" w:rsidP="003766F6" w:rsidR="003766F6" w:rsidRPr="003766F6">
      <w:pPr>
        <w:pStyle w:val="SudNaziv"/>
        <w:rPr>
          <w:rFonts w:cs="Times New Roman" w:eastAsia="Times New Roman"/>
          <w:color w:val="002060"/>
          <w:lang w:eastAsia="hr-HR"/>
        </w:rPr>
      </w:pPr>
    </w:p>
    <w:p w:rsidRDefault="003766F6" w:rsidP="003766F6" w:rsidR="003766F6" w:rsidRPr="003766F6">
      <w:pPr>
        <w:spacing w:after="0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 w:val="pl-PL"/>
        </w:rPr>
        <w:t>REPUBLIKA HRVATSKA</w:t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ab/>
      </w:r>
      <w:r w:rsidRPr="003766F6">
        <w:rPr>
          <w:rFonts w:cs="Times New Roman" w:eastAsia="Times New Roman"/>
          <w:lang w:eastAsia="hr-HR" w:val="pl-PL"/>
        </w:rPr>
        <w:t xml:space="preserve">2 </w:t>
      </w:r>
      <w:r w:rsidRPr="003766F6">
        <w:rPr>
          <w:rFonts w:cs="Times New Roman" w:eastAsia="Times New Roman"/>
          <w:lang w:eastAsia="hr-HR" w:val="pl-PL"/>
        </w:rPr>
        <w:t>St-3848/15</w:t>
      </w:r>
      <w:r w:rsidRPr="003766F6">
        <w:rPr>
          <w:rFonts w:cs="Times New Roman" w:eastAsia="Times New Roman"/>
          <w:lang w:eastAsia="hr-HR" w:val="pl-PL"/>
        </w:rPr>
        <w:t>-10</w:t>
      </w:r>
    </w:p>
    <w:p w:rsidRDefault="003766F6" w:rsidP="003766F6" w:rsidR="003766F6" w:rsidRPr="003766F6">
      <w:pPr>
        <w:spacing w:after="0"/>
        <w:rPr>
          <w:rFonts w:cs="Times New Roman" w:eastAsia="Times New Roman"/>
          <w:lang w:eastAsia="hr-HR" w:val="pl-PL"/>
        </w:rPr>
      </w:pPr>
      <w:r w:rsidRPr="003766F6">
        <w:rPr>
          <w:rFonts w:cs="Times New Roman" w:eastAsia="Times New Roman"/>
          <w:lang w:eastAsia="hr-HR" w:val="pl-PL"/>
        </w:rPr>
        <w:t>TRGOVAČKI SUD U ZAGREBU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 w:val="pt-BR"/>
        </w:rPr>
        <w:t>STALNA SLUŽBA</w:t>
      </w:r>
      <w:r w:rsidRPr="003766F6">
        <w:rPr>
          <w:rFonts w:cs="Times New Roman" w:eastAsia="Times New Roman"/>
          <w:lang w:eastAsia="hr-HR" w:val="pt-BR"/>
        </w:rPr>
        <w:tab/>
      </w:r>
      <w:r w:rsidRPr="003766F6">
        <w:rPr>
          <w:rFonts w:cs="Times New Roman" w:eastAsia="Times New Roman"/>
          <w:lang w:eastAsia="hr-HR" w:val="pt-BR"/>
        </w:rPr>
        <w:tab/>
      </w:r>
      <w:r w:rsidRPr="003766F6">
        <w:rPr>
          <w:rFonts w:cs="Times New Roman" w:eastAsia="Times New Roman"/>
          <w:lang w:eastAsia="hr-HR" w:val="pt-BR"/>
        </w:rPr>
        <w:tab/>
      </w:r>
      <w:r w:rsidRPr="003766F6">
        <w:rPr>
          <w:rFonts w:cs="Times New Roman" w:eastAsia="Times New Roman"/>
          <w:lang w:eastAsia="hr-HR" w:val="pt-BR"/>
        </w:rPr>
        <w:tab/>
      </w:r>
      <w:r w:rsidRPr="003766F6">
        <w:rPr>
          <w:rFonts w:cs="Times New Roman" w:eastAsia="Times New Roman"/>
          <w:lang w:eastAsia="hr-HR" w:val="pt-BR"/>
        </w:rPr>
        <w:tab/>
      </w:r>
      <w:r w:rsidRPr="003766F6">
        <w:rPr>
          <w:rFonts w:cs="Times New Roman" w:eastAsia="Times New Roman"/>
          <w:lang w:eastAsia="hr-HR" w:val="pt-BR"/>
        </w:rPr>
        <w:tab/>
      </w:r>
    </w:p>
    <w:p w:rsidRDefault="003766F6" w:rsidP="003766F6" w:rsidR="003766F6" w:rsidRPr="003766F6">
      <w:pPr>
        <w:spacing w:after="0"/>
        <w:rPr>
          <w:rFonts w:cs="Times New Roman" w:eastAsia="Times New Roman"/>
          <w:lang w:eastAsia="hr-HR" w:val="pt-BR"/>
        </w:rPr>
      </w:pPr>
      <w:r w:rsidRPr="003766F6">
        <w:rPr>
          <w:rFonts w:cs="Times New Roman" w:eastAsia="Times New Roman"/>
          <w:lang w:eastAsia="hr-HR" w:val="pt-BR"/>
        </w:rPr>
        <w:t>KARLOVAC, Ljudevita Šestića 4</w:t>
      </w:r>
    </w:p>
    <w:p w:rsidRDefault="003766F6" w:rsidP="003766F6" w:rsidR="003766F6" w:rsidRPr="003766F6">
      <w:pPr>
        <w:spacing w:after="0"/>
        <w:rPr>
          <w:rFonts w:cs="Times New Roman" w:eastAsia="Times New Roman"/>
          <w:lang w:eastAsia="hr-HR" w:val="pt-BR"/>
        </w:rPr>
      </w:pPr>
    </w:p>
    <w:p w:rsidRDefault="003766F6" w:rsidP="003766F6" w:rsidR="003766F6" w:rsidRPr="003766F6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3766F6">
        <w:rPr>
          <w:rFonts w:cs="Times New Roman" w:eastAsia="Times New Roman"/>
          <w:lang w:eastAsia="hr-HR" w:val="pt-BR"/>
        </w:rPr>
        <w:t xml:space="preserve">U </w:t>
      </w:r>
      <w:r w:rsidR="00D61201">
        <w:rPr>
          <w:rFonts w:cs="Times New Roman" w:eastAsia="Times New Roman"/>
          <w:lang w:eastAsia="hr-HR" w:val="pt-BR"/>
        </w:rPr>
        <w:t xml:space="preserve"> </w:t>
      </w:r>
      <w:r w:rsidRPr="003766F6">
        <w:rPr>
          <w:rFonts w:cs="Times New Roman" w:eastAsia="Times New Roman"/>
          <w:lang w:eastAsia="hr-HR" w:val="pt-BR"/>
        </w:rPr>
        <w:t xml:space="preserve"> I M E  </w:t>
      </w:r>
      <w:r w:rsidR="00D61201">
        <w:rPr>
          <w:rFonts w:cs="Times New Roman" w:eastAsia="Times New Roman"/>
          <w:lang w:eastAsia="hr-HR" w:val="pt-BR"/>
        </w:rPr>
        <w:t xml:space="preserve"> </w:t>
      </w:r>
      <w:r w:rsidRPr="003766F6">
        <w:rPr>
          <w:rFonts w:cs="Times New Roman" w:eastAsia="Times New Roman"/>
          <w:lang w:eastAsia="hr-HR" w:val="pt-BR"/>
        </w:rPr>
        <w:t>R E P U B L I K</w:t>
      </w:r>
      <w:r w:rsidR="00D61201">
        <w:rPr>
          <w:rFonts w:cs="Times New Roman" w:eastAsia="Times New Roman"/>
          <w:lang w:eastAsia="hr-HR" w:val="pt-BR"/>
        </w:rPr>
        <w:t xml:space="preserve"> </w:t>
      </w:r>
      <w:r w:rsidRPr="003766F6">
        <w:rPr>
          <w:rFonts w:cs="Times New Roman" w:eastAsia="Times New Roman"/>
          <w:lang w:eastAsia="hr-HR" w:val="pt-BR"/>
        </w:rPr>
        <w:t xml:space="preserve">E  </w:t>
      </w:r>
      <w:r w:rsidR="00D61201">
        <w:rPr>
          <w:rFonts w:cs="Times New Roman" w:eastAsia="Times New Roman"/>
          <w:lang w:eastAsia="hr-HR" w:val="pt-BR"/>
        </w:rPr>
        <w:t xml:space="preserve"> </w:t>
      </w:r>
      <w:r w:rsidRPr="003766F6">
        <w:rPr>
          <w:rFonts w:cs="Times New Roman" w:eastAsia="Times New Roman"/>
          <w:lang w:eastAsia="hr-HR" w:val="pt-BR"/>
        </w:rPr>
        <w:t>H R V</w:t>
      </w:r>
      <w:r w:rsidR="00D61201">
        <w:rPr>
          <w:rFonts w:cs="Times New Roman" w:eastAsia="Times New Roman"/>
          <w:lang w:eastAsia="hr-HR" w:val="pt-BR"/>
        </w:rPr>
        <w:t xml:space="preserve"> </w:t>
      </w:r>
      <w:r w:rsidRPr="003766F6">
        <w:rPr>
          <w:rFonts w:cs="Times New Roman" w:eastAsia="Times New Roman"/>
          <w:lang w:eastAsia="hr-HR" w:val="pt-BR"/>
        </w:rPr>
        <w:t>A T S K E</w:t>
      </w:r>
    </w:p>
    <w:p w:rsidRDefault="003766F6" w:rsidP="003766F6" w:rsidR="003766F6" w:rsidRPr="003766F6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3766F6">
        <w:rPr>
          <w:rFonts w:cs="Times New Roman" w:eastAsia="Times New Roman"/>
          <w:lang w:eastAsia="hr-HR" w:val="pt-BR"/>
        </w:rPr>
        <w:t xml:space="preserve">  R J E Š E N J E</w:t>
      </w:r>
    </w:p>
    <w:p w:rsidRDefault="003766F6" w:rsidP="003766F6" w:rsidR="003766F6" w:rsidRPr="003766F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3766F6" w:rsidP="003766F6" w:rsidR="003766F6" w:rsidRPr="003766F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DRAGO- PROMET d.o.o. Zagreb, Mirna ulica 28, OIB:95983296224, MBS: 080519705, dana </w:t>
      </w:r>
      <w:r w:rsidRPr="003766F6">
        <w:rPr>
          <w:rFonts w:cs="Times New Roman" w:eastAsia="Times New Roman"/>
          <w:lang w:eastAsia="hr-HR"/>
        </w:rPr>
        <w:t xml:space="preserve">25. veljače 2016.g. </w:t>
      </w:r>
    </w:p>
    <w:p w:rsidRDefault="003766F6" w:rsidP="003766F6" w:rsidR="003766F6" w:rsidRPr="003766F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766F6" w:rsidP="003766F6" w:rsidR="003766F6" w:rsidRPr="003766F6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3766F6">
        <w:rPr>
          <w:rFonts w:cs="Times New Roman" w:eastAsia="Times New Roman"/>
          <w:lang w:eastAsia="hr-HR" w:val="pt-BR"/>
        </w:rPr>
        <w:t>r i j e š i o    j e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 w:val="de-DE"/>
        </w:rPr>
      </w:pPr>
      <w:r w:rsidRPr="003766F6">
        <w:rPr>
          <w:rFonts w:cs="Times New Roman" w:eastAsia="Times New Roman"/>
          <w:lang w:eastAsia="hr-HR" w:val="de-DE"/>
        </w:rPr>
        <w:tab/>
      </w:r>
      <w:r w:rsidRPr="003766F6">
        <w:rPr>
          <w:rFonts w:cs="Times New Roman" w:eastAsia="Times New Roman"/>
          <w:lang w:eastAsia="hr-HR" w:val="de-DE"/>
        </w:rPr>
        <w:tab/>
      </w:r>
      <w:r w:rsidRPr="003766F6">
        <w:rPr>
          <w:rFonts w:cs="Times New Roman" w:eastAsia="Times New Roman"/>
          <w:lang w:eastAsia="hr-HR" w:val="de-DE"/>
        </w:rPr>
        <w:tab/>
        <w:t xml:space="preserve">   </w:t>
      </w:r>
      <w:r w:rsidRPr="003766F6">
        <w:rPr>
          <w:rFonts w:cs="Times New Roman" w:eastAsia="Times New Roman"/>
          <w:lang w:eastAsia="hr-HR" w:val="de-DE"/>
        </w:rPr>
        <w:tab/>
        <w:t xml:space="preserve"> </w:t>
      </w:r>
    </w:p>
    <w:p w:rsidRDefault="003766F6" w:rsidP="003766F6" w:rsidR="003766F6" w:rsidRPr="003766F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766F6">
        <w:rPr>
          <w:rFonts w:cs="Times New Roman" w:eastAsia="Times New Roman"/>
          <w:lang w:eastAsia="hr-HR"/>
        </w:rPr>
        <w:t>Obustavlja</w:t>
      </w:r>
      <w:r w:rsidRPr="003766F6">
        <w:rPr>
          <w:rFonts w:cs="Times New Roman" w:eastAsia="Times New Roman"/>
          <w:lang w:eastAsia="hr-HR" w:val="de-DE"/>
        </w:rPr>
        <w:t xml:space="preserve"> se </w:t>
      </w:r>
      <w:r w:rsidRPr="003766F6">
        <w:rPr>
          <w:rFonts w:cs="Times New Roman" w:eastAsia="Times New Roman"/>
          <w:lang w:eastAsia="hr-HR"/>
        </w:rPr>
        <w:t>skraćeni</w:t>
      </w:r>
      <w:r w:rsidRPr="003766F6">
        <w:rPr>
          <w:rFonts w:cs="Times New Roman" w:eastAsia="Times New Roman"/>
          <w:lang w:eastAsia="hr-HR" w:val="de-DE"/>
        </w:rPr>
        <w:t xml:space="preserve"> </w:t>
      </w:r>
      <w:r w:rsidRPr="003766F6">
        <w:rPr>
          <w:rFonts w:cs="Times New Roman" w:eastAsia="Times New Roman"/>
          <w:lang w:eastAsia="hr-HR"/>
        </w:rPr>
        <w:t>stečajni</w:t>
      </w:r>
      <w:r w:rsidRPr="003766F6">
        <w:rPr>
          <w:rFonts w:cs="Times New Roman" w:eastAsia="Times New Roman"/>
          <w:lang w:eastAsia="hr-HR" w:val="de-DE"/>
        </w:rPr>
        <w:t xml:space="preserve"> </w:t>
      </w:r>
      <w:r w:rsidRPr="003766F6">
        <w:rPr>
          <w:rFonts w:cs="Times New Roman" w:eastAsia="Times New Roman"/>
          <w:lang w:eastAsia="hr-HR"/>
        </w:rPr>
        <w:t>postupak</w:t>
      </w:r>
      <w:r w:rsidRPr="003766F6">
        <w:rPr>
          <w:rFonts w:cs="Times New Roman" w:eastAsia="Times New Roman"/>
          <w:lang w:eastAsia="hr-HR" w:val="de-DE"/>
        </w:rPr>
        <w:t xml:space="preserve"> </w:t>
      </w:r>
      <w:r w:rsidRPr="003766F6">
        <w:rPr>
          <w:rFonts w:cs="Times New Roman" w:eastAsia="Times New Roman"/>
          <w:lang w:eastAsia="hr-HR"/>
        </w:rPr>
        <w:t>nad</w:t>
      </w:r>
      <w:r w:rsidRPr="003766F6">
        <w:rPr>
          <w:rFonts w:cs="Times New Roman" w:eastAsia="Times New Roman"/>
          <w:lang w:eastAsia="hr-HR" w:val="de-DE"/>
        </w:rPr>
        <w:t xml:space="preserve"> </w:t>
      </w:r>
      <w:r w:rsidRPr="003766F6">
        <w:rPr>
          <w:rFonts w:cs="Times New Roman" w:eastAsia="Times New Roman"/>
          <w:lang w:eastAsia="hr-HR"/>
        </w:rPr>
        <w:t>dužnikom</w:t>
      </w:r>
      <w:r w:rsidRPr="003766F6">
        <w:rPr>
          <w:rFonts w:cs="Times New Roman" w:eastAsia="Times New Roman"/>
          <w:lang w:eastAsia="hr-HR" w:val="de-DE"/>
        </w:rPr>
        <w:t xml:space="preserve"> </w:t>
      </w:r>
      <w:r w:rsidRPr="003766F6">
        <w:rPr>
          <w:rFonts w:cs="Times New Roman" w:eastAsia="Times New Roman"/>
          <w:szCs w:val="20"/>
          <w:lang w:eastAsia="hr-HR"/>
        </w:rPr>
        <w:t>DRAGO- PROMET d.o.o. Zagreb, Mirna ulica 28, OIB:95983296224, MBS:080519705.</w:t>
      </w:r>
    </w:p>
    <w:p w:rsidRDefault="003766F6" w:rsidP="003766F6" w:rsidR="003766F6" w:rsidRPr="003766F6">
      <w:pPr>
        <w:spacing w:after="0"/>
        <w:ind w:firstLine="720"/>
        <w:jc w:val="both"/>
        <w:rPr>
          <w:rFonts w:cs="Times New Roman" w:eastAsia="Times New Roman"/>
          <w:lang w:eastAsia="hr-HR" w:val="de-DE"/>
        </w:rPr>
      </w:pPr>
    </w:p>
    <w:p w:rsidRDefault="003766F6" w:rsidP="003766F6" w:rsidR="003766F6" w:rsidRPr="003766F6">
      <w:pPr>
        <w:spacing w:after="0"/>
        <w:jc w:val="center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>Obrazloženje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66F6" w:rsidP="003766F6" w:rsidR="003766F6" w:rsidRPr="003766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3766F6">
        <w:rPr>
          <w:rFonts w:cs="Times New Roman" w:eastAsia="Times New Roman"/>
          <w:szCs w:val="20"/>
          <w:lang w:eastAsia="hr-HR"/>
        </w:rPr>
        <w:t>DRAGO- PROMET d.o.o. Zagreb, Mirna ulica 28, OIB:95983296224, MBS: 080519705</w:t>
      </w:r>
      <w:r w:rsidRPr="003766F6">
        <w:rPr>
          <w:rFonts w:cs="Times New Roman" w:eastAsia="Times New Roman"/>
          <w:lang w:eastAsia="hr-HR"/>
        </w:rPr>
        <w:t>.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ab/>
        <w:t xml:space="preserve">Zastupnik po zakonu dužnika Dragutin Kučko iz Zagreba, Mramorni prilaz 40, OIB: 41562304488, dostavio je prokaznu izjavu i prokazni popis iz koje je vidljivo da je dužnik </w:t>
      </w:r>
      <w:r w:rsidRPr="003766F6">
        <w:rPr>
          <w:rFonts w:cs="Times New Roman" w:eastAsia="Times New Roman"/>
          <w:szCs w:val="20"/>
          <w:lang w:eastAsia="hr-HR"/>
        </w:rPr>
        <w:t>DRAGO- PROMET d.o.o. Zagreb, Mirna ulica 28, OIB:95983296224, MBS: 080519705,</w:t>
      </w:r>
      <w:r w:rsidRPr="003766F6">
        <w:rPr>
          <w:rFonts w:cs="Times New Roman" w:eastAsia="Times New Roman"/>
          <w:lang w:eastAsia="hr-HR"/>
        </w:rPr>
        <w:t xml:space="preserve">  vlasnik imovine i to nekretnine garaže u Zagrebu te je u prilogu podneska dostavio neslužbenu kopiju izvatka iz zemljišnih knjiga kao dokaz vlasništva na nekretnini upisanoj u z.k.ul.36010 k.o. Granešina, kod Općinskog građanskog suda u Zagrebu, te iz kojih je vidljivo da ima tražbine – potraživanja prema kupcima i od fizičkih osoba za dane pozajmice, kao i utužena potraživanja.</w:t>
      </w:r>
    </w:p>
    <w:p w:rsidRDefault="003766F6" w:rsidP="003766F6" w:rsidR="003766F6" w:rsidRPr="003766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REPUBLIKA HRVATSKA, Ministarstvo financija, Porezna uprava, Područni ured Zagreb podnijela je prijedlog za otvaranje stečajnog postupka u kojem je dostavljena lista posjedovnih listova i zemljišno knjižni izvatci iz kojih je vidljivo da dužnik </w:t>
      </w:r>
      <w:r w:rsidRPr="003766F6">
        <w:rPr>
          <w:rFonts w:cs="Times New Roman" w:eastAsia="Times New Roman"/>
          <w:szCs w:val="20"/>
          <w:lang w:eastAsia="hr-HR"/>
        </w:rPr>
        <w:t>DRAGO- PROMET d.o.o. Zagreb</w:t>
      </w:r>
      <w:r w:rsidRPr="003766F6">
        <w:rPr>
          <w:rFonts w:cs="Times New Roman" w:eastAsia="Times New Roman"/>
          <w:lang w:eastAsia="hr-HR"/>
        </w:rPr>
        <w:t xml:space="preserve">, ima imovinu i to nekretnine upisane u z.k.ul.36010 poduložak 9 k.o. Granešina i u z.k.ul.36010 poduložak 1 k.o. Granešina , na kojima ima upisano založno pravo.  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  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lastRenderedPageBreak/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ab/>
        <w:t>Prema ocjeni suda, dužnik ima imovinu dostatnu za namirenje predvidivih troškova stečajnoga postupka.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        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</w:p>
    <w:p w:rsidRDefault="003766F6" w:rsidP="003766F6" w:rsidR="003766F6" w:rsidRPr="003766F6">
      <w:pPr>
        <w:spacing w:after="0"/>
        <w:jc w:val="center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>U Karlovcu, dana 25. veljače 2016.g.</w:t>
      </w:r>
    </w:p>
    <w:p w:rsidRDefault="003766F6" w:rsidP="003766F6" w:rsidR="003766F6" w:rsidRPr="003766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66F6" w:rsidP="003766F6" w:rsidR="003766F6" w:rsidRPr="003766F6">
      <w:pPr>
        <w:spacing w:after="0"/>
        <w:jc w:val="right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  <w:t xml:space="preserve">    </w:t>
      </w:r>
      <w:r w:rsidRPr="003766F6">
        <w:rPr>
          <w:rFonts w:cs="Times New Roman" w:eastAsia="Times New Roman"/>
          <w:lang w:eastAsia="hr-HR"/>
        </w:rPr>
        <w:tab/>
        <w:t>SUDAC</w:t>
      </w:r>
      <w:r w:rsidRPr="003766F6">
        <w:rPr>
          <w:rFonts w:cs="Times New Roman" w:eastAsia="Times New Roman"/>
          <w:lang w:eastAsia="hr-HR"/>
        </w:rPr>
        <w:t>:</w:t>
      </w:r>
    </w:p>
    <w:p w:rsidRDefault="003766F6" w:rsidP="00D61201" w:rsidR="00D61201" w:rsidRPr="003766F6">
      <w:pPr>
        <w:spacing w:after="0"/>
        <w:jc w:val="right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>Suzana Ivanović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</w:r>
      <w:r w:rsidRPr="003766F6">
        <w:rPr>
          <w:rFonts w:cs="Times New Roman" w:eastAsia="Times New Roman"/>
          <w:lang w:eastAsia="hr-HR"/>
        </w:rPr>
        <w:tab/>
        <w:t xml:space="preserve">          </w:t>
      </w:r>
      <w:r w:rsidRPr="003766F6">
        <w:rPr>
          <w:rFonts w:cs="Times New Roman" w:eastAsia="Times New Roman"/>
          <w:lang w:eastAsia="hr-HR"/>
        </w:rPr>
        <w:tab/>
        <w:t xml:space="preserve">      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>UPUTA O PRAVNOM LIJEKU: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Dna: </w:t>
      </w:r>
    </w:p>
    <w:p w:rsidRDefault="003766F6" w:rsidP="003766F6" w:rsidR="003766F6" w:rsidRPr="003766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 xml:space="preserve">podnositelju zahtjeva </w:t>
      </w:r>
    </w:p>
    <w:p w:rsidRDefault="003766F6" w:rsidP="003766F6" w:rsidR="003766F6" w:rsidRPr="003766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>dužniku</w:t>
      </w:r>
    </w:p>
    <w:p w:rsidRDefault="003766F6" w:rsidP="003766F6" w:rsidR="003766F6" w:rsidRPr="003766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766F6">
        <w:rPr>
          <w:rFonts w:cs="Times New Roman" w:eastAsia="Times New Roman"/>
          <w:lang w:eastAsia="hr-HR"/>
        </w:rPr>
        <w:t>e-oglasna ploča – 8 dana</w:t>
      </w:r>
    </w:p>
    <w:p w:rsidRDefault="003766F6" w:rsidP="003766F6" w:rsidR="003766F6" w:rsidRPr="003766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 w:rsidRPr="003766F6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6F6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201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43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St-3848/2015-10</izvorni_sadrzaj>
    <derivirana_varijabla naziv="DomainObject.Oznaka_1">St-3848/2015-10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3848</izvorni_sadrzaj>
    <derivirana_varijabla naziv="DomainObject.Predmet.Broj_1">3848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St-3848/2015</izvorni_sadrzaj>
    <derivirana_varijabla naziv="DomainObject.Predmet.OznakaBroj_1">St-3848/2015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DRAGO-PROMET d.o.o.</izvorni_sadrzaj>
    <derivirana_varijabla naziv="DomainObject.Predmet.ProtustrankaFormated_1">  DRAGO-PROMET d.o.o.</derivirana_varijabla>
  </DomainObject.Predmet.ProtustrankaFormated>
  <DomainObject.Predmet.ProtustrankaFormatedOIB>
    <izvorni_sadrzaj>  DRAGO-PROMET d.o.o., OIB 95983296224</izvorni_sadrzaj>
    <derivirana_varijabla naziv="DomainObject.Predmet.ProtustrankaFormatedOIB_1">  DRAGO-PROMET d.o.o., OIB 95983296224</derivirana_varijabla>
  </DomainObject.Predmet.ProtustrankaFormatedOIB>
  <DomainObject.Predmet.ProtustrankaFormatedWithAdress>
    <izvorni_sadrzaj> DRAGO-PROMET d.o.o., Mirna ulica 28, 10000 Zagreb</izvorni_sadrzaj>
    <derivirana_varijabla naziv="DomainObject.Predmet.ProtustrankaFormatedWithAdress_1"> DRAGO-PROMET d.o.o., Mirna ulica 28, 10000 Zagreb</derivirana_varijabla>
  </DomainObject.Predmet.ProtustrankaFormatedWithAdress>
  <DomainObject.Predmet.ProtustrankaFormatedWithAdressOIB>
    <izvorni_sadrzaj> DRAGO-PROMET d.o.o., OIB 95983296224, Mirna ulica 28, 10000 Zagreb</izvorni_sadrzaj>
    <derivirana_varijabla naziv="DomainObject.Predmet.ProtustrankaFormatedWithAdressOIB_1"> DRAGO-PROMET d.o.o., OIB 95983296224, Mirna ulica 28, 10000 Zagreb</derivirana_varijabla>
  </DomainObject.Predmet.ProtustrankaFormatedWithAdressOIB>
  <DomainObject.Predmet.ProtustrankaWithAdress>
    <izvorni_sadrzaj>DRAGO-PROMET d.o.o. Mirna ulica 28, 10000 Zagreb</izvorni_sadrzaj>
    <derivirana_varijabla naziv="DomainObject.Predmet.ProtustrankaWithAdress_1">DRAGO-PROMET d.o.o. Mirna ulica 28, 10000 Zagreb</derivirana_varijabla>
  </DomainObject.Predmet.ProtustrankaWithAdress>
  <DomainObject.Predmet.ProtustrankaWithAdressOIB>
    <izvorni_sadrzaj>DRAGO-PROMET d.o.o., OIB 95983296224, Mirna ulica 28, 10000 Zagreb</izvorni_sadrzaj>
    <derivirana_varijabla naziv="DomainObject.Predmet.ProtustrankaWithAdressOIB_1">DRAGO-PROMET d.o.o., OIB 95983296224, Mirna ulica 28, 10000 Zagreb</derivirana_varijabla>
  </DomainObject.Predmet.ProtustrankaWithAdressOIB>
  <DomainObject.Predmet.ProtustrankaNazivFormated>
    <izvorni_sadrzaj>DRAGO-PROMET d.o.o.</izvorni_sadrzaj>
    <derivirana_varijabla naziv="DomainObject.Predmet.ProtustrankaNazivFormated_1">DRAGO-PROMET d.o.o.</derivirana_varijabla>
  </DomainObject.Predmet.ProtustrankaNazivFormated>
  <DomainObject.Predmet.ProtustrankaNazivFormatedOIB>
    <izvorni_sadrzaj>DRAGO-PROMET d.o.o., OIB 95983296224</izvorni_sadrzaj>
    <derivirana_varijabla naziv="DomainObject.Predmet.ProtustrankaNazivFormatedOIB_1">DRAGO-PROMET d.o.o., OIB 95983296224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DRAGO-PROMET d.o.o.</item>
    </izvorni_sadrzaj>
    <derivirana_varijabla naziv="DomainObject.Predmet.ProtuStrankaListFormated_1">
      <item>DRAGO-PROMET d.o.o.</item>
    </derivirana_varijabla>
  </DomainObject.Predmet.ProtuStrankaListFormated>
  <DomainObject.Predmet.ProtuStrankaListFormatedOIB>
    <izvorni_sadrzaj>
      <item>DRAGO-PROMET d.o.o., OIB 95983296224</item>
    </izvorni_sadrzaj>
    <derivirana_varijabla naziv="DomainObject.Predmet.ProtuStrankaListFormatedOIB_1">
      <item>DRAGO-PROMET d.o.o., OIB 95983296224</item>
    </derivirana_varijabla>
  </DomainObject.Predmet.ProtuStrankaListFormatedOIB>
  <DomainObject.Predmet.ProtuStrankaListFormatedWithAdress>
    <izvorni_sadrzaj>
      <item>DRAGO-PROMET d.o.o., Mirna ulica 28, 10000 Zagreb</item>
    </izvorni_sadrzaj>
    <derivirana_varijabla naziv="DomainObject.Predmet.ProtuStrankaListFormatedWithAdress_1">
      <item>DRAGO-PROMET d.o.o., Mirna ulica 28, 10000 Zagreb</item>
    </derivirana_varijabla>
  </DomainObject.Predmet.ProtuStrankaListFormatedWithAdress>
  <DomainObject.Predmet.ProtuStrankaListFormatedWithAdressOIB>
    <izvorni_sadrzaj>
      <item>DRAGO-PROMET d.o.o., OIB 95983296224, Mirna ulica 28, 10000 Zagreb</item>
    </izvorni_sadrzaj>
    <derivirana_varijabla naziv="DomainObject.Predmet.ProtuStrankaListFormatedWithAdressOIB_1">
      <item>DRAGO-PROMET d.o.o., OIB 95983296224, Mirna ulica 28, 10000 Zagreb</item>
    </derivirana_varijabla>
  </DomainObject.Predmet.ProtuStrankaListFormatedWithAdressOIB>
  <DomainObject.Predmet.ProtuStrankaListNazivFormated>
    <izvorni_sadrzaj>
      <item>DRAGO-PROMET d.o.o.</item>
    </izvorni_sadrzaj>
    <derivirana_varijabla naziv="DomainObject.Predmet.ProtuStrankaListNazivFormated_1">
      <item>DRAGO-PROMET d.o.o.</item>
    </derivirana_varijabla>
  </DomainObject.Predmet.ProtuStrankaListNazivFormated>
  <DomainObject.Predmet.ProtuStrankaListNazivFormatedOIB>
    <izvorni_sadrzaj>
      <item>DRAGO-PROMET d.o.o., OIB 95983296224</item>
    </izvorni_sadrzaj>
    <derivirana_varijabla naziv="DomainObject.Predmet.ProtuStrankaListNazivFormatedOIB_1">
      <item>DRAGO-PROMET d.o.o., OIB 95983296224</item>
    </derivirana_varijabla>
  </DomainObject.Predmet.ProtuStrankaListNazivFormatedOIB>
  <DomainObject.Predmet.OstaliListFormated>
    <izvorni_sadrzaj>
      <item>Dragutin Kučko</item>
    </izvorni_sadrzaj>
    <derivirana_varijabla naziv="DomainObject.Predmet.OstaliListFormated_1">
      <item>Dragutin Kučko</item>
    </derivirana_varijabla>
  </DomainObject.Predmet.OstaliListFormated>
  <DomainObject.Predmet.OstaliListFormatedOIB>
    <izvorni_sadrzaj>
      <item>Dragutin Kučko, OIB 41562304488</item>
    </izvorni_sadrzaj>
    <derivirana_varijabla naziv="DomainObject.Predmet.OstaliListFormatedOIB_1">
      <item>Dragutin Kučko, OIB 41562304488</item>
    </derivirana_varijabla>
  </DomainObject.Predmet.OstaliListFormatedOIB>
  <DomainObject.Predmet.OstaliListFormatedWithAdress>
    <izvorni_sadrzaj>
      <item>Dragutin Kučko, Mramorni Prilaz 40, 10000 Zagreb</item>
    </izvorni_sadrzaj>
    <derivirana_varijabla naziv="DomainObject.Predmet.OstaliListFormatedWithAdress_1">
      <item>Dragutin Kučko, Mramorni Prilaz 40, 10000 Zagreb</item>
    </derivirana_varijabla>
  </DomainObject.Predmet.OstaliListFormatedWithAdress>
  <DomainObject.Predmet.OstaliListFormatedWithAdressOIB>
    <izvorni_sadrzaj>
      <item>Dragutin Kučko, OIB 41562304488, Mramorni Prilaz 40, 10000 Zagreb</item>
    </izvorni_sadrzaj>
    <derivirana_varijabla naziv="DomainObject.Predmet.OstaliListFormatedWithAdressOIB_1">
      <item>Dragutin Kučko, OIB 41562304488, Mramorni Prilaz 40, 10000 Zagreb</item>
    </derivirana_varijabla>
  </DomainObject.Predmet.OstaliListFormatedWithAdressOIB>
  <DomainObject.Predmet.OstaliListNazivFormated>
    <izvorni_sadrzaj>
      <item>Dragutin Kučko</item>
    </izvorni_sadrzaj>
    <derivirana_varijabla naziv="DomainObject.Predmet.OstaliListNazivFormated_1">
      <item>Dragutin Kučko</item>
    </derivirana_varijabla>
  </DomainObject.Predmet.OstaliListNazivFormated>
  <DomainObject.Predmet.OstaliListNazivFormatedOIB>
    <izvorni_sadrzaj>
      <item>Dragutin Kučko, OIB 41562304488</item>
    </izvorni_sadrzaj>
    <derivirana_varijabla naziv="DomainObject.Predmet.OstaliListNazivFormatedOIB_1">
      <item>Dragutin Kučko, OIB 41562304488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St-3848/2015-10</izvorni_sadrzaj>
    <derivirana_varijabla naziv="DomainObject.PoslovniBrojDokumenta_1">St-3848/2015-10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DRAGO-PROMET d.o.o.</izvorni_sadrzaj>
    <derivirana_varijabla naziv="DomainObject.Predmet.ProtustrankaIDrugi_1">DRAGO-PROMET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DRAGO-PROMET d.o.o., OIB 95983296224, Mirna ulica 28, 10000 Zagreb</izvorni_sadrzaj>
    <derivirana_varijabla naziv="DomainObject.Predmet.ProtustrankaIDrugiAdressOIB_1">DRAGO-PROMET d.o.o., OIB 95983296224, Mirna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DRAGO-PROMET d.o.o.</item>
      <item>Dragutin Kučko</item>
    </izvorni_sadrzaj>
    <derivirana_varijabla naziv="DomainObject.Predmet.SudioniciListNaziv_1">
      <item>FINA Regionalni centar Zagreb</item>
      <item>DRAGO-PROMET d.o.o.</item>
      <item>Dragutin Kučko</item>
    </derivirana_varijabla>
  </DomainObject.Predmet.SudioniciListNaziv>
  <DomainObject.Predmet.SudioniciListAdressOIB>
    <izvorni_sadrzaj>
      <item>FINA Regionalni centar Zagreb, OIB 85821130368, Trg svibanjskih žrtava 1995. 1,10000 Zagreb</item>
      <item>DRAGO-PROMET d.o.o., OIB 95983296224, Mirna ulica 28,10000 Zagreb</item>
      <item>Dragutin Kučko, OIB 41562304488, Mramorni Prilaz 40,10000 Zagreb</item>
    </izvorni_sadrzaj>
    <derivirana_varijabla naziv="DomainObject.Predmet.SudioniciListAdressOIB_1">
      <item>FINA Regionalni centar Zagreb, OIB 85821130368, Trg svibanjskih žrtava 1995. 1,10000 Zagreb</item>
      <item>DRAGO-PROMET d.o.o., OIB 95983296224, Mirna ulica 28,10000 Zagreb</item>
      <item>Dragutin Kučko, OIB 41562304488, Mramorni Prilaz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65987-3E3C-4943-90CD-9653B48D9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3195</properties:Characters>
  <properties:Lines>80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2016-02-25T09:28:00Z</cp:lastPrinted>
  <dcterms:modified xmlns:xsi="http://www.w3.org/2001/XMLSchema-instance" xsi:type="dcterms:W3CDTF">2016-02-25T09:29:00Z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St-3848/2015-10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