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f1293" w14:paraId="80f1293" w:rsidRDefault="002423BB" w:rsidP="002423BB" w:rsidR="002423BB" w:rsidRPr="003C1C2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</w:r>
      <w:r w:rsidR="009478A7" w:rsidRPr="003C1C23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5926DF">
        <w:rPr>
          <w:rFonts w:hAnsi="Times New Roman" w:ascii="Times New Roman"/>
          <w:szCs w:val="24"/>
        </w:rPr>
        <w:t xml:space="preserve">PLAVI BLJESAK </w:t>
      </w:r>
      <w:r w:rsidR="002B1759" w:rsidRPr="003C1C23">
        <w:rPr>
          <w:rFonts w:hAnsi="Times New Roman" w:ascii="Times New Roman"/>
          <w:szCs w:val="24"/>
        </w:rPr>
        <w:t>d.o.o. OIB: 7</w:t>
      </w:r>
      <w:r w:rsidR="005926DF">
        <w:rPr>
          <w:rFonts w:hAnsi="Times New Roman" w:ascii="Times New Roman"/>
          <w:szCs w:val="24"/>
        </w:rPr>
        <w:t>1911163422</w:t>
      </w:r>
      <w:r w:rsidR="002B1759" w:rsidRPr="003C1C23">
        <w:rPr>
          <w:rFonts w:hAnsi="Times New Roman" w:ascii="Times New Roman"/>
          <w:szCs w:val="24"/>
        </w:rPr>
        <w:t xml:space="preserve">, </w:t>
      </w:r>
      <w:r w:rsidR="005926DF">
        <w:rPr>
          <w:rFonts w:hAnsi="Times New Roman" w:ascii="Times New Roman"/>
          <w:szCs w:val="24"/>
        </w:rPr>
        <w:t>Velika Mlaka, Ivana Gorana Kovačića 1</w:t>
      </w:r>
      <w:r w:rsidR="002B1759" w:rsidRPr="003C1C23">
        <w:rPr>
          <w:rFonts w:hAnsi="Times New Roman" w:ascii="Times New Roman"/>
          <w:szCs w:val="24"/>
        </w:rPr>
        <w:t xml:space="preserve">, dana </w:t>
      </w:r>
      <w:r w:rsidR="005926DF">
        <w:rPr>
          <w:rFonts w:hAnsi="Times New Roman" w:ascii="Times New Roman"/>
          <w:szCs w:val="24"/>
        </w:rPr>
        <w:t>12</w:t>
      </w:r>
      <w:r w:rsidR="008C56E0" w:rsidRPr="003C1C23">
        <w:rPr>
          <w:rFonts w:hAnsi="Times New Roman" w:ascii="Times New Roman"/>
          <w:szCs w:val="24"/>
        </w:rPr>
        <w:t>.</w:t>
      </w:r>
      <w:r w:rsidR="002B1759" w:rsidRPr="003C1C23">
        <w:rPr>
          <w:rFonts w:hAnsi="Times New Roman" w:ascii="Times New Roman"/>
          <w:szCs w:val="24"/>
        </w:rPr>
        <w:t xml:space="preserve"> </w:t>
      </w:r>
      <w:r w:rsidR="008C56E0" w:rsidRPr="003C1C23">
        <w:rPr>
          <w:rFonts w:hAnsi="Times New Roman" w:ascii="Times New Roman"/>
          <w:szCs w:val="24"/>
        </w:rPr>
        <w:t>ožujka</w:t>
      </w:r>
      <w:r w:rsidR="002B1759" w:rsidRPr="003C1C23">
        <w:rPr>
          <w:rFonts w:hAnsi="Times New Roman" w:ascii="Times New Roman"/>
          <w:szCs w:val="24"/>
        </w:rPr>
        <w:t xml:space="preserve"> 2018. 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A06E46" w:rsidP="002423BB" w:rsidR="00A06E46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 xml:space="preserve">I. Otvara se skraćeni stečajni postupak nad dužnikom </w:t>
      </w:r>
      <w:r w:rsidR="005926DF">
        <w:rPr>
          <w:rFonts w:hAnsi="Times New Roman" w:ascii="Times New Roman"/>
          <w:szCs w:val="24"/>
        </w:rPr>
        <w:t>PLAVI BLJESAK d.o.o. OIB: 71911163422, Velika Mlaka, Ivana Gorana Kovačića 1</w:t>
      </w:r>
      <w:r w:rsidR="00002EC2" w:rsidRPr="003C1C23">
        <w:rPr>
          <w:rFonts w:hAnsi="Times New Roman" w:ascii="Times New Roman"/>
          <w:szCs w:val="24"/>
        </w:rPr>
        <w:t xml:space="preserve">. </w:t>
      </w:r>
      <w:r w:rsidR="00A575F9" w:rsidRPr="003C1C23">
        <w:rPr>
          <w:rFonts w:hAnsi="Times New Roman" w:ascii="Times New Roman"/>
          <w:szCs w:val="24"/>
        </w:rPr>
        <w:t>Sk</w:t>
      </w:r>
      <w:r w:rsidRPr="003C1C23">
        <w:rPr>
          <w:rFonts w:hAnsi="Times New Roman" w:ascii="Times New Roman"/>
          <w:szCs w:val="24"/>
        </w:rPr>
        <w:t xml:space="preserve">raćeni stečajni postupak otvoren je dana </w:t>
      </w:r>
      <w:r w:rsidR="00AA280B">
        <w:rPr>
          <w:rFonts w:hAnsi="Times New Roman" w:ascii="Times New Roman"/>
          <w:szCs w:val="24"/>
        </w:rPr>
        <w:t>12</w:t>
      </w:r>
      <w:r w:rsidR="008C56E0" w:rsidRPr="003C1C23">
        <w:rPr>
          <w:rFonts w:hAnsi="Times New Roman" w:ascii="Times New Roman"/>
          <w:szCs w:val="24"/>
        </w:rPr>
        <w:t>. ožujka 2018</w:t>
      </w:r>
      <w:r w:rsidR="007C7AF3" w:rsidRPr="003C1C23">
        <w:rPr>
          <w:rFonts w:hAnsi="Times New Roman" w:ascii="Times New Roman"/>
          <w:szCs w:val="24"/>
        </w:rPr>
        <w:t>.</w:t>
      </w:r>
      <w:r w:rsidR="00A71E86" w:rsidRPr="003C1C23">
        <w:rPr>
          <w:rFonts w:hAnsi="Times New Roman" w:ascii="Times New Roman"/>
          <w:szCs w:val="24"/>
        </w:rPr>
        <w:t xml:space="preserve"> u </w:t>
      </w:r>
      <w:r w:rsidR="00AE184E" w:rsidRPr="003C1C23">
        <w:rPr>
          <w:rFonts w:hAnsi="Times New Roman" w:ascii="Times New Roman"/>
          <w:szCs w:val="24"/>
        </w:rPr>
        <w:t>1</w:t>
      </w:r>
      <w:r w:rsidR="00AA280B">
        <w:rPr>
          <w:rFonts w:hAnsi="Times New Roman" w:ascii="Times New Roman"/>
          <w:szCs w:val="24"/>
        </w:rPr>
        <w:t>0</w:t>
      </w:r>
      <w:r w:rsidR="00A71E86" w:rsidRPr="003C1C23">
        <w:rPr>
          <w:rFonts w:hAnsi="Times New Roman" w:ascii="Times New Roman"/>
          <w:szCs w:val="24"/>
        </w:rPr>
        <w:t>,</w:t>
      </w:r>
      <w:r w:rsidR="00AA280B">
        <w:rPr>
          <w:rFonts w:hAnsi="Times New Roman" w:ascii="Times New Roman"/>
          <w:szCs w:val="24"/>
        </w:rPr>
        <w:t>4</w:t>
      </w:r>
      <w:r w:rsidR="008C56E0" w:rsidRPr="003C1C23">
        <w:rPr>
          <w:rFonts w:hAnsi="Times New Roman" w:ascii="Times New Roman"/>
          <w:szCs w:val="24"/>
        </w:rPr>
        <w:t>0</w:t>
      </w:r>
      <w:r w:rsidRPr="003C1C23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3C1C23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>II. Za stečajnog upravitelja imenuje se</w:t>
      </w:r>
      <w:r w:rsidR="00A23D69">
        <w:rPr>
          <w:rFonts w:hAnsi="Times New Roman" w:ascii="Times New Roman"/>
          <w:szCs w:val="24"/>
        </w:rPr>
        <w:t xml:space="preserve"> Mladen Novaković</w:t>
      </w:r>
      <w:r w:rsidR="008C56E0" w:rsidRPr="003C1C23">
        <w:rPr>
          <w:rFonts w:hAnsi="Times New Roman" w:ascii="Times New Roman"/>
          <w:szCs w:val="24"/>
        </w:rPr>
        <w:t xml:space="preserve">, OIB: </w:t>
      </w:r>
      <w:r w:rsidR="00A23D69">
        <w:rPr>
          <w:rFonts w:hAnsi="Times New Roman" w:ascii="Times New Roman"/>
          <w:szCs w:val="24"/>
        </w:rPr>
        <w:t>28857584241, Pula Štinjan, Baližerka 44</w:t>
      </w:r>
      <w:r w:rsidR="008C56E0" w:rsidRPr="003C1C23">
        <w:rPr>
          <w:rFonts w:hAnsi="Times New Roman" w:ascii="Times New Roman"/>
          <w:szCs w:val="24"/>
        </w:rPr>
        <w:t>.</w:t>
      </w:r>
    </w:p>
    <w:p w:rsidRDefault="002423BB" w:rsidP="002423BB" w:rsidR="002423BB" w:rsidRPr="003C1C2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5926DF">
        <w:rPr>
          <w:rFonts w:hAnsi="Times New Roman" w:ascii="Times New Roman"/>
          <w:szCs w:val="24"/>
        </w:rPr>
        <w:t>PLAVI BLJESAK d.o.o. OIB: 71911163422, Velika Mlaka, Ivana Gorana Kovačića 1</w:t>
      </w:r>
      <w:r w:rsidR="00002EC2" w:rsidRPr="003C1C23">
        <w:rPr>
          <w:rFonts w:hAnsi="Times New Roman" w:ascii="Times New Roman"/>
          <w:szCs w:val="24"/>
        </w:rPr>
        <w:t>.</w:t>
      </w:r>
    </w:p>
    <w:p w:rsidRDefault="002423BB" w:rsidP="002423BB" w:rsidR="002423BB" w:rsidRPr="003C1C2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5926DF">
        <w:rPr>
          <w:rFonts w:hAnsi="Times New Roman" w:ascii="Times New Roman"/>
          <w:szCs w:val="24"/>
        </w:rPr>
        <w:t>PLAVI BLJESAK d.o.o. OIB: 71911163422, Velika Mlaka, Ivana Gorana Kovačića 1</w:t>
      </w:r>
      <w:r w:rsidR="00AD4395">
        <w:rPr>
          <w:rFonts w:hAnsi="Times New Roman" w:ascii="Times New Roman"/>
          <w:szCs w:val="24"/>
        </w:rPr>
        <w:t>,</w:t>
      </w:r>
      <w:r w:rsidR="00002EC2" w:rsidRPr="003C1C23">
        <w:rPr>
          <w:rFonts w:hAnsi="Times New Roman" w:ascii="Times New Roman"/>
          <w:szCs w:val="24"/>
        </w:rPr>
        <w:t xml:space="preserve"> br</w:t>
      </w:r>
      <w:r w:rsidRPr="003C1C23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3C1C23">
        <w:rPr>
          <w:rFonts w:hAnsi="Times New Roman" w:ascii="Times New Roman"/>
          <w:szCs w:val="24"/>
          <w:lang w:val="hr-HR"/>
        </w:rPr>
        <w:t xml:space="preserve">sudskog </w:t>
      </w:r>
      <w:r w:rsidRPr="003C1C23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3C1C23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3C1C23">
      <w:pPr>
        <w:ind w:firstLine="709"/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3C1C23">
        <w:rPr>
          <w:rFonts w:hAnsi="Times New Roman" w:ascii="Times New Roman"/>
          <w:szCs w:val="24"/>
        </w:rPr>
        <w:t xml:space="preserve">vome sudu Financijska agencija </w:t>
      </w:r>
      <w:r w:rsidRPr="003C1C23">
        <w:rPr>
          <w:rFonts w:hAnsi="Times New Roman" w:ascii="Times New Roman"/>
          <w:szCs w:val="24"/>
        </w:rPr>
        <w:t xml:space="preserve">(dalje: FINA), </w:t>
      </w:r>
      <w:r w:rsidR="00DA7810" w:rsidRPr="003C1C23">
        <w:rPr>
          <w:rFonts w:hAnsi="Times New Roman" w:ascii="Times New Roman"/>
          <w:szCs w:val="24"/>
        </w:rPr>
        <w:t xml:space="preserve">dana </w:t>
      </w:r>
      <w:r w:rsidR="00B22453" w:rsidRPr="003C1C23">
        <w:rPr>
          <w:rFonts w:hAnsi="Times New Roman" w:ascii="Times New Roman"/>
          <w:szCs w:val="24"/>
        </w:rPr>
        <w:t>1</w:t>
      </w:r>
      <w:r w:rsidR="005926DF">
        <w:rPr>
          <w:rFonts w:hAnsi="Times New Roman" w:ascii="Times New Roman"/>
          <w:szCs w:val="24"/>
        </w:rPr>
        <w:t>4</w:t>
      </w:r>
      <w:r w:rsidR="00440088" w:rsidRPr="003C1C23">
        <w:rPr>
          <w:rFonts w:hAnsi="Times New Roman" w:ascii="Times New Roman"/>
          <w:szCs w:val="24"/>
        </w:rPr>
        <w:t xml:space="preserve">.12.2015., </w:t>
      </w:r>
      <w:r w:rsidRPr="003C1C23">
        <w:rPr>
          <w:rFonts w:hAnsi="Times New Roman" w:ascii="Times New Roman"/>
          <w:szCs w:val="24"/>
        </w:rPr>
        <w:t>na temelju odredbe čl. 4</w:t>
      </w:r>
      <w:r w:rsidR="00342325" w:rsidRPr="003C1C23">
        <w:rPr>
          <w:rFonts w:hAnsi="Times New Roman" w:ascii="Times New Roman"/>
          <w:szCs w:val="24"/>
        </w:rPr>
        <w:t>44</w:t>
      </w:r>
      <w:r w:rsidRPr="003C1C23">
        <w:rPr>
          <w:rFonts w:hAnsi="Times New Roman" w:ascii="Times New Roman"/>
          <w:szCs w:val="24"/>
        </w:rPr>
        <w:t xml:space="preserve">. st 1. Stečajnog zakona (''Narodne novine'' broj 71/15,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C511E0">
        <w:rPr>
          <w:rFonts w:hAnsi="Times New Roman" w:ascii="Times New Roman"/>
          <w:szCs w:val="24"/>
        </w:rPr>
        <w:t>60</w:t>
      </w:r>
      <w:r w:rsidR="00002EC2" w:rsidRPr="003C1C23">
        <w:rPr>
          <w:rFonts w:hAnsi="Times New Roman" w:ascii="Times New Roman"/>
          <w:szCs w:val="24"/>
        </w:rPr>
        <w:t>0</w:t>
      </w:r>
      <w:r w:rsidR="003B51F9" w:rsidRPr="003C1C23">
        <w:rPr>
          <w:rFonts w:hAnsi="Times New Roman" w:ascii="Times New Roman"/>
          <w:szCs w:val="24"/>
        </w:rPr>
        <w:t xml:space="preserve"> </w:t>
      </w:r>
      <w:r w:rsidRPr="003C1C23">
        <w:rPr>
          <w:rFonts w:hAnsi="Times New Roman" w:ascii="Times New Roman"/>
          <w:szCs w:val="24"/>
        </w:rPr>
        <w:t>dana</w:t>
      </w:r>
      <w:r w:rsidR="006257A0" w:rsidRPr="003C1C23">
        <w:rPr>
          <w:rFonts w:hAnsi="Times New Roman" w:ascii="Times New Roman"/>
          <w:szCs w:val="24"/>
        </w:rPr>
        <w:t xml:space="preserve"> u ukupnom iznosu od </w:t>
      </w:r>
      <w:r w:rsidR="005926DF">
        <w:rPr>
          <w:rFonts w:hAnsi="Times New Roman" w:ascii="Times New Roman"/>
          <w:szCs w:val="24"/>
        </w:rPr>
        <w:t>72.593,76</w:t>
      </w:r>
      <w:r w:rsidR="006257A0" w:rsidRPr="003C1C23">
        <w:rPr>
          <w:rFonts w:hAnsi="Times New Roman" w:ascii="Times New Roman"/>
          <w:szCs w:val="24"/>
        </w:rPr>
        <w:t xml:space="preserve"> kn</w:t>
      </w:r>
      <w:r w:rsidRPr="003C1C23">
        <w:rPr>
          <w:rFonts w:hAnsi="Times New Roman" w:ascii="Times New Roman"/>
          <w:szCs w:val="24"/>
        </w:rPr>
        <w:t>.</w:t>
      </w:r>
    </w:p>
    <w:p w:rsidRDefault="008B167C" w:rsidP="00C22D72" w:rsidR="00C22D72" w:rsidRPr="003C1C23">
      <w:pPr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ab/>
        <w:t xml:space="preserve">Uvidom u izvadak iz </w:t>
      </w:r>
      <w:r w:rsidR="00002EC2" w:rsidRPr="003C1C23">
        <w:rPr>
          <w:rFonts w:hAnsi="Times New Roman" w:ascii="Times New Roman"/>
          <w:szCs w:val="24"/>
        </w:rPr>
        <w:t>sudskog r</w:t>
      </w:r>
      <w:r w:rsidR="00C22D72" w:rsidRPr="003C1C23">
        <w:rPr>
          <w:rFonts w:hAnsi="Times New Roman" w:ascii="Times New Roman"/>
          <w:szCs w:val="24"/>
        </w:rPr>
        <w:t>egistra</w:t>
      </w:r>
      <w:r w:rsidRPr="003C1C23">
        <w:rPr>
          <w:rFonts w:hAnsi="Times New Roman" w:ascii="Times New Roman"/>
          <w:szCs w:val="24"/>
        </w:rPr>
        <w:t xml:space="preserve"> </w:t>
      </w:r>
      <w:r w:rsidR="00C22D72" w:rsidRPr="003C1C23">
        <w:rPr>
          <w:rFonts w:hAnsi="Times New Roman" w:ascii="Times New Roman"/>
          <w:szCs w:val="24"/>
        </w:rPr>
        <w:t>za dužnika utvrđeno je da nisu ispunjene pretpostavke za pokretanje drugog postupka radi brisanja dužnika iz sudskog registra.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ab/>
        <w:t>Iz podataka dobivenih od HZMO-a utvrđeno je da dužnik nema zaposlenih.</w:t>
      </w:r>
    </w:p>
    <w:p w:rsidRDefault="00A575F9" w:rsidP="00C22D72" w:rsidR="00C22D72" w:rsidRPr="003C1C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</w:rPr>
        <w:lastRenderedPageBreak/>
        <w:t xml:space="preserve">Oglasom od </w:t>
      </w:r>
      <w:r w:rsidRPr="003C1C23">
        <w:rPr>
          <w:rFonts w:hAnsi="Times New Roman" w:ascii="Times New Roman"/>
          <w:szCs w:val="24"/>
          <w:lang w:val="hr-HR"/>
        </w:rPr>
        <w:t xml:space="preserve">23. veljače </w:t>
      </w:r>
      <w:r w:rsidRPr="003C1C23">
        <w:rPr>
          <w:rFonts w:hAnsi="Times New Roman" w:ascii="Times New Roman"/>
          <w:szCs w:val="24"/>
        </w:rPr>
        <w:t xml:space="preserve">2016.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3C1C23">
        <w:rPr>
          <w:rFonts w:hAnsi="Times New Roman" w:ascii="Times New Roman"/>
          <w:szCs w:val="24"/>
          <w:lang w:val="hr-HR"/>
        </w:rPr>
        <w:t xml:space="preserve">Također, zaključkom od 23. veljače 2016., pozvana  je osoba ovlaštena za zastupanje dužnika po zakonu, dostaviti javnobilježnički ovjerovljen popis imovine i obveza dužnika na propisanom obrascu. </w:t>
      </w:r>
    </w:p>
    <w:p w:rsidRDefault="00E807B5" w:rsidP="00E807B5" w:rsidR="00E807B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3C1C23" w:rsidP="00E807B5" w:rsidR="003C1C23" w:rsidRPr="003C1C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Očevidnik neizvršenih osnova za plaćanje FINE na dan </w:t>
      </w:r>
      <w:r w:rsidR="005926DF">
        <w:rPr>
          <w:rFonts w:hAnsi="Times New Roman" w:ascii="Times New Roman"/>
          <w:szCs w:val="24"/>
          <w:lang w:val="hr-HR"/>
        </w:rPr>
        <w:t>12</w:t>
      </w:r>
      <w:r>
        <w:rPr>
          <w:rFonts w:hAnsi="Times New Roman" w:ascii="Times New Roman"/>
          <w:szCs w:val="24"/>
          <w:lang w:val="hr-HR"/>
        </w:rPr>
        <w:t xml:space="preserve">.3.2018. utvrđeno je da dužnik ima evidentirane neizvršene osnove za plaćanje u neprekinutom razdoblju </w:t>
      </w:r>
      <w:r w:rsidR="00A23D69">
        <w:rPr>
          <w:rFonts w:hAnsi="Times New Roman" w:ascii="Times New Roman"/>
          <w:szCs w:val="24"/>
          <w:lang w:val="hr-HR"/>
        </w:rPr>
        <w:t xml:space="preserve">duljem </w:t>
      </w:r>
      <w:r>
        <w:rPr>
          <w:rFonts w:hAnsi="Times New Roman" w:ascii="Times New Roman"/>
          <w:szCs w:val="24"/>
          <w:lang w:val="hr-HR"/>
        </w:rPr>
        <w:t xml:space="preserve">od 120 dana u </w:t>
      </w:r>
      <w:r w:rsidR="005926DF">
        <w:rPr>
          <w:rFonts w:hAnsi="Times New Roman" w:ascii="Times New Roman"/>
          <w:szCs w:val="24"/>
          <w:lang w:val="hr-HR"/>
        </w:rPr>
        <w:t xml:space="preserve">ukupnom </w:t>
      </w:r>
      <w:r>
        <w:rPr>
          <w:rFonts w:hAnsi="Times New Roman" w:ascii="Times New Roman"/>
          <w:szCs w:val="24"/>
          <w:lang w:val="hr-HR"/>
        </w:rPr>
        <w:t>i</w:t>
      </w:r>
      <w:r w:rsidR="005926DF">
        <w:rPr>
          <w:rFonts w:hAnsi="Times New Roman" w:ascii="Times New Roman"/>
          <w:szCs w:val="24"/>
          <w:lang w:val="hr-HR"/>
        </w:rPr>
        <w:t>znosu</w:t>
      </w:r>
      <w:r>
        <w:rPr>
          <w:rFonts w:hAnsi="Times New Roman" w:ascii="Times New Roman"/>
          <w:szCs w:val="24"/>
          <w:lang w:val="hr-HR"/>
        </w:rPr>
        <w:t xml:space="preserve"> od 1</w:t>
      </w:r>
      <w:r w:rsidR="005926DF">
        <w:rPr>
          <w:rFonts w:hAnsi="Times New Roman" w:ascii="Times New Roman"/>
          <w:szCs w:val="24"/>
          <w:lang w:val="hr-HR"/>
        </w:rPr>
        <w:t>02</w:t>
      </w:r>
      <w:r>
        <w:rPr>
          <w:rFonts w:hAnsi="Times New Roman" w:ascii="Times New Roman"/>
          <w:szCs w:val="24"/>
          <w:lang w:val="hr-HR"/>
        </w:rPr>
        <w:t>.</w:t>
      </w:r>
      <w:r w:rsidR="005926DF">
        <w:rPr>
          <w:rFonts w:hAnsi="Times New Roman" w:ascii="Times New Roman"/>
          <w:szCs w:val="24"/>
          <w:lang w:val="hr-HR"/>
        </w:rPr>
        <w:t>311</w:t>
      </w:r>
      <w:r>
        <w:rPr>
          <w:rFonts w:hAnsi="Times New Roman" w:ascii="Times New Roman"/>
          <w:szCs w:val="24"/>
          <w:lang w:val="hr-HR"/>
        </w:rPr>
        <w:t>,</w:t>
      </w:r>
      <w:r w:rsidR="005926DF">
        <w:rPr>
          <w:rFonts w:hAnsi="Times New Roman" w:ascii="Times New Roman"/>
          <w:szCs w:val="24"/>
          <w:lang w:val="hr-HR"/>
        </w:rPr>
        <w:t>87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  <w:t xml:space="preserve">Slijedom navedenog, sud je na temelju odredbe čl. 431. SZ-a riješio kao u izreci.  Izbor stečajnog upravitelja obavljen je metodom slučajnog odabira primjenom odredbe čl. 432. SZ-a. </w:t>
      </w:r>
    </w:p>
    <w:p w:rsidRDefault="002423BB" w:rsidP="002C5E35" w:rsidR="00C22D72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U Zagrebu</w:t>
      </w:r>
      <w:r w:rsidR="002B1759" w:rsidRPr="003C1C23">
        <w:rPr>
          <w:rFonts w:hAnsi="Times New Roman" w:ascii="Times New Roman"/>
          <w:szCs w:val="24"/>
          <w:lang w:val="hr-HR"/>
        </w:rPr>
        <w:t>,</w:t>
      </w:r>
      <w:r w:rsidRPr="003C1C23">
        <w:rPr>
          <w:rFonts w:hAnsi="Times New Roman" w:ascii="Times New Roman"/>
          <w:szCs w:val="24"/>
          <w:lang w:val="hr-HR"/>
        </w:rPr>
        <w:t xml:space="preserve"> </w:t>
      </w:r>
      <w:r w:rsidR="005926DF">
        <w:rPr>
          <w:rFonts w:hAnsi="Times New Roman" w:ascii="Times New Roman"/>
          <w:szCs w:val="24"/>
        </w:rPr>
        <w:t>12</w:t>
      </w:r>
      <w:r w:rsidR="008C56E0" w:rsidRPr="003C1C23">
        <w:rPr>
          <w:rFonts w:hAnsi="Times New Roman" w:ascii="Times New Roman"/>
          <w:szCs w:val="24"/>
        </w:rPr>
        <w:t>. ožujka 2018</w:t>
      </w:r>
      <w:r w:rsidRPr="003C1C23">
        <w:rPr>
          <w:rFonts w:hAnsi="Times New Roman" w:ascii="Times New Roman"/>
          <w:szCs w:val="24"/>
          <w:lang w:val="hr-HR"/>
        </w:rPr>
        <w:t xml:space="preserve">. </w:t>
      </w:r>
      <w:r w:rsidR="002B1759" w:rsidRPr="003C1C23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3C1C23">
      <w:pPr>
        <w:jc w:val="right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  <w:lang w:val="hr-HR"/>
        </w:rPr>
        <w:t xml:space="preserve">      </w:t>
      </w:r>
      <w:r w:rsidR="009478A7" w:rsidRPr="003C1C23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3C1C23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3C1C23">
        <w:rPr>
          <w:rFonts w:hAnsi="Times New Roman" w:ascii="Times New Roman"/>
          <w:szCs w:val="24"/>
        </w:rPr>
        <w:t xml:space="preserve">    Bernardica Novak Šarac</w:t>
      </w:r>
      <w:r w:rsidRPr="003C1C23">
        <w:rPr>
          <w:rFonts w:hAnsi="Times New Roman" w:ascii="Times New Roman"/>
          <w:szCs w:val="24"/>
          <w:lang w:val="da-DK"/>
        </w:rPr>
        <w:t xml:space="preserve"> </w:t>
      </w:r>
      <w:r w:rsidR="001D03F8">
        <w:rPr>
          <w:rFonts w:hAnsi="Times New Roman" w:ascii="Times New Roman"/>
          <w:szCs w:val="24"/>
          <w:lang w:val="da-DK"/>
        </w:rPr>
        <w:t>v.r.</w:t>
      </w:r>
    </w:p>
    <w:p w:rsidRDefault="009478A7" w:rsidP="009478A7" w:rsidR="002423BB" w:rsidRPr="003C1C2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3F8" w:rsidP="002423BB" w:rsidR="001D03F8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Za točnost otpravka-ovlašteni službenik: </w:t>
      </w:r>
    </w:p>
    <w:p w:rsidRDefault="001D03F8" w:rsidP="002423BB" w:rsidR="001D03F8" w:rsidRPr="003C1C23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</w:t>
      </w:r>
      <w:bookmarkStart w:name="_GoBack" w:id="0"/>
      <w:bookmarkEnd w:id="0"/>
      <w:r>
        <w:rPr>
          <w:rFonts w:hAnsi="Times New Roman" w:ascii="Times New Roman"/>
          <w:i/>
          <w:szCs w:val="24"/>
          <w:lang w:val="hr-HR"/>
        </w:rPr>
        <w:t xml:space="preserve">Tatjana Slaviček </w:t>
      </w:r>
    </w:p>
    <w:p w:rsidRDefault="002423BB" w:rsidP="002423BB" w:rsidR="002423BB" w:rsidRPr="003C1C2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7644BB" w:rsidR="007644BB" w:rsidRPr="003C1C23">
      <w:pPr>
        <w:rPr>
          <w:rFonts w:hAnsi="Times New Roman" w:ascii="Times New Roman"/>
          <w:szCs w:val="24"/>
        </w:rPr>
      </w:pPr>
    </w:p>
    <w:sectPr w:rsidSect="00840E3D" w:rsidR="007644BB" w:rsidRPr="003C1C23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03F8" w:rsidR="00280A5F">
    <w:pPr>
      <w:pStyle w:val="Podnoje"/>
      <w:jc w:val="right"/>
    </w:pPr>
  </w:p>
  <w:p w:rsidRDefault="001D03F8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1D03F8" w:rsidRPr="001D03F8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A575F9">
          <w:rPr>
            <w:rFonts w:hAnsi="Times New Roman" w:ascii="Times New Roman"/>
          </w:rPr>
          <w:t>8</w:t>
        </w:r>
        <w:r w:rsidR="00F460B2">
          <w:rPr>
            <w:rFonts w:hAnsi="Times New Roman" w:ascii="Times New Roman"/>
          </w:rPr>
          <w:t>3</w:t>
        </w:r>
        <w:r w:rsidR="005926DF">
          <w:rPr>
            <w:rFonts w:hAnsi="Times New Roman" w:ascii="Times New Roman"/>
          </w:rPr>
          <w:t>15</w:t>
        </w:r>
        <w:r w:rsidR="00A575F9">
          <w:rPr>
            <w:rFonts w:hAnsi="Times New Roman" w:ascii="Times New Roman"/>
          </w:rPr>
          <w:t>/</w:t>
        </w:r>
        <w:r w:rsidRPr="0083146F">
          <w:rPr>
            <w:rFonts w:hAnsi="Times New Roman" w:ascii="Times New Roman"/>
          </w:rPr>
          <w:t>1</w:t>
        </w:r>
        <w:r w:rsidR="00544137">
          <w:rPr>
            <w:rFonts w:hAnsi="Times New Roman" w:ascii="Times New Roman"/>
          </w:rPr>
          <w:t>5</w:t>
        </w:r>
      </w:p>
    </w:sdtContent>
  </w:sdt>
  <w:p w:rsidRDefault="001D03F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03F8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5C0608">
      <w:rPr>
        <w:rFonts w:hAnsi="Times New Roman" w:ascii="Times New Roman"/>
        <w:lang w:val="hr-HR"/>
      </w:rPr>
      <w:t>8</w:t>
    </w:r>
    <w:r w:rsidR="00F460B2">
      <w:rPr>
        <w:rFonts w:hAnsi="Times New Roman" w:ascii="Times New Roman"/>
        <w:lang w:val="hr-HR"/>
      </w:rPr>
      <w:t>3</w:t>
    </w:r>
    <w:r w:rsidR="008C65D5">
      <w:rPr>
        <w:rFonts w:hAnsi="Times New Roman" w:ascii="Times New Roman"/>
        <w:lang w:val="hr-HR"/>
      </w:rPr>
      <w:t>15</w:t>
    </w:r>
    <w:r w:rsidR="004323AB">
      <w:rPr>
        <w:rFonts w:hAnsi="Times New Roman" w:ascii="Times New Roman"/>
        <w:lang w:val="hr-HR"/>
      </w:rPr>
      <w:t>/15</w:t>
    </w:r>
  </w:p>
  <w:p w:rsidRDefault="001D03F8" w:rsidP="00840E3D" w:rsidR="00840E3D">
    <w:pPr>
      <w:pStyle w:val="Zaglavlje"/>
      <w:rPr>
        <w:rFonts w:hAnsi="Times New Roman" w:ascii="Times New Roman"/>
        <w:lang w:val="hr-HR"/>
      </w:rPr>
    </w:pPr>
  </w:p>
  <w:p w:rsidRDefault="001D03F8" w:rsidR="00840E3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83A8B"/>
    <w:rsid w:val="000F6142"/>
    <w:rsid w:val="0010378D"/>
    <w:rsid w:val="0015731F"/>
    <w:rsid w:val="001765AD"/>
    <w:rsid w:val="001805D0"/>
    <w:rsid w:val="00184224"/>
    <w:rsid w:val="001A7ADD"/>
    <w:rsid w:val="001C2D4E"/>
    <w:rsid w:val="001D03F8"/>
    <w:rsid w:val="001E7687"/>
    <w:rsid w:val="00203B33"/>
    <w:rsid w:val="00212CD6"/>
    <w:rsid w:val="00240A0E"/>
    <w:rsid w:val="002423BB"/>
    <w:rsid w:val="00243A6F"/>
    <w:rsid w:val="00293334"/>
    <w:rsid w:val="002A5F9A"/>
    <w:rsid w:val="002B1759"/>
    <w:rsid w:val="002B334A"/>
    <w:rsid w:val="002C5E35"/>
    <w:rsid w:val="002F4FC7"/>
    <w:rsid w:val="00342325"/>
    <w:rsid w:val="00384AD4"/>
    <w:rsid w:val="003B0B46"/>
    <w:rsid w:val="003B51F9"/>
    <w:rsid w:val="003C1C23"/>
    <w:rsid w:val="003C234E"/>
    <w:rsid w:val="00406A84"/>
    <w:rsid w:val="004165D3"/>
    <w:rsid w:val="004323AB"/>
    <w:rsid w:val="00440088"/>
    <w:rsid w:val="00450457"/>
    <w:rsid w:val="00544137"/>
    <w:rsid w:val="00545FE2"/>
    <w:rsid w:val="00587679"/>
    <w:rsid w:val="005926DF"/>
    <w:rsid w:val="005C0608"/>
    <w:rsid w:val="005F403F"/>
    <w:rsid w:val="006257A0"/>
    <w:rsid w:val="006649A8"/>
    <w:rsid w:val="006C0895"/>
    <w:rsid w:val="00703D7B"/>
    <w:rsid w:val="00735C1A"/>
    <w:rsid w:val="00754316"/>
    <w:rsid w:val="00755060"/>
    <w:rsid w:val="00757047"/>
    <w:rsid w:val="007644BB"/>
    <w:rsid w:val="007B7175"/>
    <w:rsid w:val="007C027E"/>
    <w:rsid w:val="007C2041"/>
    <w:rsid w:val="007C7AF3"/>
    <w:rsid w:val="00890385"/>
    <w:rsid w:val="008B167C"/>
    <w:rsid w:val="008B78EF"/>
    <w:rsid w:val="008C2C60"/>
    <w:rsid w:val="008C56E0"/>
    <w:rsid w:val="008C65D5"/>
    <w:rsid w:val="00907AE9"/>
    <w:rsid w:val="00935594"/>
    <w:rsid w:val="009478A7"/>
    <w:rsid w:val="00954A92"/>
    <w:rsid w:val="00955B17"/>
    <w:rsid w:val="00986921"/>
    <w:rsid w:val="00A06E46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A280B"/>
    <w:rsid w:val="00AD4395"/>
    <w:rsid w:val="00AE184E"/>
    <w:rsid w:val="00AE60C5"/>
    <w:rsid w:val="00B14566"/>
    <w:rsid w:val="00B22453"/>
    <w:rsid w:val="00BA75D3"/>
    <w:rsid w:val="00BF2FF9"/>
    <w:rsid w:val="00C11C71"/>
    <w:rsid w:val="00C22D72"/>
    <w:rsid w:val="00C476BE"/>
    <w:rsid w:val="00C511E0"/>
    <w:rsid w:val="00C6037B"/>
    <w:rsid w:val="00C93755"/>
    <w:rsid w:val="00CA396B"/>
    <w:rsid w:val="00CF348F"/>
    <w:rsid w:val="00CF402F"/>
    <w:rsid w:val="00D349F0"/>
    <w:rsid w:val="00DA7810"/>
    <w:rsid w:val="00DB3017"/>
    <w:rsid w:val="00DF35D0"/>
    <w:rsid w:val="00E23A54"/>
    <w:rsid w:val="00E42EC0"/>
    <w:rsid w:val="00E521B0"/>
    <w:rsid w:val="00E807B5"/>
    <w:rsid w:val="00F05CA2"/>
    <w:rsid w:val="00F460B2"/>
    <w:rsid w:val="00F6680C"/>
    <w:rsid w:val="00F75BE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5C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05C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CA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C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C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5C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05C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CA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C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C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St-8315/2015-7</izvorni_sadrzaj>
    <derivirana_varijabla naziv="DomainObject.Oznaka_1">St-8315/2015-7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8315</izvorni_sadrzaj>
    <derivirana_varijabla naziv="DomainObject.Predmet.Broj_1">8315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St-8315/2015</izvorni_sadrzaj>
    <derivirana_varijabla naziv="DomainObject.Predmet.OznakaBroj_1">St-8315/2015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PLAVI BLJESAK d.o.o. zastupanog po punomoćniku Siniša Milković</izvorni_sadrzaj>
    <derivirana_varijabla naziv="DomainObject.Predmet.ProtustrankaFormated_1">  PLAVI BLJESAK d.o.o. zastupanog po punomoćniku Siniša Milković</derivirana_varijabla>
  </DomainObject.Predmet.ProtustrankaFormated>
  <DomainObject.Predmet.ProtustrankaFormatedOIB>
    <izvorni_sadrzaj>  PLAVI BLJESAK d.o.o., OIB 71911163422 zastupanog po punomoćniku Siniša Milković</izvorni_sadrzaj>
    <derivirana_varijabla naziv="DomainObject.Predmet.ProtustrankaFormatedOIB_1">  PLAVI BLJESAK d.o.o., OIB 71911163422 zastupanog po punomoćniku Siniša Milković</derivirana_varijabla>
  </DomainObject.Predmet.ProtustrankaFormatedOIB>
  <DomainObject.Predmet.ProtustrankaFormatedWithAdress>
    <izvorni_sadrzaj> PLAVI BLJESAK d.o.o., Ivana Gorana Kovačića 1, 10408 Velika Mlaka zastupanog po punomoćniku Siniša Milković</izvorni_sadrzaj>
    <derivirana_varijabla naziv="DomainObject.Predmet.ProtustrankaFormatedWithAdress_1"> PLAVI BLJESAK d.o.o., Ivana Gorana Kovačića 1, 10408 Velika Mlaka zastupanog po punomoćniku Siniša Milković</derivirana_varijabla>
  </DomainObject.Predmet.ProtustrankaFormatedWithAdress>
  <DomainObject.Predmet.ProtustrankaFormatedWithAdressOIB>
    <izvorni_sadrzaj> PLAVI BLJESAK d.o.o., OIB 71911163422, Ivana Gorana Kovačića 1, 10408 Velika Mlaka zastupanog po punomoćniku Siniša Milković</izvorni_sadrzaj>
    <derivirana_varijabla naziv="DomainObject.Predmet.ProtustrankaFormatedWithAdressOIB_1"> PLAVI BLJESAK d.o.o., OIB 71911163422, Ivana Gorana Kovačića 1, 10408 Velika Mlaka zastupanog po punomoćniku Siniša Milković</derivirana_varijabla>
  </DomainObject.Predmet.ProtustrankaFormatedWithAdressOIB>
  <DomainObject.Predmet.ProtustrankaWithAdress>
    <izvorni_sadrzaj>PLAVI BLJESAK d.o.o. Ivana Gorana Kovačića 1, 10408 Velika Mlaka</izvorni_sadrzaj>
    <derivirana_varijabla naziv="DomainObject.Predmet.ProtustrankaWithAdress_1">PLAVI BLJESAK d.o.o. Ivana Gorana Kovačića 1, 10408 Velika Mlaka</derivirana_varijabla>
  </DomainObject.Predmet.ProtustrankaWithAdress>
  <DomainObject.Predmet.ProtustrankaWithAdressOIB>
    <izvorni_sadrzaj>PLAVI BLJESAK d.o.o., OIB 71911163422, Ivana Gorana Kovačića 1, 10408 Velika Mlaka</izvorni_sadrzaj>
    <derivirana_varijabla naziv="DomainObject.Predmet.ProtustrankaWithAdressOIB_1">PLAVI BLJESAK d.o.o., OIB 71911163422, Ivana Gorana Kovačića 1, 10408 Velika Mlaka</derivirana_varijabla>
  </DomainObject.Predmet.ProtustrankaWithAdressOIB>
  <DomainObject.Predmet.ProtustrankaNazivFormated>
    <izvorni_sadrzaj>PLAVI BLJESAK d.o.o.</izvorni_sadrzaj>
    <derivirana_varijabla naziv="DomainObject.Predmet.ProtustrankaNazivFormated_1">PLAVI BLJESAK d.o.o.</derivirana_varijabla>
  </DomainObject.Predmet.ProtustrankaNazivFormated>
  <DomainObject.Predmet.ProtustrankaNazivFormatedOIB>
    <izvorni_sadrzaj>PLAVI BLJESAK d.o.o., OIB 71911163422</izvorni_sadrzaj>
    <derivirana_varijabla naziv="DomainObject.Predmet.ProtustrankaNazivFormatedOIB_1">PLAVI BLJESAK d.o.o., OIB 71911163422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PLAVI BLJESAK d.o.o. zastupanog po punomoćniku Siniša Milković</item>
    </izvorni_sadrzaj>
    <derivirana_varijabla naziv="DomainObject.Predmet.ProtuStrankaListFormated_1">
      <item>PLAVI BLJESAK d.o.o. zastupanog po punomoćniku Siniša Milković</item>
    </derivirana_varijabla>
  </DomainObject.Predmet.ProtuStrankaListFormated>
  <DomainObject.Predmet.ProtuStrankaListFormatedOIB>
    <izvorni_sadrzaj>
      <item>PLAVI BLJESAK d.o.o., OIB 71911163422 zastupanog po punomoćniku Siniša Milković</item>
    </izvorni_sadrzaj>
    <derivirana_varijabla naziv="DomainObject.Predmet.ProtuStrankaListFormatedOIB_1">
      <item>PLAVI BLJESAK d.o.o., OIB 71911163422 zastupanog po punomoćniku Siniša Milković</item>
    </derivirana_varijabla>
  </DomainObject.Predmet.ProtuStrankaListFormatedOIB>
  <DomainObject.Predmet.ProtuStrankaListFormatedWithAdress>
    <izvorni_sadrzaj>
      <item>PLAVI BLJESAK d.o.o., Ivana Gorana Kovačića 1, 10408 Velika Mlaka zastupanog po punomoćniku Siniša Milković</item>
    </izvorni_sadrzaj>
    <derivirana_varijabla naziv="DomainObject.Predmet.ProtuStrankaListFormatedWithAdress_1">
      <item>PLAVI BLJESAK d.o.o., Ivana Gorana Kovačića 1, 10408 Velika Mlaka zastupanog po punomoćniku Siniša Milković</item>
    </derivirana_varijabla>
  </DomainObject.Predmet.ProtuStrankaListFormatedWithAdress>
  <DomainObject.Predmet.ProtuStrankaListFormatedWithAdressOIB>
    <izvorni_sadrzaj>
      <item>PLAVI BLJESAK d.o.o., OIB 71911163422, Ivana Gorana Kovačića 1, 10408 Velika Mlaka zastupanog po punomoćniku Siniša Milković</item>
    </izvorni_sadrzaj>
    <derivirana_varijabla naziv="DomainObject.Predmet.ProtuStrankaListFormatedWithAdressOIB_1">
      <item>PLAVI BLJESAK d.o.o., OIB 71911163422, Ivana Gorana Kovačića 1, 10408 Velika Mlaka zastupanog po punomoćniku Siniša Milković</item>
    </derivirana_varijabla>
  </DomainObject.Predmet.ProtuStrankaListFormatedWithAdressOIB>
  <DomainObject.Predmet.ProtuStrankaListNazivFormated>
    <izvorni_sadrzaj>
      <item>PLAVI BLJESAK d.o.o.</item>
    </izvorni_sadrzaj>
    <derivirana_varijabla naziv="DomainObject.Predmet.ProtuStrankaListNazivFormated_1">
      <item>PLAVI BLJESAK d.o.o.</item>
    </derivirana_varijabla>
  </DomainObject.Predmet.ProtuStrankaListNazivFormated>
  <DomainObject.Predmet.ProtuStrankaListNazivFormatedOIB>
    <izvorni_sadrzaj>
      <item>PLAVI BLJESAK d.o.o., OIB 71911163422</item>
    </izvorni_sadrzaj>
    <derivirana_varijabla naziv="DomainObject.Predmet.ProtuStrankaListNazivFormatedOIB_1">
      <item>PLAVI BLJESAK d.o.o., OIB 71911163422</item>
    </derivirana_varijabla>
  </DomainObject.Predmet.ProtuStrankaListNazivFormatedOIB>
  <DomainObject.Predmet.OstaliListFormated>
    <izvorni_sadrzaj>
      <item>Siniša Milković punomoćnik sudionika u postupku PLAVI BLJESAK d.o.o.</item>
    </izvorni_sadrzaj>
    <derivirana_varijabla naziv="DomainObject.Predmet.OstaliListFormated_1">
      <item>Siniša Milković punomoćnik sudionika u postupku PLAVI BLJESAK d.o.o.</item>
    </derivirana_varijabla>
  </DomainObject.Predmet.OstaliListFormated>
  <DomainObject.Predmet.OstaliListFormatedOIB>
    <izvorni_sadrzaj>
      <item>Siniša Milković, OIB 64955859587 punomoćnik sudionika u postupku PLAVI BLJESAK d.o.o.</item>
    </izvorni_sadrzaj>
    <derivirana_varijabla naziv="DomainObject.Predmet.OstaliListFormatedOIB_1">
      <item>Siniša Milković, OIB 64955859587 punomoćnik sudionika u postupku PLAVI BLJESAK d.o.o.</item>
    </derivirana_varijabla>
  </DomainObject.Predmet.OstaliListFormatedOIB>
  <DomainObject.Predmet.OstaliListFormatedWithAdress>
    <izvorni_sadrzaj>
      <item>Siniša Milković, Ivana Gorana Kovačića 1, 10010 Velika Mlaka punomoćnik sudionika u postupku PLAVI BLJESAK d.o.o.</item>
    </izvorni_sadrzaj>
    <derivirana_varijabla naziv="DomainObject.Predmet.OstaliListFormatedWithAdress_1">
      <item>Siniša Milković, Ivana Gorana Kovačića 1, 10010 Velika Mlaka punomoćnik sudionika u postupku PLAVI BLJESAK d.o.o.</item>
    </derivirana_varijabla>
  </DomainObject.Predmet.OstaliListFormatedWithAdress>
  <DomainObject.Predmet.OstaliListFormatedWithAdressOIB>
    <izvorni_sadrzaj>
      <item>Siniša Milković, OIB 64955859587, Ivana Gorana Kovačića 1, 10010 Velika Mlaka punomoćnik sudionika u postupku PLAVI BLJESAK d.o.o.</item>
    </izvorni_sadrzaj>
    <derivirana_varijabla naziv="DomainObject.Predmet.OstaliListFormatedWithAdressOIB_1">
      <item>Siniša Milković, OIB 64955859587, Ivana Gorana Kovačića 1, 10010 Velika Mlaka punomoćnik sudionika u postupku PLAVI BLJESAK d.o.o.</item>
    </derivirana_varijabla>
  </DomainObject.Predmet.OstaliListFormatedWithAdressOIB>
  <DomainObject.Predmet.OstaliListNazivFormated>
    <izvorni_sadrzaj>
      <item>Siniša Milković</item>
    </izvorni_sadrzaj>
    <derivirana_varijabla naziv="DomainObject.Predmet.OstaliListNazivFormated_1">
      <item>Siniša Milković</item>
    </derivirana_varijabla>
  </DomainObject.Predmet.OstaliListNazivFormated>
  <DomainObject.Predmet.OstaliListNazivFormatedOIB>
    <izvorni_sadrzaj>
      <item>Siniša Milković, OIB 64955859587</item>
    </izvorni_sadrzaj>
    <derivirana_varijabla naziv="DomainObject.Predmet.OstaliListNazivFormatedOIB_1">
      <item>Siniša Milković, OIB 64955859587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St-8315/2015-7</izvorni_sadrzaj>
    <derivirana_varijabla naziv="DomainObject.PoslovniBrojDokumenta_1">St-8315/2015-7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PLAVI BLJESAK d.o.o.</izvorni_sadrzaj>
    <derivirana_varijabla naziv="DomainObject.Predmet.ProtustrankaIDrugi_1">PLAVI BLJESAK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PLAVI BLJESAK d.o.o., OIB 71911163422, Ivana Gorana Kovačića 1, 10408 Velika Mlaka</izvorni_sadrzaj>
    <derivirana_varijabla naziv="DomainObject.Predmet.ProtustrankaIDrugiAdressOIB_1">PLAVI BLJESAK d.o.o., OIB 71911163422, Ivana Gorana Kovačića 1, 10408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PLAVI BLJESAK d.o.o.</item>
      <item>Siniša Milković</item>
    </izvorni_sadrzaj>
    <derivirana_varijabla naziv="DomainObject.Predmet.SudioniciListNaziv_1">
      <item>FINA Regionalni centar Zagreb</item>
      <item>PLAVI BLJESAK d.o.o.</item>
      <item>Siniša Milković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PLAVI BLJESAK d.o.o., OIB 71911163422, Ivana Gorana Kovačića 1,10408 Velika Mlaka</item>
      <item>Siniša Milković, OIB 64955859587, Ivana Gorana Kovačića 1,10010 Velika Mlaka</item>
    </izvorni_sadrzaj>
    <derivirana_varijabla naziv="DomainObject.Predmet.SudioniciListAdressOIB_1">
      <item>FINA Regionalni centar Zagreb, OIB 85821130368, Trg svibanjskih žrtava 1995. 1,10000 Zagreb</item>
      <item>PLAVI BLJESAK d.o.o., OIB 71911163422, Ivana Gorana Kovačića 1,10408 Velika Mlaka</item>
      <item>Siniša Milković, OIB 64955859587, Ivana Gorana Kovačića 1,10010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71911163422</item>
      <item>, OIB 64955859587</item>
    </izvorni_sadrzaj>
    <derivirana_varijabla naziv="DomainObject.Predmet.SudioniciListNazivOIB_1">
      <item>, OIB 85821130368</item>
      <item>, OIB 71911163422</item>
      <item>, OIB 64955859587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B61B75-3E4C-4903-B163-BF2FAE6C7E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3129</properties:Characters>
  <properties:Lines>82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2018-03-12T09:12:00Z</dcterms:created>
  <dc:creator>Bernardica Novak</dc:creator>
  <cp:lastModifiedBy>Tatjana Slaviček</cp:lastModifiedBy>
  <cp:lastPrinted>2018-03-12T09:42:00Z</cp:lastPrinted>
  <dcterms:modified xmlns:xsi="http://www.w3.org/2001/XMLSchema-instance" xsi:type="dcterms:W3CDTF">2018-03-12T09:43:00Z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St-8315/2015-7 / Odluka - Rješenje o otvaranju i zaključenju skraćenog stečajnog postupka (Rj_otvaranje_zaključenje_St-8315-15.docx)</vt:lpwstr>
  </prop:property>
  <prop:property name="CC_coloring" pid="5" fmtid="{D5CDD505-2E9C-101B-9397-08002B2CF9AE}">
    <vt:bool>true</vt:bool>
  </prop:property>
</prop:Properties>
</file>