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14b7d" w14:paraId="7114b7d" w:rsidRDefault="00B55EDB" w:rsidP="008D4889" w:rsidR="00B55EDB" w:rsidRPr="008D4889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D4B77" w:rsidP="008D4889" w:rsidR="008D4889" w:rsidRPr="008D48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 St-860/16-14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4889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8D4889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4889">
        <w:rPr>
          <w:rStyle w:val="Naglaeno"/>
          <w:rFonts w:cs="Times New Roman" w:hAnsi="Times New Roman" w:ascii="Times New Roman"/>
          <w:sz w:val="24"/>
          <w:szCs w:val="24"/>
        </w:rPr>
        <w:tab/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8D4889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D4889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D488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4889" w:rsidP="008D4889" w:rsidR="008D4889" w:rsidRPr="008D488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4889">
        <w:rPr>
          <w:rFonts w:cs="Times New Roman" w:hAnsi="Times New Roman" w:ascii="Times New Roman"/>
          <w:sz w:val="24"/>
          <w:szCs w:val="24"/>
        </w:rPr>
        <w:t xml:space="preserve">Trgovački sud u Osijeku, po stečajnoj sutkinji Nadi Roso, u predmetu nad dužnikom </w:t>
      </w:r>
      <w:r w:rsidRPr="008D4889">
        <w:rPr>
          <w:rFonts w:cs="Times New Roman" w:hAnsi="Times New Roman" w:ascii="Times New Roman"/>
          <w:b/>
          <w:sz w:val="24"/>
          <w:szCs w:val="24"/>
        </w:rPr>
        <w:t>BONOVENTURE d.o.o., Višnjevac, Vatroslava Lisinskog 7, MBS: 030120421, OIB: 89898539905</w:t>
      </w:r>
      <w:r w:rsidRPr="008D4889">
        <w:rPr>
          <w:rFonts w:cs="Times New Roman" w:hAnsi="Times New Roman" w:ascii="Times New Roman"/>
          <w:sz w:val="24"/>
          <w:szCs w:val="24"/>
        </w:rPr>
        <w:t xml:space="preserve">, dana 30. studenog 2016. g.,           </w:t>
      </w:r>
    </w:p>
    <w:p w:rsidRDefault="00B22EEE" w:rsidP="00B22EEE" w:rsidR="00136779" w:rsidRPr="002151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151E2">
        <w:rPr>
          <w:rFonts w:cs="Times New Roman" w:hAnsi="Times New Roman" w:ascii="Times New Roman"/>
          <w:sz w:val="24"/>
          <w:szCs w:val="24"/>
        </w:rPr>
        <w:tab/>
      </w:r>
    </w:p>
    <w:p w:rsidRDefault="00EA727F" w:rsidP="00B22EEE" w:rsidR="00136779" w:rsidRPr="00B22EEE">
      <w:pPr>
        <w:pStyle w:val="Bezproreda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  <w:r w:rsidRPr="00B22EEE">
        <w:rPr>
          <w:rFonts w:cs="Times New Roman" w:eastAsia="Questrial" w:hAnsi="Times New Roman" w:ascii="Times New Roman"/>
          <w:b/>
          <w:sz w:val="24"/>
          <w:szCs w:val="24"/>
        </w:rPr>
        <w:t>r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š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i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Pr="00B22EEE">
        <w:rPr>
          <w:rFonts w:cs="Times New Roman" w:eastAsia="Questrial" w:hAnsi="Times New Roman" w:ascii="Times New Roman"/>
          <w:b/>
          <w:sz w:val="24"/>
          <w:szCs w:val="24"/>
        </w:rPr>
        <w:t>o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 j</w:t>
      </w:r>
      <w:r w:rsidR="00E64F0D" w:rsidRPr="00B22EEE"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  <w:r w:rsidR="00136779" w:rsidRPr="00B22EEE">
        <w:rPr>
          <w:rFonts w:cs="Times New Roman" w:eastAsia="Questrial" w:hAnsi="Times New Roman" w:ascii="Times New Roman"/>
          <w:b/>
          <w:sz w:val="24"/>
          <w:szCs w:val="24"/>
        </w:rPr>
        <w:t>e</w:t>
      </w:r>
    </w:p>
    <w:p w:rsidRDefault="008D4889" w:rsidP="00B22EEE" w:rsidR="00EA727F" w:rsidRPr="008D4889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  <w:r>
        <w:rPr>
          <w:rFonts w:cs="Times New Roman" w:eastAsia="Questrial" w:hAnsi="Times New Roman" w:ascii="Times New Roman"/>
          <w:b/>
          <w:sz w:val="24"/>
          <w:szCs w:val="24"/>
        </w:rPr>
        <w:t xml:space="preserve"> </w:t>
      </w:r>
    </w:p>
    <w:p w:rsidRDefault="00D1160D" w:rsidP="006D5C91" w:rsidR="00D1160D" w:rsidRPr="004D5B02">
      <w:pPr>
        <w:pStyle w:val="Naslov1"/>
        <w:numPr>
          <w:ilvl w:val="0"/>
          <w:numId w:val="6"/>
        </w:numPr>
        <w:shd w:fill="FFFFFF" w:color="auto" w:val="clear"/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8D4889">
        <w:rPr>
          <w:b w:val="false"/>
          <w:sz w:val="24"/>
          <w:szCs w:val="24"/>
        </w:rPr>
        <w:t xml:space="preserve">Razrješava se privremeni stečajni upravitelj </w:t>
      </w:r>
      <w:r w:rsidR="008D4889" w:rsidRPr="008D4889">
        <w:rPr>
          <w:sz w:val="24"/>
          <w:szCs w:val="24"/>
        </w:rPr>
        <w:t xml:space="preserve">Perica Mitrović dipl. iur. iz Osijeka, </w:t>
      </w:r>
      <w:proofErr w:type="spellStart"/>
      <w:r w:rsidR="008D4889" w:rsidRPr="008D4889">
        <w:rPr>
          <w:sz w:val="24"/>
          <w:szCs w:val="24"/>
        </w:rPr>
        <w:t>Bjelolasička</w:t>
      </w:r>
      <w:proofErr w:type="spellEnd"/>
      <w:r w:rsidR="008D4889" w:rsidRPr="008D4889">
        <w:rPr>
          <w:sz w:val="24"/>
          <w:szCs w:val="24"/>
        </w:rPr>
        <w:t xml:space="preserve"> 23, OIB 29538074286</w:t>
      </w:r>
      <w:r w:rsidR="008D4889">
        <w:rPr>
          <w:b w:val="false"/>
          <w:sz w:val="24"/>
          <w:szCs w:val="24"/>
        </w:rPr>
        <w:t xml:space="preserve"> </w:t>
      </w:r>
      <w:r w:rsidRPr="008D4889">
        <w:rPr>
          <w:rFonts w:eastAsia="Questrial"/>
          <w:b w:val="false"/>
          <w:sz w:val="24"/>
          <w:szCs w:val="24"/>
        </w:rPr>
        <w:t>u prethodnom postupku radi</w:t>
      </w:r>
      <w:r w:rsidRPr="006D5C91">
        <w:rPr>
          <w:rFonts w:eastAsia="Questrial"/>
          <w:b w:val="false"/>
          <w:sz w:val="24"/>
          <w:szCs w:val="24"/>
        </w:rPr>
        <w:t xml:space="preserve"> utvrđivanja uvjeta za otvaranje stečajnog postupka nad dužnikom.</w:t>
      </w:r>
    </w:p>
    <w:p w:rsidRDefault="00D1160D" w:rsidP="00D1160D" w:rsidR="00D1160D" w:rsidRPr="008D4889">
      <w:pPr>
        <w:pStyle w:val="Naslov1"/>
        <w:numPr>
          <w:ilvl w:val="0"/>
          <w:numId w:val="6"/>
        </w:numPr>
        <w:shd w:fill="FFFFFF" w:color="auto" w:val="clear"/>
        <w:tabs>
          <w:tab w:pos="5865" w:val="left"/>
        </w:tabs>
        <w:spacing w:afterAutospacing="false" w:after="0" w:beforeAutospacing="false" w:before="0"/>
        <w:jc w:val="both"/>
        <w:rPr>
          <w:b w:val="false"/>
          <w:sz w:val="24"/>
          <w:szCs w:val="24"/>
        </w:rPr>
      </w:pPr>
      <w:r w:rsidRPr="008D4889">
        <w:rPr>
          <w:rFonts w:eastAsia="Questrial"/>
          <w:b w:val="false"/>
          <w:sz w:val="24"/>
          <w:szCs w:val="24"/>
        </w:rPr>
        <w:t>Za privremenog stečajnog upravitelja imenuje se</w:t>
      </w:r>
      <w:r w:rsidRPr="008D4889">
        <w:rPr>
          <w:rFonts w:eastAsia="Questrial"/>
          <w:sz w:val="24"/>
          <w:szCs w:val="24"/>
        </w:rPr>
        <w:t xml:space="preserve"> </w:t>
      </w:r>
      <w:r w:rsidR="008D4889" w:rsidRPr="008D4889">
        <w:rPr>
          <w:sz w:val="24"/>
          <w:szCs w:val="24"/>
        </w:rPr>
        <w:t>Duško Zec iz Osijeka, Ulica Kardinala Alojzija Stepinca 4, OIB 74714129984</w:t>
      </w:r>
      <w:r w:rsidR="008D4889">
        <w:rPr>
          <w:sz w:val="24"/>
          <w:szCs w:val="24"/>
        </w:rPr>
        <w:t xml:space="preserve"> </w:t>
      </w:r>
      <w:r w:rsidRPr="008D4889">
        <w:rPr>
          <w:rFonts w:eastAsia="Questrial"/>
          <w:b w:val="false"/>
          <w:sz w:val="24"/>
          <w:szCs w:val="24"/>
        </w:rPr>
        <w:t>u prethodnom postupku radi utvrđivanja uvjeta za otvaranje stečajnog postupka nad dužnikom</w:t>
      </w:r>
      <w:r w:rsidR="008D4889">
        <w:rPr>
          <w:rFonts w:eastAsia="Questrial"/>
          <w:b w:val="false"/>
          <w:sz w:val="24"/>
          <w:szCs w:val="24"/>
        </w:rPr>
        <w:t xml:space="preserve"> </w:t>
      </w:r>
      <w:r w:rsidR="008D4889" w:rsidRPr="008D4889">
        <w:rPr>
          <w:sz w:val="24"/>
          <w:szCs w:val="24"/>
        </w:rPr>
        <w:t>BONOVENTURE d.o.o., Višnjevac, Vatroslava Lisinskog 7, MBS: 030120421, OIB: 89898539905</w:t>
      </w:r>
      <w:r w:rsidRPr="008D4889">
        <w:rPr>
          <w:rFonts w:eastAsia="Questrial"/>
          <w:b w:val="false"/>
          <w:sz w:val="24"/>
          <w:szCs w:val="24"/>
        </w:rPr>
        <w:t xml:space="preserve"> </w:t>
      </w:r>
      <w:r w:rsidRPr="008D4889">
        <w:rPr>
          <w:b w:val="false"/>
          <w:sz w:val="24"/>
          <w:szCs w:val="24"/>
        </w:rPr>
        <w:t xml:space="preserve">sa svim dužnostima i ovlastima navedenim u izreci rješenja ovoga suda od </w:t>
      </w:r>
      <w:r w:rsidR="008D4889">
        <w:rPr>
          <w:b w:val="false"/>
          <w:sz w:val="24"/>
          <w:szCs w:val="24"/>
        </w:rPr>
        <w:t xml:space="preserve">9. studenog </w:t>
      </w:r>
      <w:r w:rsidRPr="008D4889">
        <w:rPr>
          <w:b w:val="false"/>
          <w:sz w:val="24"/>
          <w:szCs w:val="24"/>
        </w:rPr>
        <w:t>2016. g.</w:t>
      </w:r>
    </w:p>
    <w:p w:rsidRDefault="00D1160D" w:rsidP="00D1160D" w:rsidR="00D1160D" w:rsidRPr="00EF148C">
      <w:pPr>
        <w:pStyle w:val="Bezproreda"/>
        <w:tabs>
          <w:tab w:pos="814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8680E">
      <w:pPr>
        <w:pStyle w:val="Bezproreda"/>
        <w:tabs>
          <w:tab w:pos="5865" w:val="left"/>
        </w:tabs>
        <w:ind w:left="1068"/>
        <w:jc w:val="both"/>
        <w:rPr>
          <w:rFonts w:cs="Times New Roman" w:hAnsi="Times New Roman" w:ascii="Times New Roman"/>
          <w:sz w:val="24"/>
          <w:szCs w:val="24"/>
        </w:rPr>
      </w:pPr>
      <w:r w:rsidRPr="00A8680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22EEE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D1160D" w:rsidP="00D1160D" w:rsidR="00D1160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D1BD7">
        <w:rPr>
          <w:rFonts w:cs="Times New Roman" w:hAnsi="Times New Roman" w:ascii="Times New Roman"/>
          <w:sz w:val="24"/>
          <w:szCs w:val="24"/>
        </w:rPr>
        <w:t>Rješenjem Trgovačkog suda u Osijeku broj 6 St-</w:t>
      </w:r>
      <w:r w:rsidR="008D4889">
        <w:rPr>
          <w:rFonts w:cs="Times New Roman" w:hAnsi="Times New Roman" w:ascii="Times New Roman"/>
          <w:sz w:val="24"/>
          <w:szCs w:val="24"/>
        </w:rPr>
        <w:t>860</w:t>
      </w:r>
      <w:r>
        <w:rPr>
          <w:rFonts w:cs="Times New Roman" w:hAnsi="Times New Roman" w:ascii="Times New Roman"/>
          <w:sz w:val="24"/>
          <w:szCs w:val="24"/>
        </w:rPr>
        <w:t>/16</w:t>
      </w:r>
      <w:r w:rsidRPr="00AD1BD7">
        <w:rPr>
          <w:rFonts w:cs="Times New Roman" w:hAnsi="Times New Roman" w:ascii="Times New Roman"/>
          <w:sz w:val="24"/>
          <w:szCs w:val="24"/>
        </w:rPr>
        <w:t xml:space="preserve"> od </w:t>
      </w:r>
      <w:r w:rsidR="008D4889">
        <w:rPr>
          <w:rFonts w:cs="Times New Roman" w:hAnsi="Times New Roman" w:ascii="Times New Roman"/>
          <w:sz w:val="24"/>
          <w:szCs w:val="24"/>
        </w:rPr>
        <w:t>9. studenog</w:t>
      </w:r>
      <w:r w:rsidRPr="00AD1BD7">
        <w:rPr>
          <w:rFonts w:cs="Times New Roman" w:hAnsi="Times New Roman" w:ascii="Times New Roman"/>
          <w:sz w:val="24"/>
          <w:szCs w:val="24"/>
        </w:rPr>
        <w:t xml:space="preserve"> 2016. g. pokrenut je prethodni postupak radi utvrđivanja uvjeta za otvaranje stečajnog postupka nad dužnikom te je za privremenog stečajnog upravitelja, automatskim odabirom imenovan </w:t>
      </w:r>
      <w:r w:rsidR="008D4889">
        <w:rPr>
          <w:rFonts w:cs="Times New Roman" w:hAnsi="Times New Roman" w:ascii="Times New Roman"/>
          <w:sz w:val="24"/>
          <w:szCs w:val="24"/>
        </w:rPr>
        <w:t>Perica Mitrović iz Osijeka</w:t>
      </w:r>
      <w:r w:rsidRPr="00AD1BD7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Istim rješenjem zakazano je ročište za dan </w:t>
      </w:r>
      <w:r w:rsidR="008D4889">
        <w:rPr>
          <w:rFonts w:cs="Times New Roman" w:hAnsi="Times New Roman" w:ascii="Times New Roman"/>
          <w:sz w:val="24"/>
          <w:szCs w:val="24"/>
        </w:rPr>
        <w:t>13. prosinac</w:t>
      </w:r>
      <w:r>
        <w:rPr>
          <w:rFonts w:cs="Times New Roman" w:hAnsi="Times New Roman" w:ascii="Times New Roman"/>
          <w:sz w:val="24"/>
          <w:szCs w:val="24"/>
        </w:rPr>
        <w:t xml:space="preserve"> 2016. g. radi ispitivanja uvjeta za otvaranje stečajnog postupka.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8D4889">
        <w:rPr>
          <w:rFonts w:cs="Times New Roman" w:hAnsi="Times New Roman" w:ascii="Times New Roman"/>
          <w:sz w:val="24"/>
          <w:szCs w:val="24"/>
        </w:rPr>
        <w:t>16. studenog</w:t>
      </w:r>
      <w:r>
        <w:rPr>
          <w:rFonts w:cs="Times New Roman" w:hAnsi="Times New Roman" w:ascii="Times New Roman"/>
          <w:sz w:val="24"/>
          <w:szCs w:val="24"/>
        </w:rPr>
        <w:t xml:space="preserve"> 2016. g., imenovani privremeni upravitelj </w:t>
      </w:r>
      <w:r w:rsidR="008D4889">
        <w:rPr>
          <w:rFonts w:cs="Times New Roman" w:hAnsi="Times New Roman" w:ascii="Times New Roman"/>
          <w:sz w:val="24"/>
          <w:szCs w:val="24"/>
        </w:rPr>
        <w:t>Perica Mitrović</w:t>
      </w:r>
      <w:r>
        <w:rPr>
          <w:rFonts w:cs="Times New Roman" w:hAnsi="Times New Roman" w:ascii="Times New Roman"/>
          <w:sz w:val="24"/>
          <w:szCs w:val="24"/>
        </w:rPr>
        <w:t xml:space="preserve"> za</w:t>
      </w:r>
      <w:r w:rsidR="00B15F71">
        <w:rPr>
          <w:rFonts w:cs="Times New Roman" w:hAnsi="Times New Roman" w:ascii="Times New Roman"/>
          <w:sz w:val="24"/>
          <w:szCs w:val="24"/>
        </w:rPr>
        <w:t xml:space="preserve">htijeva da ga se razriješi navodeći da </w:t>
      </w:r>
      <w:r w:rsidR="008D4889">
        <w:rPr>
          <w:rFonts w:cs="Times New Roman" w:hAnsi="Times New Roman" w:ascii="Times New Roman"/>
          <w:sz w:val="24"/>
          <w:szCs w:val="24"/>
        </w:rPr>
        <w:t xml:space="preserve">nije u mogućnosti obavljati dužnost stečajnog upravitelja pred Trgovačkim sudom u Osijeku te je ishodio od Ministarstva pravosuđa Rješenjem kojim je razriješen dužnosti iz nadležnosti područja ovoga suda. 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 valjalo je sukladno čl. 91 st. 5 Stečajnog zakona (NN br. 71/15) odlučiti kao u izreci pod točkom 1.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0CD5" w:rsidP="00C5681A" w:rsidR="00C5681A" w:rsidRPr="008D488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6 St-860/16-14</w:t>
      </w:r>
    </w:p>
    <w:p w:rsidRDefault="00D1160D" w:rsidP="002151E2" w:rsidR="00D1160D">
      <w:pPr>
        <w:pStyle w:val="Bezproreda"/>
        <w:ind w:firstLine="708"/>
        <w:jc w:val="right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D5B02" w:rsidP="00CF50E2" w:rsidR="00D1160D" w:rsidRPr="00CF50E2">
      <w:pPr>
        <w:pStyle w:val="Bezproreda"/>
        <w:tabs>
          <w:tab w:pos="1935" w:val="left"/>
          <w:tab w:pos="235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50E2" w:rsidRPr="00CF50E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4D5B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Nadalje, sukladno čl. 115 st. 2 u vezi s čl. 84 SZ – metodom slučajnog odabira (automatskim odabirom) za privremenog stečajnog upravitelja imenovan je </w:t>
      </w:r>
      <w:r w:rsidR="00C5681A">
        <w:rPr>
          <w:rFonts w:cs="Times New Roman" w:hAnsi="Times New Roman" w:ascii="Times New Roman"/>
          <w:sz w:val="24"/>
          <w:szCs w:val="24"/>
        </w:rPr>
        <w:t>Duško Zec</w:t>
      </w:r>
      <w:r w:rsidR="004D5B0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t</w:t>
      </w:r>
      <w:r w:rsidRPr="004D5B02">
        <w:rPr>
          <w:rFonts w:cs="Times New Roman" w:hAnsi="Times New Roman" w:ascii="Times New Roman"/>
          <w:sz w:val="24"/>
          <w:szCs w:val="24"/>
        </w:rPr>
        <w:t>e je valjalo odlučiti kao u izreci 2.</w:t>
      </w:r>
    </w:p>
    <w:p w:rsidRDefault="006D5C91" w:rsidP="006D5C91" w:rsidR="00D1160D" w:rsidRPr="00CF50E2">
      <w:pPr>
        <w:pStyle w:val="Bezproreda"/>
        <w:tabs>
          <w:tab w:pos="2505" w:val="left"/>
        </w:tabs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5B02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 w:rsidRPr="00AD1B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50E2">
        <w:rPr>
          <w:rFonts w:cs="Times New Roman" w:hAnsi="Times New Roman" w:ascii="Times New Roman"/>
          <w:sz w:val="24"/>
          <w:szCs w:val="24"/>
        </w:rPr>
        <w:t xml:space="preserve">Imenovani privremeni stečajni upravitelj </w:t>
      </w:r>
      <w:r w:rsidR="00C5681A">
        <w:rPr>
          <w:rFonts w:cs="Times New Roman" w:hAnsi="Times New Roman" w:ascii="Times New Roman"/>
          <w:sz w:val="24"/>
          <w:szCs w:val="24"/>
        </w:rPr>
        <w:t>Duško Zec iz Osijeka</w:t>
      </w:r>
      <w:r w:rsidR="00CF50E2" w:rsidRPr="00CF50E2">
        <w:rPr>
          <w:rFonts w:cs="Times New Roman" w:hAnsi="Times New Roman" w:ascii="Times New Roman"/>
          <w:sz w:val="24"/>
          <w:szCs w:val="24"/>
        </w:rPr>
        <w:t xml:space="preserve"> </w:t>
      </w:r>
      <w:r w:rsidRPr="00CF50E2">
        <w:rPr>
          <w:rFonts w:cs="Times New Roman" w:hAnsi="Times New Roman" w:ascii="Times New Roman"/>
          <w:sz w:val="24"/>
          <w:szCs w:val="24"/>
        </w:rPr>
        <w:t>ima sve dužnosti i ovlasti određene rješenjem ovoga suda kojim je pokrenut prethodni postupak radi utvrđivanja</w:t>
      </w:r>
      <w:r>
        <w:rPr>
          <w:rFonts w:cs="Times New Roman" w:hAnsi="Times New Roman" w:ascii="Times New Roman"/>
          <w:sz w:val="24"/>
          <w:szCs w:val="24"/>
        </w:rPr>
        <w:t xml:space="preserve"> uvjeta za otvaranje stečajnog postupka nad dužnikom broj St-</w:t>
      </w:r>
      <w:r w:rsidR="00C5681A">
        <w:rPr>
          <w:rFonts w:cs="Times New Roman" w:hAnsi="Times New Roman" w:ascii="Times New Roman"/>
          <w:sz w:val="24"/>
          <w:szCs w:val="24"/>
        </w:rPr>
        <w:t>860</w:t>
      </w:r>
      <w:r w:rsidR="006D5C91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 xml:space="preserve">16 od </w:t>
      </w:r>
      <w:r w:rsidR="00C5681A">
        <w:rPr>
          <w:rFonts w:cs="Times New Roman" w:hAnsi="Times New Roman" w:ascii="Times New Roman"/>
          <w:sz w:val="24"/>
          <w:szCs w:val="24"/>
        </w:rPr>
        <w:t>9. studenog</w:t>
      </w:r>
      <w:r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5681A">
        <w:rPr>
          <w:rFonts w:cs="Times New Roman" w:hAnsi="Times New Roman" w:ascii="Times New Roman"/>
          <w:sz w:val="24"/>
          <w:szCs w:val="24"/>
        </w:rPr>
        <w:t>30. studenog</w:t>
      </w:r>
      <w:r w:rsidRPr="00B22EEE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r w:rsidRPr="00B22EEE">
        <w:rPr>
          <w:rFonts w:cs="Times New Roman" w:hAnsi="Times New Roman" w:ascii="Times New Roman"/>
          <w:sz w:val="24"/>
          <w:szCs w:val="24"/>
        </w:rPr>
        <w:t>Zapis</w:t>
      </w:r>
      <w:r>
        <w:rPr>
          <w:rFonts w:cs="Times New Roman" w:hAnsi="Times New Roman" w:ascii="Times New Roman"/>
          <w:sz w:val="24"/>
          <w:szCs w:val="24"/>
        </w:rPr>
        <w:t>ničar: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STEČAJNA SUTKINJA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Danijela Sekulić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</w:r>
      <w:r w:rsidRPr="00B22EEE">
        <w:rPr>
          <w:rFonts w:cs="Times New Roman" w:hAnsi="Times New Roman" w:ascii="Times New Roman"/>
          <w:sz w:val="24"/>
          <w:szCs w:val="24"/>
        </w:rPr>
        <w:tab/>
        <w:t xml:space="preserve">     Nada Roso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POUKA O PRAVNOM LIJEKU: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Cs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D1160D" w:rsidP="00D1160D" w:rsidR="00D1160D" w:rsidRPr="00B22EEE">
      <w:pPr>
        <w:pStyle w:val="Bezproreda"/>
        <w:ind w:firstLine="708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b/>
          <w:bCs/>
          <w:sz w:val="24"/>
          <w:szCs w:val="24"/>
        </w:rPr>
      </w:pPr>
      <w:r w:rsidRPr="00B22EEE">
        <w:rPr>
          <w:rFonts w:cs="Times New Roman" w:hAnsi="Times New Roman" w:ascii="Times New Roman"/>
          <w:b/>
          <w:bCs/>
          <w:sz w:val="24"/>
          <w:szCs w:val="24"/>
        </w:rPr>
        <w:t>D N A :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6D5C91">
        <w:rPr>
          <w:rFonts w:cs="Times New Roman" w:hAnsi="Times New Roman" w:ascii="Times New Roman"/>
          <w:sz w:val="24"/>
          <w:szCs w:val="24"/>
        </w:rPr>
        <w:t>dužnik</w:t>
      </w:r>
    </w:p>
    <w:p w:rsidRDefault="00C5681A" w:rsidP="00D1160D" w:rsidR="006D5C91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Perica Mitrović</w:t>
      </w:r>
    </w:p>
    <w:p w:rsidRDefault="00D1160D" w:rsidP="00D1160D" w:rsidR="00D1160D" w:rsidRPr="006D5C91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proofErr w:type="spellStart"/>
      <w:r w:rsidRPr="006D5C91">
        <w:rPr>
          <w:rFonts w:cs="Times New Roman" w:hAnsi="Times New Roman" w:ascii="Times New Roman"/>
          <w:sz w:val="24"/>
          <w:szCs w:val="24"/>
        </w:rPr>
        <w:t>priv</w:t>
      </w:r>
      <w:proofErr w:type="spellEnd"/>
      <w:r w:rsidRPr="006D5C91">
        <w:rPr>
          <w:rFonts w:cs="Times New Roman" w:hAnsi="Times New Roman" w:ascii="Times New Roman"/>
          <w:sz w:val="24"/>
          <w:szCs w:val="24"/>
        </w:rPr>
        <w:t>. st. uprav</w:t>
      </w:r>
      <w:r w:rsidRPr="00CF50E2">
        <w:rPr>
          <w:rFonts w:cs="Times New Roman" w:hAnsi="Times New Roman" w:ascii="Times New Roman"/>
          <w:sz w:val="24"/>
          <w:szCs w:val="24"/>
        </w:rPr>
        <w:t xml:space="preserve">. </w:t>
      </w:r>
      <w:r w:rsidR="00C5681A">
        <w:rPr>
          <w:sz w:val="24"/>
          <w:szCs w:val="24"/>
        </w:rPr>
        <w:t>Duško Zec</w:t>
      </w:r>
      <w:r w:rsidR="00CF50E2">
        <w:rPr>
          <w:b/>
          <w:sz w:val="24"/>
          <w:szCs w:val="24"/>
        </w:rPr>
        <w:t xml:space="preserve"> </w:t>
      </w:r>
      <w:r w:rsidRPr="006D5C91">
        <w:rPr>
          <w:rFonts w:cs="Times New Roman" w:hAnsi="Times New Roman" w:ascii="Times New Roman"/>
          <w:sz w:val="24"/>
          <w:szCs w:val="24"/>
        </w:rPr>
        <w:t xml:space="preserve">uz rješenje od </w:t>
      </w:r>
      <w:r w:rsidR="00C5681A">
        <w:rPr>
          <w:rFonts w:cs="Times New Roman" w:hAnsi="Times New Roman" w:ascii="Times New Roman"/>
          <w:sz w:val="24"/>
          <w:szCs w:val="24"/>
        </w:rPr>
        <w:t>9.11.</w:t>
      </w:r>
      <w:r w:rsidRPr="006D5C91">
        <w:rPr>
          <w:rFonts w:cs="Times New Roman" w:hAnsi="Times New Roman" w:ascii="Times New Roman"/>
          <w:sz w:val="24"/>
          <w:szCs w:val="24"/>
        </w:rPr>
        <w:t>2016. g.</w:t>
      </w:r>
    </w:p>
    <w:p w:rsidRDefault="00D1160D" w:rsidP="00D1160D" w:rsidR="00D1160D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D1160D" w:rsidP="00D1160D" w:rsidR="00C5681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C5681A">
        <w:rPr>
          <w:rFonts w:cs="Times New Roman" w:hAnsi="Times New Roman" w:ascii="Times New Roman"/>
          <w:sz w:val="24"/>
          <w:szCs w:val="24"/>
        </w:rPr>
        <w:t xml:space="preserve">ŽDO Osijek </w:t>
      </w:r>
    </w:p>
    <w:p w:rsidRDefault="00D1160D" w:rsidP="00D1160D" w:rsidR="00D1160D" w:rsidRPr="00C5681A">
      <w:pPr>
        <w:pStyle w:val="Bezproreda"/>
        <w:numPr>
          <w:ilvl w:val="0"/>
          <w:numId w:val="5"/>
        </w:numPr>
        <w:rPr>
          <w:rFonts w:cs="Times New Roman" w:hAnsi="Times New Roman" w:ascii="Times New Roman"/>
          <w:sz w:val="24"/>
          <w:szCs w:val="24"/>
        </w:rPr>
      </w:pPr>
      <w:r w:rsidRPr="00C5681A">
        <w:rPr>
          <w:rFonts w:cs="Times New Roman" w:hAnsi="Times New Roman" w:ascii="Times New Roman"/>
          <w:sz w:val="24"/>
          <w:szCs w:val="24"/>
        </w:rPr>
        <w:t>R-</w:t>
      </w:r>
      <w:r w:rsidR="00C5681A">
        <w:rPr>
          <w:rFonts w:cs="Times New Roman" w:hAnsi="Times New Roman" w:ascii="Times New Roman"/>
          <w:sz w:val="24"/>
          <w:szCs w:val="24"/>
        </w:rPr>
        <w:t>10.1.</w:t>
      </w: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bookmarkEnd w:id="0"/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160D" w:rsidP="00D1160D" w:rsidR="00D116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7C3D5A" w:rsidR="00207548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207548" w:rsidP="00B22EEE" w:rsidR="002075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7548" w:rsidP="002151E2" w:rsidR="00207548" w:rsidRPr="00B22EE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4F0D" w:rsidP="00B22EEE" w:rsidR="00E64F0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6779" w:rsidP="00B22EEE" w:rsidR="00136779" w:rsidRPr="00B22EEE">
      <w:pPr>
        <w:pStyle w:val="Bezproreda"/>
        <w:rPr>
          <w:rFonts w:cs="Times New Roman" w:eastAsia="Questrial" w:hAnsi="Times New Roman" w:ascii="Times New Roman"/>
          <w:sz w:val="24"/>
          <w:szCs w:val="24"/>
        </w:rPr>
      </w:pPr>
    </w:p>
    <w:p w:rsidRDefault="0095166D" w:rsidP="00B22EEE" w:rsidR="0095166D" w:rsidRPr="00B22E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22EEE"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D1160D">
      <w:pPr>
        <w:pStyle w:val="Bezproreda"/>
        <w:tabs>
          <w:tab w:pos="127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1160D" w:rsidP="00D1160D" w:rsidR="00136779" w:rsidRPr="00D1160D">
      <w:pPr>
        <w:tabs>
          <w:tab w:pos="1275" w:val="left"/>
        </w:tabs>
      </w:pPr>
      <w:r>
        <w:tab/>
      </w:r>
    </w:p>
    <w:sectPr w:rsidSect="00282A74" w:rsidR="00136779" w:rsidRPr="00D1160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44C" w:rsidP="00E64F0D" w:rsidR="0078344C">
      <w:pPr>
        <w:spacing w:lineRule="auto" w:line="240" w:after="0"/>
      </w:pPr>
      <w:r>
        <w:separator/>
      </w:r>
    </w:p>
  </w:endnote>
  <w:endnote w:id="0" w:type="continuationSeparator">
    <w:p w:rsidRDefault="0078344C" w:rsidP="00E64F0D" w:rsidR="007834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font29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44C" w:rsidP="00E64F0D" w:rsidR="0078344C">
      <w:pPr>
        <w:spacing w:lineRule="auto" w:line="240" w:after="0"/>
      </w:pPr>
      <w:r>
        <w:separator/>
      </w:r>
    </w:p>
  </w:footnote>
  <w:footnote w:id="0" w:type="continuationSeparator">
    <w:p w:rsidRDefault="0078344C" w:rsidP="00E64F0D" w:rsidR="007834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9869881"/>
      <w:docPartObj>
        <w:docPartGallery w:val="Page Numbers (Top of Page)"/>
        <w:docPartUnique/>
      </w:docPartObj>
    </w:sdtPr>
    <w:sdtEndPr/>
    <w:sdtContent>
      <w:p w:rsidRDefault="00E64F0D" w:rsidR="00E64F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CD5">
          <w:rPr>
            <w:noProof/>
          </w:rPr>
          <w:t>3</w:t>
        </w:r>
        <w:r>
          <w:fldChar w:fldCharType="end"/>
        </w:r>
      </w:p>
    </w:sdtContent>
  </w:sdt>
  <w:p w:rsidRDefault="00E64F0D" w:rsidR="00E64F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2"/>
      <w:numFmt w:val="lowerLetter"/>
      <w:lvlText w:val="%1)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/>
      </w:rPr>
    </w:lvl>
  </w:abstractNum>
  <w:abstractNum w:abstractNumId="1">
    <w:nsid w:val="1BDF70E3"/>
    <w:multiLevelType w:val="hybridMultilevel"/>
    <w:tmpl w:val="7E227C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451B29"/>
    <w:multiLevelType w:val="hybridMultilevel"/>
    <w:tmpl w:val="A04C276C"/>
    <w:lvl w:tplc="7C2ADD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DFA4543"/>
    <w:multiLevelType w:val="hybridMultilevel"/>
    <w:tmpl w:val="A20086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54A17BE"/>
    <w:multiLevelType w:val="hybridMultilevel"/>
    <w:tmpl w:val="DDD028FE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6779"/>
    <w:rsid w:val="00005494"/>
    <w:rsid w:val="00035EAB"/>
    <w:rsid w:val="0004185A"/>
    <w:rsid w:val="00051EBC"/>
    <w:rsid w:val="00094132"/>
    <w:rsid w:val="000A0A8C"/>
    <w:rsid w:val="000B4C29"/>
    <w:rsid w:val="000D283A"/>
    <w:rsid w:val="00136779"/>
    <w:rsid w:val="0020508F"/>
    <w:rsid w:val="00207548"/>
    <w:rsid w:val="002151E2"/>
    <w:rsid w:val="00223785"/>
    <w:rsid w:val="00282A74"/>
    <w:rsid w:val="002B6A47"/>
    <w:rsid w:val="002C469C"/>
    <w:rsid w:val="002F550A"/>
    <w:rsid w:val="002F69F5"/>
    <w:rsid w:val="00325848"/>
    <w:rsid w:val="003D43C1"/>
    <w:rsid w:val="003E6ECE"/>
    <w:rsid w:val="0043167A"/>
    <w:rsid w:val="004804A2"/>
    <w:rsid w:val="004B3B58"/>
    <w:rsid w:val="004D5B02"/>
    <w:rsid w:val="005F3E1D"/>
    <w:rsid w:val="00625D22"/>
    <w:rsid w:val="006835D3"/>
    <w:rsid w:val="00684FD0"/>
    <w:rsid w:val="006D5C91"/>
    <w:rsid w:val="00773460"/>
    <w:rsid w:val="0078344C"/>
    <w:rsid w:val="007B1441"/>
    <w:rsid w:val="007C24AB"/>
    <w:rsid w:val="007C3D5A"/>
    <w:rsid w:val="00816993"/>
    <w:rsid w:val="008237DE"/>
    <w:rsid w:val="0083285A"/>
    <w:rsid w:val="00843F10"/>
    <w:rsid w:val="008A587B"/>
    <w:rsid w:val="008D4889"/>
    <w:rsid w:val="008F4939"/>
    <w:rsid w:val="0095166D"/>
    <w:rsid w:val="00952CB2"/>
    <w:rsid w:val="00980DB9"/>
    <w:rsid w:val="009B22AF"/>
    <w:rsid w:val="00A1152A"/>
    <w:rsid w:val="00A353EF"/>
    <w:rsid w:val="00A73842"/>
    <w:rsid w:val="00A74C90"/>
    <w:rsid w:val="00A800FF"/>
    <w:rsid w:val="00A840BB"/>
    <w:rsid w:val="00A8680E"/>
    <w:rsid w:val="00A90CD5"/>
    <w:rsid w:val="00AD1BD7"/>
    <w:rsid w:val="00AF143E"/>
    <w:rsid w:val="00B02BDA"/>
    <w:rsid w:val="00B04ED5"/>
    <w:rsid w:val="00B15F71"/>
    <w:rsid w:val="00B22EEE"/>
    <w:rsid w:val="00B45AE5"/>
    <w:rsid w:val="00B55EDB"/>
    <w:rsid w:val="00B64FB9"/>
    <w:rsid w:val="00B658AB"/>
    <w:rsid w:val="00C165FF"/>
    <w:rsid w:val="00C53F1C"/>
    <w:rsid w:val="00C5681A"/>
    <w:rsid w:val="00C71745"/>
    <w:rsid w:val="00C96B45"/>
    <w:rsid w:val="00CE7DFB"/>
    <w:rsid w:val="00CF50E2"/>
    <w:rsid w:val="00CF71E0"/>
    <w:rsid w:val="00D1160D"/>
    <w:rsid w:val="00D444D9"/>
    <w:rsid w:val="00DD1684"/>
    <w:rsid w:val="00E620F5"/>
    <w:rsid w:val="00E64F0D"/>
    <w:rsid w:val="00E65C99"/>
    <w:rsid w:val="00E77CD6"/>
    <w:rsid w:val="00EA727F"/>
    <w:rsid w:val="00ED4B77"/>
    <w:rsid w:val="00EF148C"/>
    <w:rsid w:val="00F229A3"/>
    <w:rsid w:val="00FA2A8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lineRule="auto" w:line="240" w:afterAutospacing="true" w:after="100" w:beforeAutospacing="true" w:before="100"/>
      <w:outlineLvl w:val="0"/>
    </w:pPr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136779"/>
    <w:rPr>
      <w:rFonts w:cs="Calibri" w:eastAsia="Calibri" w:hAnsi="Calibri" w:asci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cs="font295" w:eastAsia="Lucida Sans Unicode" w:hAnsi="Calibri" w:ascii="Calibri"/>
      <w:kern w:val="1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5166D"/>
    <w:rPr>
      <w:rFonts w:cs="font295" w:eastAsia="Lucida Sans Unicode" w:hAnsi="Calibri" w:ascii="Calibri"/>
      <w:kern w:val="1"/>
      <w:lang w:eastAsia="ar-SA"/>
    </w:rPr>
  </w:style>
  <w:style w:customStyle="true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4F0D"/>
  </w:style>
  <w:style w:customStyle="true" w:styleId="Naslov1Char" w:type="character">
    <w:name w:val="Naslov 1 Char"/>
    <w:basedOn w:val="Zadanifontodlomka"/>
    <w:link w:val="Naslov1"/>
    <w:rsid w:val="003D43C1"/>
    <w:rPr>
      <w:rFonts w:cs="Times New Roman"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04E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04E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E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E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E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link w:val="Naslov1Char"/>
    <w:qFormat/>
    <w:rsid w:val="003D43C1"/>
    <w:pPr>
      <w:spacing w:after="100" w:afterAutospacing="1" w:before="100" w:beforeAutospacing="1" w:line="240" w:lineRule="auto"/>
      <w:outlineLvl w:val="0"/>
    </w:pPr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136779"/>
    <w:rPr>
      <w:rFonts w:ascii="Calibri" w:cs="Calibri" w:eastAsia="Calibri" w:hAnsi="Calibri"/>
      <w:color w:val="000000"/>
      <w:szCs w:val="20"/>
    </w:rPr>
  </w:style>
  <w:style w:styleId="Hiperveza" w:type="character">
    <w:name w:val="Hyperlink"/>
    <w:basedOn w:val="Zadanifontodlomka"/>
    <w:uiPriority w:val="99"/>
    <w:unhideWhenUsed/>
    <w:rsid w:val="00136779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51EBC"/>
    <w:pPr>
      <w:ind w:left="720"/>
      <w:contextualSpacing/>
    </w:pPr>
  </w:style>
  <w:style w:styleId="Tijeloteksta" w:type="paragraph">
    <w:name w:val="Body Text"/>
    <w:basedOn w:val="Normal"/>
    <w:link w:val="TijelotekstaChar"/>
    <w:rsid w:val="0095166D"/>
    <w:pPr>
      <w:suppressAutoHyphens/>
      <w:spacing w:after="120"/>
    </w:pPr>
    <w:rPr>
      <w:rFonts w:ascii="Calibri" w:cs="font295" w:eastAsia="Lucida Sans Unicode" w:hAnsi="Calibri"/>
      <w:kern w:val="1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5166D"/>
    <w:rPr>
      <w:rFonts w:ascii="Calibri" w:cs="font295" w:eastAsia="Lucida Sans Unicode" w:hAnsi="Calibri"/>
      <w:kern w:val="1"/>
      <w:lang w:eastAsia="ar-SA"/>
    </w:rPr>
  </w:style>
  <w:style w:customStyle="1" w:styleId="apple-converted-space" w:type="character">
    <w:name w:val="apple-converted-space"/>
    <w:basedOn w:val="Zadanifontodlomka"/>
    <w:rsid w:val="0095166D"/>
  </w:style>
  <w:style w:styleId="Naglaeno" w:type="character">
    <w:name w:val="Strong"/>
    <w:qFormat/>
    <w:rsid w:val="00E64F0D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64F0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F0D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64F0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4F0D"/>
  </w:style>
  <w:style w:styleId="Podnoje" w:type="paragraph">
    <w:name w:val="footer"/>
    <w:basedOn w:val="Normal"/>
    <w:link w:val="PodnojeChar"/>
    <w:uiPriority w:val="99"/>
    <w:unhideWhenUsed/>
    <w:rsid w:val="00E64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4F0D"/>
  </w:style>
  <w:style w:customStyle="1" w:styleId="Naslov1Char" w:type="character">
    <w:name w:val="Naslov 1 Char"/>
    <w:basedOn w:val="Zadanifontodlomka"/>
    <w:link w:val="Naslov1"/>
    <w:rsid w:val="003D43C1"/>
    <w:rPr>
      <w:rFonts w:ascii="Times New Roman" w:cs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04E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04E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E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E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E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3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267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St-860/2016-14</izvorni_sadrzaj>
    <derivirana_varijabla naziv="DomainObject.Oznaka_1">St-860/2016-14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BONOVENTURE d.o.o. za trgovinu</izvorni_sadrzaj>
    <derivirana_varijabla naziv="DomainObject.Predmet.ProtustrankaFormated_1">  BONOVENTURE d.o.o. za trgovinu</derivirana_varijabla>
  </DomainObject.Predmet.ProtustrankaFormated>
  <DomainObject.Predmet.ProtustrankaFormatedOIB>
    <izvorni_sadrzaj>  BONOVENTURE d.o.o. za trgovinu, OIB 89898539905</izvorni_sadrzaj>
    <derivirana_varijabla naziv="DomainObject.Predmet.ProtustrankaFormatedOIB_1">  BONOVENTURE d.o.o. za trgovinu, OIB 89898539905</derivirana_varijabla>
  </DomainObject.Predmet.ProtustrankaFormatedOIB>
  <DomainObject.Predmet.ProtustrankaFormatedWithAdress>
    <izvorni_sadrzaj> BONOVENTURE d.o.o. za trgovinu, Vatroslava Lisinskog 7, 31220 Višnjevac</izvorni_sadrzaj>
    <derivirana_varijabla naziv="DomainObject.Predmet.ProtustrankaFormatedWithAdress_1"> BONOVENTURE d.o.o. za trgovinu, Vatroslava Lisinskog 7, 31220 Višnjevac</derivirana_varijabla>
  </DomainObject.Predmet.ProtustrankaFormatedWithAdress>
  <DomainObject.Predmet.ProtustrankaFormatedWithAdressOIB>
    <izvorni_sadrzaj> BONOVENTURE d.o.o. za trgovinu, OIB 89898539905, Vatroslava Lisinskog 7, 31220 Višnjevac</izvorni_sadrzaj>
    <derivirana_varijabla naziv="DomainObject.Predmet.ProtustrankaFormatedWithAdressOIB_1"> BONOVENTURE d.o.o. za trgovinu, OIB 89898539905, Vatroslava Lisinskog 7, 31220 Višnjevac</derivirana_varijabla>
  </DomainObject.Predmet.ProtustrankaFormatedWithAdressOIB>
  <DomainObject.Predmet.ProtustrankaWithAdress>
    <izvorni_sadrzaj>BONOVENTURE d.o.o. za trgovinu Vatroslava Lisinskog 7, 31220 Višnjevac</izvorni_sadrzaj>
    <derivirana_varijabla naziv="DomainObject.Predmet.ProtustrankaWithAdress_1">BONOVENTURE d.o.o. za trgovinu Vatroslava Lisinskog 7, 31220 Višnjevac</derivirana_varijabla>
  </DomainObject.Predmet.ProtustrankaWithAdress>
  <DomainObject.Predmet.ProtustrankaWithAdressOIB>
    <izvorni_sadrzaj>BONOVENTURE d.o.o. za trgovinu, OIB 89898539905, Vatroslava Lisinskog 7, 31220 Višnjevac</izvorni_sadrzaj>
    <derivirana_varijabla naziv="DomainObject.Predmet.ProtustrankaWithAdressOIB_1">BONOVENTURE d.o.o. za trgovinu, OIB 89898539905, Vatroslava Lisinskog 7, 31220 Višnjevac</derivirana_varijabla>
  </DomainObject.Predmet.ProtustrankaWithAdressOIB>
  <DomainObject.Predmet.ProtustrankaNazivFormated>
    <izvorni_sadrzaj>BONOVENTURE d.o.o. za trgovinu</izvorni_sadrzaj>
    <derivirana_varijabla naziv="DomainObject.Predmet.ProtustrankaNazivFormated_1">BONOVENTURE d.o.o. za trgovinu</derivirana_varijabla>
  </DomainObject.Predmet.ProtustrankaNazivFormated>
  <DomainObject.Predmet.ProtustrankaNazivFormatedOIB>
    <izvorni_sadrzaj>BONOVENTURE d.o.o. za trgovinu, OIB 89898539905</izvorni_sadrzaj>
    <derivirana_varijabla naziv="DomainObject.Predmet.ProtustrankaNazivFormatedOIB_1">BONOVENTURE d.o.o. za trgovinu, OIB 89898539905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BONOVENTURE d.o.o. za trgovinu</item>
    </izvorni_sadrzaj>
    <derivirana_varijabla naziv="DomainObject.Predmet.ProtuStrankaListFormated_1">
      <item>BONOVENTURE d.o.o. za trgovinu</item>
    </derivirana_varijabla>
  </DomainObject.Predmet.ProtuStrankaListFormated>
  <DomainObject.Predmet.ProtuStrankaListFormatedOIB>
    <izvorni_sadrzaj>
      <item>BONOVENTURE d.o.o. za trgovinu, OIB 89898539905</item>
    </izvorni_sadrzaj>
    <derivirana_varijabla naziv="DomainObject.Predmet.ProtuStrankaListFormatedOIB_1">
      <item>BONOVENTURE d.o.o. za trgovinu, OIB 89898539905</item>
    </derivirana_varijabla>
  </DomainObject.Predmet.ProtuStrankaListFormatedOIB>
  <DomainObject.Predmet.ProtuStrankaListFormatedWithAdress>
    <izvorni_sadrzaj>
      <item>BONOVENTURE d.o.o. za trgovinu, Vatroslava Lisinskog 7, 31220 Višnjevac</item>
    </izvorni_sadrzaj>
    <derivirana_varijabla naziv="DomainObject.Predmet.ProtuStrankaListFormatedWithAdress_1">
      <item>BONOVENTURE d.o.o. za trgovinu, Vatroslava Lisinskog 7, 31220 Višnjevac</item>
    </derivirana_varijabla>
  </DomainObject.Predmet.ProtuStrankaListFormatedWithAdress>
  <DomainObject.Predmet.ProtuStrankaListFormatedWithAdressOIB>
    <izvorni_sadrzaj>
      <item>BONOVENTURE d.o.o. za trgovinu, OIB 89898539905, Vatroslava Lisinskog 7, 31220 Višnjevac</item>
    </izvorni_sadrzaj>
    <derivirana_varijabla naziv="DomainObject.Predmet.ProtuStrankaListFormatedWithAdressOIB_1">
      <item>BONOVENTURE d.o.o. za trgovinu, OIB 89898539905, Vatroslava Lisinskog 7, 31220 Višnjevac</item>
    </derivirana_varijabla>
  </DomainObject.Predmet.ProtuStrankaListFormatedWithAdressOIB>
  <DomainObject.Predmet.ProtuStrankaListNazivFormated>
    <izvorni_sadrzaj>
      <item>BONOVENTURE d.o.o. za trgovinu</item>
    </izvorni_sadrzaj>
    <derivirana_varijabla naziv="DomainObject.Predmet.ProtuStrankaListNazivFormated_1">
      <item>BONOVENTURE d.o.o. za trgovinu</item>
    </derivirana_varijabla>
  </DomainObject.Predmet.ProtuStrankaListNazivFormated>
  <DomainObject.Predmet.ProtuStrankaListNazivFormatedOIB>
    <izvorni_sadrzaj>
      <item>BONOVENTURE d.o.o. za trgovinu, OIB 89898539905</item>
    </izvorni_sadrzaj>
    <derivirana_varijabla naziv="DomainObject.Predmet.ProtuStrankaListNazivFormatedOIB_1">
      <item>BONOVENTURE d.o.o. za trgovinu, OIB 89898539905</item>
    </derivirana_varijabla>
  </DomainObject.Predmet.ProtuStrankaListNazivFormatedOIB>
  <DomainObject.Predmet.OstaliListFormated>
    <izvorni_sadrzaj>
      <item>ŽDO U OSIJEKU</item>
    </izvorni_sadrzaj>
    <derivirana_varijabla naziv="DomainObject.Predmet.OstaliListFormated_1">
      <item>ŽDO U OSIJEKU</item>
    </derivirana_varijabla>
  </DomainObject.Predmet.OstaliListFormated>
  <DomainObject.Predmet.OstaliListFormatedOIB>
    <izvorni_sadrzaj>
      <item>ŽDO U OSIJEKU</item>
    </izvorni_sadrzaj>
    <derivirana_varijabla naziv="DomainObject.Predmet.OstaliListFormatedOIB_1">
      <item>ŽDO U OSIJEKU</item>
    </derivirana_varijabla>
  </DomainObject.Predmet.OstaliListFormatedOIB>
  <DomainObject.Predmet.OstaliListFormatedWithAdress>
    <izvorni_sadrzaj>
      <item>ŽDO U OSIJEKU</item>
    </izvorni_sadrzaj>
    <derivirana_varijabla naziv="DomainObject.Predmet.OstaliListFormatedWithAdress_1">
      <item>ŽDO U OSIJEKU</item>
    </derivirana_varijabla>
  </DomainObject.Predmet.OstaliListFormatedWithAdress>
  <DomainObject.Predmet.OstaliListFormatedWithAdressOIB>
    <izvorni_sadrzaj>
      <item>ŽDO U OSIJEKU</item>
    </izvorni_sadrzaj>
    <derivirana_varijabla naziv="DomainObject.Predmet.OstaliListFormatedWithAdressOIB_1">
      <item>ŽDO U OSIJEKU</item>
    </derivirana_varijabla>
  </DomainObject.Predmet.OstaliListFormatedWithAdressOIB>
  <DomainObject.Predmet.OstaliListNazivFormated>
    <izvorni_sadrzaj>
      <item>ŽDO U OSIJEKU</item>
    </izvorni_sadrzaj>
    <derivirana_varijabla naziv="DomainObject.Predmet.OstaliListNazivFormated_1">
      <item>ŽDO U OSIJEKU</item>
    </derivirana_varijabla>
  </DomainObject.Predmet.OstaliListNazivFormated>
  <DomainObject.Predmet.OstaliListNazivFormatedOIB>
    <izvorni_sadrzaj>
      <item>ŽDO U OSIJEKU</item>
    </izvorni_sadrzaj>
    <derivirana_varijabla naziv="DomainObject.Predmet.OstaliListNazivFormatedOIB_1">
      <item>ŽDO U OSIJEKU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St-860/2016-14</izvorni_sadrzaj>
    <derivirana_varijabla naziv="DomainObject.PoslovniBrojDokumenta_1">St-860/2016-14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BONOVENTURE d.o.o. za trgovinu</izvorni_sadrzaj>
    <derivirana_varijabla naziv="DomainObject.Predmet.ProtustrankaIDrugi_1">BONOVENTURE d.o.o. za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BONOVENTURE d.o.o. za trgovinu, OIB 89898539905, Vatroslava Lisinskog 7, 31220 Višnjevac</izvorni_sadrzaj>
    <derivirana_varijabla naziv="DomainObject.Predmet.ProtustrankaIDrugiAdressOIB_1">BONOVENTURE d.o.o. za trgovinu, OIB 89898539905, Vatroslava Lisinskog 7,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BONOVENTURE d.o.o. za trgovinu</item>
      <item>RH MINISTARSTVO FINANCIJA</item>
      <item>ŽDO U OSIJEKU</item>
    </izvorni_sadrzaj>
    <derivirana_varijabla naziv="DomainObject.Predmet.SudioniciListNaziv_1">
      <item>BONOVENTURE d.o.o. za trgovinu</item>
      <item>RH MINISTARSTVO FINANCIJA</item>
      <item>ŽDO U OSIJEKU</item>
    </derivirana_varijabla>
  </DomainObject.Predmet.SudioniciListNaziv>
  <DomainObject.Predmet.SudioniciListAdressOIB>
    <izvorni_sadrzaj>
      <item>BONOVENTURE d.o.o. za trgovinu, OIB 89898539905, Vatroslava Lisinskog 7,31220 Višnjevac</item>
      <item>RH MINISTARSTVO FINANCIJA, OIB 52634238587</item>
      <item>ŽDO U OSIJEKU</item>
    </izvorni_sadrzaj>
    <derivirana_varijabla naziv="DomainObject.Predmet.SudioniciListAdressOIB_1">
      <item>BONOVENTURE d.o.o. za trgovinu, OIB 89898539905, Vatroslava Lisinskog 7,31220 Višnjevac</item>
      <item>RH MINISTARSTVO FINANCIJA, OIB 52634238587</item>
      <item>ŽDO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89898539905</item>
      <item>, OIB 52634238587</item>
      <item>, OIB null</item>
    </izvorni_sadrzaj>
    <derivirana_varijabla naziv="DomainObject.Predmet.SudioniciListNazivOIB_1">
      <item>, OIB 89898539905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2CA556-B10C-49EC-80E6-E49EA1018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408</properties:Words>
  <properties:Characters>2264</properties:Characters>
  <properties:Lines>109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2016-11-30T11:25:00Z</dcterms:created>
  <dc:creator>point</dc:creator>
  <cp:lastModifiedBy>Danijela Sekulić</cp:lastModifiedBy>
  <cp:lastPrinted>2016-11-30T11:27:00Z</cp:lastPrinted>
  <dcterms:modified xmlns:xsi="http://www.w3.org/2001/XMLSchema-instance" xsi:type="dcterms:W3CDTF">2016-11-30T11:28:00Z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St-860/2016-14 / Odluka - Rješenje - razrješenje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