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a1b0" w14:paraId="75ea1b0" w:rsidRDefault="00B14284" w:rsidP="00E823A8" w:rsidR="00B14284" w:rsidRPr="003541A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541A8">
        <w:rPr>
          <w:rFonts w:cs="Times New Roman" w:hAnsi="Times New Roman" w:ascii="Times New Roman"/>
          <w:sz w:val="24"/>
          <w:szCs w:val="24"/>
        </w:rPr>
        <w:tab/>
      </w:r>
      <w:r w:rsidR="00E823A8" w:rsidRPr="003541A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3541A8" w:rsidR="003541A8" w:rsidRPr="003541A8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3541A8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3541A8" w:rsidRPr="003541A8"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  <w:t xml:space="preserve"> </w:t>
      </w:r>
      <w:r w:rsidR="003541A8" w:rsidRPr="003541A8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1A8" w:rsidP="003541A8" w:rsidR="003541A8" w:rsidRPr="003541A8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3541A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3541A8" w:rsidP="003541A8" w:rsidR="003541A8" w:rsidRPr="003541A8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3541A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3541A8" w:rsidP="003541A8" w:rsidR="003541A8" w:rsidRPr="003541A8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3541A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3541A8" w:rsidR="001C77A5" w:rsidRPr="003541A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541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541A8" w:rsidP="007145AD" w:rsidR="003541A8" w:rsidRPr="003541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41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541A8" w:rsidRPr="003541A8">
        <w:rPr>
          <w:rFonts w:cs="Times New Roman" w:hAnsi="Times New Roman" w:ascii="Times New Roman"/>
          <w:sz w:val="24"/>
          <w:szCs w:val="24"/>
        </w:rPr>
        <w:t xml:space="preserve"> </w:t>
      </w:r>
      <w:r w:rsidRPr="003541A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541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A858F4" w:rsidR="007145AD" w:rsidRPr="003541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541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541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34FF2" w:rsidRPr="003541A8">
        <w:rPr>
          <w:rFonts w:cs="Times New Roman" w:hAnsi="Times New Roman" w:ascii="Times New Roman"/>
          <w:sz w:val="24"/>
          <w:szCs w:val="24"/>
        </w:rPr>
        <w:t>ISTRA OBJEKT društvo s ograničenom odgovornošću za</w:t>
      </w:r>
      <w:r w:rsidR="003541A8">
        <w:rPr>
          <w:rFonts w:cs="Times New Roman" w:hAnsi="Times New Roman" w:ascii="Times New Roman"/>
          <w:sz w:val="24"/>
          <w:szCs w:val="24"/>
        </w:rPr>
        <w:t xml:space="preserve"> trgovinu i gradnju nekretnina </w:t>
      </w:r>
      <w:r w:rsidR="00D34FF2" w:rsidRPr="003541A8">
        <w:rPr>
          <w:rFonts w:cs="Times New Roman" w:hAnsi="Times New Roman" w:ascii="Times New Roman"/>
          <w:sz w:val="24"/>
          <w:szCs w:val="24"/>
        </w:rPr>
        <w:t>Rijeka, Ante Modrušana 22 ( MBS 040169779 – OIB 25485966662 )</w:t>
      </w:r>
      <w:r w:rsidR="00E462F6" w:rsidRPr="003541A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541A8">
        <w:rPr>
          <w:rFonts w:cs="Times New Roman" w:hAnsi="Times New Roman" w:ascii="Times New Roman"/>
          <w:sz w:val="24"/>
          <w:szCs w:val="24"/>
        </w:rPr>
        <w:t>dana</w:t>
      </w:r>
      <w:r w:rsidR="00A24B6C" w:rsidRPr="003541A8">
        <w:rPr>
          <w:rFonts w:cs="Times New Roman" w:hAnsi="Times New Roman" w:ascii="Times New Roman"/>
          <w:sz w:val="24"/>
          <w:szCs w:val="24"/>
        </w:rPr>
        <w:t xml:space="preserve"> </w:t>
      </w:r>
      <w:r w:rsidR="003541A8">
        <w:rPr>
          <w:rFonts w:cs="Times New Roman" w:hAnsi="Times New Roman" w:ascii="Times New Roman"/>
          <w:sz w:val="24"/>
          <w:szCs w:val="24"/>
        </w:rPr>
        <w:t>3</w:t>
      </w:r>
      <w:r w:rsidR="0032181B" w:rsidRPr="003541A8">
        <w:rPr>
          <w:rFonts w:cs="Times New Roman" w:hAnsi="Times New Roman" w:ascii="Times New Roman"/>
          <w:sz w:val="24"/>
          <w:szCs w:val="24"/>
        </w:rPr>
        <w:t xml:space="preserve">. </w:t>
      </w:r>
      <w:r w:rsidR="003541A8">
        <w:rPr>
          <w:rFonts w:cs="Times New Roman" w:hAnsi="Times New Roman" w:ascii="Times New Roman"/>
          <w:sz w:val="24"/>
          <w:szCs w:val="24"/>
        </w:rPr>
        <w:t>lipnja</w:t>
      </w:r>
      <w:r w:rsidR="00716BAC" w:rsidRPr="003541A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541A8">
        <w:rPr>
          <w:rFonts w:cs="Times New Roman" w:hAnsi="Times New Roman" w:ascii="Times New Roman"/>
          <w:sz w:val="24"/>
          <w:szCs w:val="24"/>
        </w:rPr>
        <w:t xml:space="preserve">2016. </w:t>
      </w:r>
      <w:r w:rsidRPr="003541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3541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41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541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541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541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>I.</w:t>
      </w:r>
      <w:r w:rsidRPr="003541A8">
        <w:rPr>
          <w:rFonts w:cs="Times New Roman" w:hAnsi="Times New Roman" w:ascii="Times New Roman"/>
          <w:sz w:val="24"/>
          <w:szCs w:val="24"/>
        </w:rPr>
        <w:tab/>
      </w:r>
      <w:r w:rsidR="007145AD" w:rsidRPr="003541A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34FF2" w:rsidRPr="003541A8">
        <w:rPr>
          <w:rFonts w:cs="Times New Roman" w:hAnsi="Times New Roman" w:ascii="Times New Roman"/>
          <w:sz w:val="24"/>
          <w:szCs w:val="24"/>
        </w:rPr>
        <w:t>ISTRA OBJEKT društvo s ograničenom odgovornošću za</w:t>
      </w:r>
      <w:r w:rsidR="003541A8">
        <w:rPr>
          <w:rFonts w:cs="Times New Roman" w:hAnsi="Times New Roman" w:ascii="Times New Roman"/>
          <w:sz w:val="24"/>
          <w:szCs w:val="24"/>
        </w:rPr>
        <w:t xml:space="preserve"> trgovinu i gradnju nekretnina </w:t>
      </w:r>
      <w:r w:rsidR="00D34FF2" w:rsidRPr="003541A8">
        <w:rPr>
          <w:rFonts w:cs="Times New Roman" w:hAnsi="Times New Roman" w:ascii="Times New Roman"/>
          <w:sz w:val="24"/>
          <w:szCs w:val="24"/>
        </w:rPr>
        <w:t>Rijeka, Ante Modrušana 22 ( MBS 040169779 – OIB 25485966662 )</w:t>
      </w:r>
      <w:r w:rsidR="007145AD" w:rsidRPr="003541A8">
        <w:rPr>
          <w:rFonts w:cs="Times New Roman" w:hAnsi="Times New Roman" w:ascii="Times New Roman"/>
          <w:sz w:val="24"/>
          <w:szCs w:val="24"/>
        </w:rPr>
        <w:t>.</w:t>
      </w:r>
      <w:r w:rsidR="00B14284" w:rsidRPr="003541A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3541A8">
        <w:rPr>
          <w:rFonts w:cs="Times New Roman" w:hAnsi="Times New Roman" w:ascii="Times New Roman"/>
          <w:sz w:val="24"/>
          <w:szCs w:val="24"/>
        </w:rPr>
        <w:t>3</w:t>
      </w:r>
      <w:r w:rsidR="0032181B" w:rsidRPr="003541A8">
        <w:rPr>
          <w:rFonts w:cs="Times New Roman" w:hAnsi="Times New Roman" w:ascii="Times New Roman"/>
          <w:sz w:val="24"/>
          <w:szCs w:val="24"/>
        </w:rPr>
        <w:t xml:space="preserve">. </w:t>
      </w:r>
      <w:r w:rsidR="003541A8">
        <w:rPr>
          <w:rFonts w:cs="Times New Roman" w:hAnsi="Times New Roman" w:ascii="Times New Roman"/>
          <w:sz w:val="24"/>
          <w:szCs w:val="24"/>
        </w:rPr>
        <w:t>lipnja</w:t>
      </w:r>
      <w:r w:rsidR="00E275ED" w:rsidRPr="003541A8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3541A8">
        <w:rPr>
          <w:rFonts w:cs="Times New Roman" w:hAnsi="Times New Roman" w:ascii="Times New Roman"/>
          <w:sz w:val="24"/>
          <w:szCs w:val="24"/>
        </w:rPr>
        <w:t>2016</w:t>
      </w:r>
      <w:r w:rsidR="00B14284" w:rsidRPr="003541A8">
        <w:rPr>
          <w:rFonts w:cs="Times New Roman" w:hAnsi="Times New Roman" w:ascii="Times New Roman"/>
          <w:sz w:val="24"/>
          <w:szCs w:val="24"/>
        </w:rPr>
        <w:t xml:space="preserve">. u </w:t>
      </w:r>
      <w:r w:rsidR="003541A8">
        <w:rPr>
          <w:rFonts w:cs="Times New Roman" w:hAnsi="Times New Roman" w:ascii="Times New Roman"/>
          <w:sz w:val="24"/>
          <w:szCs w:val="24"/>
        </w:rPr>
        <w:t xml:space="preserve">14,05 </w:t>
      </w:r>
      <w:r w:rsidR="00B14284" w:rsidRPr="003541A8">
        <w:rPr>
          <w:rFonts w:cs="Times New Roman" w:hAnsi="Times New Roman" w:ascii="Times New Roman"/>
          <w:sz w:val="24"/>
          <w:szCs w:val="24"/>
        </w:rPr>
        <w:t>sati, kad</w:t>
      </w:r>
      <w:r w:rsidR="00A858F4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541A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541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858F4" w:rsidR="00BA2032" w:rsidRPr="003541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>II.</w:t>
      </w:r>
      <w:r w:rsidR="00F719CD" w:rsidRPr="003541A8">
        <w:rPr>
          <w:rFonts w:cs="Times New Roman" w:hAnsi="Times New Roman" w:ascii="Times New Roman"/>
          <w:sz w:val="24"/>
          <w:szCs w:val="24"/>
        </w:rPr>
        <w:tab/>
      </w:r>
      <w:r w:rsidRPr="003541A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858F4">
        <w:rPr>
          <w:rFonts w:cs="Times New Roman" w:hAnsi="Times New Roman" w:ascii="Times New Roman"/>
          <w:sz w:val="24"/>
          <w:szCs w:val="24"/>
        </w:rPr>
        <w:t xml:space="preserve"> </w:t>
      </w:r>
      <w:r w:rsidR="00197828" w:rsidRPr="003541A8">
        <w:rPr>
          <w:rFonts w:cs="Times New Roman" w:hAnsi="Times New Roman" w:ascii="Times New Roman"/>
          <w:sz w:val="24"/>
          <w:szCs w:val="24"/>
        </w:rPr>
        <w:t>Nikola Remenar</w:t>
      </w:r>
      <w:r w:rsidR="00A858F4">
        <w:rPr>
          <w:rFonts w:cs="Times New Roman" w:hAnsi="Times New Roman" w:ascii="Times New Roman"/>
          <w:sz w:val="24"/>
          <w:szCs w:val="24"/>
        </w:rPr>
        <w:t xml:space="preserve"> (OIB </w:t>
      </w:r>
      <w:r w:rsidR="00A858F4" w:rsidRPr="00A858F4">
        <w:rPr>
          <w:rFonts w:cs="Times New Roman" w:hAnsi="Times New Roman" w:ascii="Times New Roman"/>
          <w:sz w:val="24"/>
          <w:szCs w:val="24"/>
        </w:rPr>
        <w:t>48313195864</w:t>
      </w:r>
      <w:r w:rsidR="00A858F4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3541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541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>III.</w:t>
      </w:r>
      <w:r w:rsidR="00F719CD" w:rsidRPr="003541A8">
        <w:rPr>
          <w:rFonts w:cs="Times New Roman" w:hAnsi="Times New Roman" w:ascii="Times New Roman"/>
          <w:sz w:val="24"/>
          <w:szCs w:val="24"/>
        </w:rPr>
        <w:tab/>
      </w:r>
      <w:r w:rsidRPr="003541A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34FF2" w:rsidRPr="003541A8">
        <w:rPr>
          <w:rFonts w:cs="Times New Roman" w:hAnsi="Times New Roman" w:ascii="Times New Roman"/>
          <w:sz w:val="24"/>
          <w:szCs w:val="24"/>
        </w:rPr>
        <w:t>ISTRA OBJEKT društvo s ograničenom odgovornošću za</w:t>
      </w:r>
      <w:r w:rsidR="00A858F4">
        <w:rPr>
          <w:rFonts w:cs="Times New Roman" w:hAnsi="Times New Roman" w:ascii="Times New Roman"/>
          <w:sz w:val="24"/>
          <w:szCs w:val="24"/>
        </w:rPr>
        <w:t xml:space="preserve"> trgovinu i gradnju nekretnina </w:t>
      </w:r>
      <w:r w:rsidR="00D34FF2" w:rsidRPr="003541A8">
        <w:rPr>
          <w:rFonts w:cs="Times New Roman" w:hAnsi="Times New Roman" w:ascii="Times New Roman"/>
          <w:sz w:val="24"/>
          <w:szCs w:val="24"/>
        </w:rPr>
        <w:t>Rijeka, Ante Modrušana 22 ( MBS 040169779 – OIB 25485966662 )</w:t>
      </w:r>
      <w:r w:rsidR="00F719CD" w:rsidRPr="003541A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541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541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>I</w:t>
      </w:r>
      <w:r w:rsidR="007145AD" w:rsidRPr="003541A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541A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541A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541A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541A8">
        <w:rPr>
          <w:rFonts w:cs="Times New Roman" w:hAnsi="Times New Roman" w:ascii="Times New Roman"/>
          <w:sz w:val="24"/>
          <w:szCs w:val="24"/>
        </w:rPr>
        <w:t>registra</w:t>
      </w:r>
      <w:r w:rsidR="00A77972" w:rsidRPr="003541A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541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541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>V.</w:t>
      </w:r>
      <w:r w:rsidR="00F719CD" w:rsidRPr="003541A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541A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541A8">
        <w:rPr>
          <w:rFonts w:cs="Times New Roman" w:hAnsi="Times New Roman" w:ascii="Times New Roman"/>
          <w:sz w:val="24"/>
          <w:szCs w:val="24"/>
        </w:rPr>
        <w:t xml:space="preserve">će se </w:t>
      </w:r>
      <w:r w:rsidRPr="003541A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541A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541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41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41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541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41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F4" w:rsidP="009449B3" w:rsidR="009449B3" w:rsidRPr="003541A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541A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541A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541A8">
        <w:rPr>
          <w:rFonts w:cs="Times New Roman" w:hAnsi="Times New Roman" w:ascii="Times New Roman"/>
          <w:sz w:val="24"/>
          <w:szCs w:val="24"/>
        </w:rPr>
        <w:t>temelj</w:t>
      </w:r>
      <w:r w:rsidR="00636FCE" w:rsidRPr="003541A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541A8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3541A8">
        <w:rPr>
          <w:rFonts w:cs="Times New Roman" w:hAnsi="Times New Roman" w:ascii="Times New Roman"/>
          <w:sz w:val="24"/>
          <w:szCs w:val="24"/>
        </w:rPr>
        <w:t>44</w:t>
      </w:r>
      <w:r w:rsidR="00F719CD" w:rsidRPr="003541A8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3541A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541A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34FF2" w:rsidRPr="003541A8">
        <w:rPr>
          <w:rFonts w:cs="Times New Roman" w:hAnsi="Times New Roman" w:ascii="Times New Roman"/>
          <w:sz w:val="24"/>
          <w:szCs w:val="24"/>
        </w:rPr>
        <w:t>ISTRA OBJEKT d.o.o. Rijeka, Ante Modrušana 22 ( OIB 25485966662 )</w:t>
      </w:r>
      <w:r w:rsidR="00636FCE" w:rsidRPr="003541A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541A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541A8">
        <w:rPr>
          <w:rFonts w:cs="Times New Roman" w:hAnsi="Times New Roman" w:ascii="Times New Roman"/>
          <w:sz w:val="24"/>
          <w:szCs w:val="24"/>
        </w:rPr>
        <w:t>nave</w:t>
      </w:r>
      <w:r w:rsidR="00636FCE" w:rsidRPr="003541A8">
        <w:rPr>
          <w:rFonts w:cs="Times New Roman" w:hAnsi="Times New Roman" w:ascii="Times New Roman"/>
          <w:sz w:val="24"/>
          <w:szCs w:val="24"/>
        </w:rPr>
        <w:t>o</w:t>
      </w:r>
      <w:r w:rsidR="00E15BD0" w:rsidRPr="003541A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3541A8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3541A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3541A8">
        <w:rPr>
          <w:rFonts w:cs="Times New Roman" w:hAnsi="Times New Roman" w:ascii="Times New Roman"/>
          <w:sz w:val="24"/>
          <w:szCs w:val="24"/>
        </w:rPr>
        <w:t xml:space="preserve">od </w:t>
      </w:r>
      <w:r w:rsidR="00D34FF2" w:rsidRPr="003541A8">
        <w:rPr>
          <w:rFonts w:cs="Times New Roman" w:hAnsi="Times New Roman" w:ascii="Times New Roman"/>
          <w:sz w:val="24"/>
          <w:szCs w:val="24"/>
        </w:rPr>
        <w:t>257</w:t>
      </w:r>
      <w:r w:rsidR="00C66C0B" w:rsidRPr="003541A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3541A8">
        <w:rPr>
          <w:rFonts w:cs="Times New Roman" w:hAnsi="Times New Roman" w:ascii="Times New Roman"/>
          <w:sz w:val="24"/>
          <w:szCs w:val="24"/>
        </w:rPr>
        <w:t>dan</w:t>
      </w:r>
      <w:r w:rsidR="00637552" w:rsidRPr="003541A8">
        <w:rPr>
          <w:rFonts w:cs="Times New Roman" w:hAnsi="Times New Roman" w:ascii="Times New Roman"/>
          <w:sz w:val="24"/>
          <w:szCs w:val="24"/>
        </w:rPr>
        <w:t>a</w:t>
      </w:r>
      <w:r w:rsidR="00B67741" w:rsidRPr="003541A8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34FF2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2.580,05</w:t>
      </w:r>
      <w:r w:rsidR="00506AA1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541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>O</w:t>
      </w:r>
      <w:r w:rsidR="00F719CD" w:rsidRPr="003541A8">
        <w:rPr>
          <w:rFonts w:cs="Times New Roman" w:hAnsi="Times New Roman" w:ascii="Times New Roman"/>
          <w:sz w:val="24"/>
          <w:szCs w:val="24"/>
        </w:rPr>
        <w:t>dredb</w:t>
      </w:r>
      <w:r w:rsidRPr="003541A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541A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541A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541A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541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541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541A8">
        <w:rPr>
          <w:rFonts w:cs="Times New Roman" w:hAnsi="Times New Roman" w:ascii="Times New Roman"/>
          <w:sz w:val="24"/>
          <w:szCs w:val="24"/>
        </w:rPr>
        <w:t>ukl</w:t>
      </w:r>
      <w:r w:rsidR="00A858F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541A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541A8">
        <w:rPr>
          <w:rFonts w:cs="Times New Roman" w:hAnsi="Times New Roman" w:ascii="Times New Roman"/>
          <w:sz w:val="24"/>
          <w:szCs w:val="24"/>
        </w:rPr>
        <w:t xml:space="preserve">je </w:t>
      </w:r>
      <w:r w:rsidRPr="003541A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541A8">
        <w:rPr>
          <w:rFonts w:cs="Times New Roman" w:hAnsi="Times New Roman" w:ascii="Times New Roman"/>
          <w:sz w:val="24"/>
          <w:szCs w:val="24"/>
        </w:rPr>
        <w:t>pribav</w:t>
      </w:r>
      <w:r w:rsidR="009449B3" w:rsidRPr="003541A8">
        <w:rPr>
          <w:rFonts w:cs="Times New Roman" w:hAnsi="Times New Roman" w:ascii="Times New Roman"/>
          <w:sz w:val="24"/>
          <w:szCs w:val="24"/>
        </w:rPr>
        <w:t xml:space="preserve">io </w:t>
      </w:r>
      <w:r w:rsidRPr="003541A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541A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541A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541A8">
        <w:rPr>
          <w:rFonts w:cs="Times New Roman" w:hAnsi="Times New Roman" w:ascii="Times New Roman"/>
          <w:sz w:val="24"/>
          <w:szCs w:val="24"/>
        </w:rPr>
        <w:t xml:space="preserve"> </w:t>
      </w:r>
      <w:r w:rsidRPr="003541A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541A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541A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541A8">
        <w:rPr>
          <w:rFonts w:cs="Times New Roman" w:hAnsi="Times New Roman" w:ascii="Times New Roman"/>
          <w:sz w:val="24"/>
          <w:szCs w:val="24"/>
        </w:rPr>
        <w:t xml:space="preserve">, </w:t>
      </w:r>
      <w:r w:rsidRPr="003541A8">
        <w:rPr>
          <w:rFonts w:cs="Times New Roman" w:hAnsi="Times New Roman" w:ascii="Times New Roman"/>
          <w:sz w:val="24"/>
          <w:szCs w:val="24"/>
        </w:rPr>
        <w:t>te potvrd</w:t>
      </w:r>
      <w:r w:rsidR="009449B3" w:rsidRPr="003541A8">
        <w:rPr>
          <w:rFonts w:cs="Times New Roman" w:hAnsi="Times New Roman" w:ascii="Times New Roman"/>
          <w:sz w:val="24"/>
          <w:szCs w:val="24"/>
        </w:rPr>
        <w:t>u</w:t>
      </w:r>
      <w:r w:rsidR="00A858F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541A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541A8">
        <w:rPr>
          <w:rFonts w:cs="Times New Roman" w:hAnsi="Times New Roman" w:ascii="Times New Roman"/>
          <w:sz w:val="24"/>
          <w:szCs w:val="24"/>
        </w:rPr>
        <w:t xml:space="preserve"> </w:t>
      </w:r>
      <w:r w:rsidRPr="003541A8">
        <w:rPr>
          <w:rFonts w:cs="Times New Roman" w:hAnsi="Times New Roman" w:ascii="Times New Roman"/>
          <w:sz w:val="24"/>
          <w:szCs w:val="24"/>
        </w:rPr>
        <w:t xml:space="preserve">( list </w:t>
      </w:r>
      <w:r w:rsidR="00C66C0B" w:rsidRPr="003541A8">
        <w:rPr>
          <w:rFonts w:cs="Times New Roman" w:hAnsi="Times New Roman" w:ascii="Times New Roman"/>
          <w:sz w:val="24"/>
          <w:szCs w:val="24"/>
        </w:rPr>
        <w:t>6</w:t>
      </w:r>
      <w:r w:rsidR="007D65CA" w:rsidRPr="003541A8">
        <w:rPr>
          <w:rFonts w:cs="Times New Roman" w:hAnsi="Times New Roman" w:ascii="Times New Roman"/>
          <w:sz w:val="24"/>
          <w:szCs w:val="24"/>
        </w:rPr>
        <w:t xml:space="preserve"> </w:t>
      </w:r>
      <w:r w:rsidRPr="003541A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541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541A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541A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541A8">
        <w:rPr>
          <w:rFonts w:cs="Times New Roman" w:hAnsi="Times New Roman" w:ascii="Times New Roman"/>
          <w:sz w:val="24"/>
          <w:szCs w:val="24"/>
        </w:rPr>
        <w:t xml:space="preserve">članka </w:t>
      </w:r>
      <w:r w:rsidR="00A858F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541A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541A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541A8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3541A8">
        <w:rPr>
          <w:rFonts w:cs="Times New Roman" w:hAnsi="Times New Roman" w:ascii="Times New Roman"/>
          <w:sz w:val="24"/>
          <w:szCs w:val="24"/>
        </w:rPr>
        <w:t>1</w:t>
      </w:r>
      <w:r w:rsidR="00E2533D" w:rsidRPr="003541A8">
        <w:rPr>
          <w:rFonts w:cs="Times New Roman" w:hAnsi="Times New Roman" w:ascii="Times New Roman"/>
          <w:sz w:val="24"/>
          <w:szCs w:val="24"/>
        </w:rPr>
        <w:t>1</w:t>
      </w:r>
      <w:r w:rsidR="00EA216E" w:rsidRPr="003541A8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3541A8">
        <w:rPr>
          <w:rFonts w:cs="Times New Roman" w:hAnsi="Times New Roman" w:ascii="Times New Roman"/>
          <w:sz w:val="24"/>
          <w:szCs w:val="24"/>
        </w:rPr>
        <w:t>201</w:t>
      </w:r>
      <w:r w:rsidR="004D4904" w:rsidRPr="003541A8">
        <w:rPr>
          <w:rFonts w:cs="Times New Roman" w:hAnsi="Times New Roman" w:ascii="Times New Roman"/>
          <w:sz w:val="24"/>
          <w:szCs w:val="24"/>
        </w:rPr>
        <w:t>6</w:t>
      </w:r>
      <w:r w:rsidR="00636FCE" w:rsidRPr="003541A8">
        <w:rPr>
          <w:rFonts w:cs="Times New Roman" w:hAnsi="Times New Roman" w:ascii="Times New Roman"/>
          <w:sz w:val="24"/>
          <w:szCs w:val="24"/>
        </w:rPr>
        <w:t xml:space="preserve">. 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3541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541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541A8">
        <w:rPr>
          <w:rFonts w:cs="Times New Roman" w:hAnsi="Times New Roman" w:ascii="Times New Roman"/>
          <w:sz w:val="24"/>
          <w:szCs w:val="24"/>
        </w:rPr>
        <w:t>sob</w:t>
      </w:r>
      <w:r w:rsidRPr="003541A8">
        <w:rPr>
          <w:rFonts w:cs="Times New Roman" w:hAnsi="Times New Roman" w:ascii="Times New Roman"/>
          <w:sz w:val="24"/>
          <w:szCs w:val="24"/>
        </w:rPr>
        <w:t>e</w:t>
      </w:r>
      <w:r w:rsidR="007145AD" w:rsidRPr="003541A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541A8">
        <w:rPr>
          <w:rFonts w:cs="Times New Roman" w:hAnsi="Times New Roman" w:ascii="Times New Roman"/>
          <w:sz w:val="24"/>
          <w:szCs w:val="24"/>
        </w:rPr>
        <w:t>e</w:t>
      </w:r>
      <w:r w:rsidR="007145AD" w:rsidRPr="003541A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541A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541A8">
        <w:rPr>
          <w:rFonts w:cs="Times New Roman" w:hAnsi="Times New Roman" w:ascii="Times New Roman"/>
          <w:sz w:val="24"/>
          <w:szCs w:val="24"/>
        </w:rPr>
        <w:t xml:space="preserve">u </w:t>
      </w:r>
      <w:r w:rsidRPr="003541A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541A8">
        <w:rPr>
          <w:rFonts w:cs="Times New Roman" w:hAnsi="Times New Roman" w:ascii="Times New Roman"/>
          <w:sz w:val="24"/>
          <w:szCs w:val="24"/>
        </w:rPr>
        <w:t>dostavi</w:t>
      </w:r>
      <w:r w:rsidRPr="003541A8">
        <w:rPr>
          <w:rFonts w:cs="Times New Roman" w:hAnsi="Times New Roman" w:ascii="Times New Roman"/>
          <w:sz w:val="24"/>
          <w:szCs w:val="24"/>
        </w:rPr>
        <w:t>l</w:t>
      </w:r>
      <w:r w:rsidR="00A858F4">
        <w:rPr>
          <w:rFonts w:cs="Times New Roman" w:hAnsi="Times New Roman" w:ascii="Times New Roman"/>
          <w:sz w:val="24"/>
          <w:szCs w:val="24"/>
        </w:rPr>
        <w:t>e</w:t>
      </w:r>
      <w:r w:rsidRPr="003541A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541A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3541A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541A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541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541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541A8">
        <w:rPr>
          <w:rFonts w:cs="Times New Roman" w:hAnsi="Times New Roman" w:ascii="Times New Roman"/>
          <w:sz w:val="24"/>
          <w:szCs w:val="24"/>
        </w:rPr>
        <w:t xml:space="preserve">anku </w:t>
      </w:r>
      <w:r w:rsidRPr="003541A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541A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541A8">
        <w:rPr>
          <w:rFonts w:cs="Times New Roman" w:hAnsi="Times New Roman" w:ascii="Times New Roman"/>
          <w:sz w:val="24"/>
          <w:szCs w:val="24"/>
        </w:rPr>
        <w:t>S</w:t>
      </w:r>
      <w:r w:rsidR="00A858F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3541A8">
        <w:rPr>
          <w:rFonts w:cs="Times New Roman" w:hAnsi="Times New Roman" w:ascii="Times New Roman"/>
          <w:sz w:val="24"/>
          <w:szCs w:val="24"/>
        </w:rPr>
        <w:t xml:space="preserve">ima </w:t>
      </w:r>
      <w:r w:rsidRPr="003541A8">
        <w:rPr>
          <w:rFonts w:cs="Times New Roman" w:hAnsi="Times New Roman" w:ascii="Times New Roman"/>
          <w:sz w:val="24"/>
          <w:szCs w:val="24"/>
        </w:rPr>
        <w:t>smatra</w:t>
      </w:r>
      <w:r w:rsidR="00752DB4" w:rsidRPr="003541A8">
        <w:rPr>
          <w:rFonts w:cs="Times New Roman" w:hAnsi="Times New Roman" w:ascii="Times New Roman"/>
          <w:sz w:val="24"/>
          <w:szCs w:val="24"/>
        </w:rPr>
        <w:t xml:space="preserve">ti </w:t>
      </w:r>
      <w:r w:rsidRPr="003541A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541A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541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3541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541A8">
        <w:rPr>
          <w:rFonts w:cs="Times New Roman" w:hAnsi="Times New Roman" w:ascii="Times New Roman"/>
          <w:sz w:val="24"/>
          <w:szCs w:val="24"/>
        </w:rPr>
        <w:t xml:space="preserve">sud </w:t>
      </w:r>
      <w:r w:rsidR="00A858F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858F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541A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541A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541A8">
        <w:rPr>
          <w:rFonts w:cs="Times New Roman" w:hAnsi="Times New Roman" w:ascii="Times New Roman"/>
          <w:sz w:val="24"/>
          <w:szCs w:val="24"/>
        </w:rPr>
        <w:t>čl</w:t>
      </w:r>
      <w:r w:rsidR="00C31028" w:rsidRPr="003541A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541A8">
        <w:rPr>
          <w:rFonts w:cs="Times New Roman" w:hAnsi="Times New Roman" w:ascii="Times New Roman"/>
          <w:sz w:val="24"/>
          <w:szCs w:val="24"/>
        </w:rPr>
        <w:t>132. SZ</w:t>
      </w:r>
      <w:r w:rsidR="00C31028" w:rsidRPr="003541A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541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3541A8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3541A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541A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541A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541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541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858F4">
        <w:rPr>
          <w:rFonts w:cs="Times New Roman" w:hAnsi="Times New Roman" w:ascii="Times New Roman"/>
          <w:sz w:val="24"/>
          <w:szCs w:val="24"/>
        </w:rPr>
        <w:t>3</w:t>
      </w:r>
      <w:r w:rsidR="0032181B" w:rsidRPr="003541A8">
        <w:rPr>
          <w:rFonts w:cs="Times New Roman" w:hAnsi="Times New Roman" w:ascii="Times New Roman"/>
          <w:sz w:val="24"/>
          <w:szCs w:val="24"/>
        </w:rPr>
        <w:t xml:space="preserve">. </w:t>
      </w:r>
      <w:r w:rsidR="00A858F4">
        <w:rPr>
          <w:rFonts w:cs="Times New Roman" w:hAnsi="Times New Roman" w:ascii="Times New Roman"/>
          <w:sz w:val="24"/>
          <w:szCs w:val="24"/>
        </w:rPr>
        <w:t>lipnja</w:t>
      </w:r>
      <w:r w:rsidR="00716BAC" w:rsidRPr="003541A8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3541A8">
        <w:rPr>
          <w:rFonts w:cs="Times New Roman" w:hAnsi="Times New Roman" w:ascii="Times New Roman"/>
          <w:sz w:val="24"/>
          <w:szCs w:val="24"/>
        </w:rPr>
        <w:t>2016</w:t>
      </w:r>
      <w:r w:rsidR="007145AD" w:rsidRPr="003541A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541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41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541A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A858F4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3541A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A858F4" w:rsidP="00A858F4" w:rsidR="007145AD" w:rsidRPr="003541A8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3541A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3541A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A858F4" w:rsidP="00C31028" w:rsidR="00A858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541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A858F4" w:rsidR="001C77A5" w:rsidRPr="003541A8">
      <w:pPr>
        <w:jc w:val="both"/>
        <w:rPr>
          <w:rFonts w:cs="Times New Roman" w:hAnsi="Times New Roman" w:ascii="Times New Roman"/>
          <w:sz w:val="24"/>
          <w:szCs w:val="24"/>
        </w:rPr>
      </w:pPr>
      <w:r w:rsidRPr="003541A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3541A8" w:rsidR="001C77A5" w:rsidRPr="003541A8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2F8" w:rsidP="001C77A5" w:rsidR="004C42F8">
      <w:pPr>
        <w:spacing w:lineRule="auto" w:line="240" w:after="0"/>
      </w:pPr>
      <w:r>
        <w:separator/>
      </w:r>
    </w:p>
  </w:endnote>
  <w:endnote w:id="0" w:type="continuationSeparator">
    <w:p w:rsidRDefault="004C42F8" w:rsidP="001C77A5" w:rsidR="004C42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696260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41A8" w:rsidR="003541A8" w:rsidRPr="003541A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541A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41A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41A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9183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541A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541A8" w:rsidR="003541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2F8" w:rsidP="001C77A5" w:rsidR="004C42F8">
      <w:pPr>
        <w:spacing w:lineRule="auto" w:line="240" w:after="0"/>
      </w:pPr>
      <w:r>
        <w:separator/>
      </w:r>
    </w:p>
  </w:footnote>
  <w:footnote w:id="0" w:type="continuationSeparator">
    <w:p w:rsidRDefault="004C42F8" w:rsidP="001C77A5" w:rsidR="004C42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5F5D56">
      <w:rPr>
        <w:rFonts w:cs="Times New Roman" w:hAnsi="Times New Roman" w:ascii="Times New Roman"/>
        <w:sz w:val="24"/>
        <w:szCs w:val="24"/>
      </w:rPr>
      <w:t>2</w:t>
    </w:r>
    <w:r w:rsidR="00E462F6">
      <w:rPr>
        <w:rFonts w:cs="Times New Roman" w:hAnsi="Times New Roman" w:ascii="Times New Roman"/>
        <w:sz w:val="24"/>
        <w:szCs w:val="24"/>
      </w:rPr>
      <w:t>9</w:t>
    </w:r>
    <w:r w:rsidR="00D34FF2">
      <w:rPr>
        <w:rFonts w:cs="Times New Roman" w:hAnsi="Times New Roman" w:ascii="Times New Roman"/>
        <w:sz w:val="24"/>
        <w:szCs w:val="24"/>
      </w:rPr>
      <w:t>4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0D6AF6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97828"/>
    <w:rsid w:val="001A644E"/>
    <w:rsid w:val="001A6E6D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53EE"/>
    <w:rsid w:val="0033242A"/>
    <w:rsid w:val="003541A8"/>
    <w:rsid w:val="00354D12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2F8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B103A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4543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58F4"/>
    <w:rsid w:val="00A8609A"/>
    <w:rsid w:val="00A9183E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785"/>
    <w:rsid w:val="00C21F6A"/>
    <w:rsid w:val="00C23F32"/>
    <w:rsid w:val="00C24153"/>
    <w:rsid w:val="00C25E08"/>
    <w:rsid w:val="00C31028"/>
    <w:rsid w:val="00C31842"/>
    <w:rsid w:val="00C525E6"/>
    <w:rsid w:val="00C53E34"/>
    <w:rsid w:val="00C570C7"/>
    <w:rsid w:val="00C66C0B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F12AB8"/>
    <w:rsid w:val="00F23FB6"/>
    <w:rsid w:val="00F26C2C"/>
    <w:rsid w:val="00F47069"/>
    <w:rsid w:val="00F61346"/>
    <w:rsid w:val="00F657CC"/>
    <w:rsid w:val="00F719CD"/>
    <w:rsid w:val="00F759F5"/>
    <w:rsid w:val="00F86C41"/>
    <w:rsid w:val="00F87671"/>
    <w:rsid w:val="00FA6552"/>
    <w:rsid w:val="00FB213A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8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18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83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8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8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8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18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83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8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8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St-294/2016</izvorni_sadrzaj>
    <derivirana_varijabla naziv="DomainObject.Predmet.OznakaBroj_1">St-294/2016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OBJEKT d.o.o.</izvorni_sadrzaj>
    <derivirana_varijabla naziv="DomainObject.Predmet.ProtustrankaFormated_1">  ISTRA OBJEKT d.o.o.</derivirana_varijabla>
  </DomainObject.Predmet.ProtustrankaFormated>
  <DomainObject.Predmet.ProtustrankaFormatedOIB>
    <izvorni_sadrzaj>  ISTRA OBJEKT d.o.o., OIB 25485966662</izvorni_sadrzaj>
    <derivirana_varijabla naziv="DomainObject.Predmet.ProtustrankaFormatedOIB_1">  ISTRA OBJEKT d.o.o., OIB 25485966662</derivirana_varijabla>
  </DomainObject.Predmet.ProtustrankaFormatedOIB>
  <DomainObject.Predmet.ProtustrankaFormatedWithAdress>
    <izvorni_sadrzaj> ISTRA OBJEKT d.o.o., Ante Modrušana 22, 51000 Rijeka</izvorni_sadrzaj>
    <derivirana_varijabla naziv="DomainObject.Predmet.ProtustrankaFormatedWithAdress_1"> ISTRA OBJEKT d.o.o., Ante Modrušana 22, 51000 Rijeka</derivirana_varijabla>
  </DomainObject.Predmet.ProtustrankaFormatedWithAdress>
  <DomainObject.Predmet.ProtustrankaFormatedWithAdressOIB>
    <izvorni_sadrzaj> ISTRA OBJEKT d.o.o., OIB 25485966662, Ante Modrušana 22, 51000 Rijeka</izvorni_sadrzaj>
    <derivirana_varijabla naziv="DomainObject.Predmet.ProtustrankaFormatedWithAdressOIB_1"> ISTRA OBJEKT d.o.o., OIB 25485966662, Ante Modrušana 22, 51000 Rijeka</derivirana_varijabla>
  </DomainObject.Predmet.ProtustrankaFormatedWithAdressOIB>
  <DomainObject.Predmet.ProtustrankaWithAdress>
    <izvorni_sadrzaj>ISTRA OBJEKT d.o.o. Ante Modrušana 22, 51000 Rijeka</izvorni_sadrzaj>
    <derivirana_varijabla naziv="DomainObject.Predmet.ProtustrankaWithAdress_1">ISTRA OBJEKT d.o.o. Ante Modrušana 22, 51000 Rijeka</derivirana_varijabla>
  </DomainObject.Predmet.ProtustrankaWithAdress>
  <DomainObject.Predmet.ProtustrankaWithAdressOIB>
    <izvorni_sadrzaj>ISTRA OBJEKT d.o.o., OIB 25485966662, Ante Modrušana 22, 51000 Rijeka</izvorni_sadrzaj>
    <derivirana_varijabla naziv="DomainObject.Predmet.ProtustrankaWithAdressOIB_1">ISTRA OBJEKT d.o.o., OIB 25485966662, Ante Modrušana 22, 51000 Rijeka</derivirana_varijabla>
  </DomainObject.Predmet.ProtustrankaWithAdressOIB>
  <DomainObject.Predmet.ProtustrankaNazivFormated>
    <izvorni_sadrzaj>ISTRA OBJEKT d.o.o.</izvorni_sadrzaj>
    <derivirana_varijabla naziv="DomainObject.Predmet.ProtustrankaNazivFormated_1">ISTRA OBJEKT d.o.o.</derivirana_varijabla>
  </DomainObject.Predmet.ProtustrankaNazivFormated>
  <DomainObject.Predmet.ProtustrankaNazivFormatedOIB>
    <izvorni_sadrzaj>ISTRA OBJEKT d.o.o., OIB 25485966662</izvorni_sadrzaj>
    <derivirana_varijabla naziv="DomainObject.Predmet.ProtustrankaNazivFormatedOIB_1">ISTRA OBJEKT d.o.o., OIB 25485966662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ISTRA OBJEKT d.o.o.</item>
    </izvorni_sadrzaj>
    <derivirana_varijabla naziv="DomainObject.Predmet.ProtuStrankaListFormated_1">
      <item>ISTRA OBJEKT d.o.o.</item>
    </derivirana_varijabla>
  </DomainObject.Predmet.ProtuStrankaListFormated>
  <DomainObject.Predmet.ProtuStrankaListFormatedOIB>
    <izvorni_sadrzaj>
      <item>ISTRA OBJEKT d.o.o., OIB 25485966662</item>
    </izvorni_sadrzaj>
    <derivirana_varijabla naziv="DomainObject.Predmet.ProtuStrankaListFormatedOIB_1">
      <item>ISTRA OBJEKT d.o.o., OIB 25485966662</item>
    </derivirana_varijabla>
  </DomainObject.Predmet.ProtuStrankaListFormatedOIB>
  <DomainObject.Predmet.ProtuStrankaListFormatedWithAdress>
    <izvorni_sadrzaj>
      <item>ISTRA OBJEKT d.o.o., Ante Modrušana 22, 51000 Rijeka</item>
    </izvorni_sadrzaj>
    <derivirana_varijabla naziv="DomainObject.Predmet.ProtuStrankaListFormatedWithAdress_1">
      <item>ISTRA OBJEKT d.o.o., Ante Modrušana 22, 51000 Rijeka</item>
    </derivirana_varijabla>
  </DomainObject.Predmet.ProtuStrankaListFormatedWithAdress>
  <DomainObject.Predmet.ProtuStrankaListFormatedWithAdressOIB>
    <izvorni_sadrzaj>
      <item>ISTRA OBJEKT d.o.o., OIB 25485966662, Ante Modrušana 22, 51000 Rijeka</item>
    </izvorni_sadrzaj>
    <derivirana_varijabla naziv="DomainObject.Predmet.ProtuStrankaListFormatedWithAdressOIB_1">
      <item>ISTRA OBJEKT d.o.o., OIB 25485966662, Ante Modrušana 22, 51000 Rijeka</item>
    </derivirana_varijabla>
  </DomainObject.Predmet.ProtuStrankaListFormatedWithAdressOIB>
  <DomainObject.Predmet.ProtuStrankaListNazivFormated>
    <izvorni_sadrzaj>
      <item>ISTRA OBJEKT d.o.o.</item>
    </izvorni_sadrzaj>
    <derivirana_varijabla naziv="DomainObject.Predmet.ProtuStrankaListNazivFormated_1">
      <item>ISTRA OBJEKT d.o.o.</item>
    </derivirana_varijabla>
  </DomainObject.Predmet.ProtuStrankaListNazivFormated>
  <DomainObject.Predmet.ProtuStrankaListNazivFormatedOIB>
    <izvorni_sadrzaj>
      <item>ISTRA OBJEKT d.o.o., OIB 25485966662</item>
    </izvorni_sadrzaj>
    <derivirana_varijabla naziv="DomainObject.Predmet.ProtuStrankaListNazivFormatedOIB_1">
      <item>ISTRA OBJEKT d.o.o., OIB 25485966662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ISTRA OBJEKT d.o.o.</izvorni_sadrzaj>
    <derivirana_varijabla naziv="DomainObject.Predmet.ProtustrankaIDrugi_1">ISTRA OBJEKT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ISTRA OBJEKT d.o.o., OIB 25485966662, Ante Modrušana 22, 51000 Rijeka</izvorni_sadrzaj>
    <derivirana_varijabla naziv="DomainObject.Predmet.ProtustrankaIDrugiAdressOIB_1">ISTRA OBJEKT d.o.o., OIB 25485966662, Ante Modrušana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ISTRA OBJEKT d.o.o.</item>
    </izvorni_sadrzaj>
    <derivirana_varijabla naziv="DomainObject.Predmet.SudioniciListNaziv_1">
      <item>FINA Rijeka</item>
      <item>ISTRA OBJEKT d.o.o.</item>
    </derivirana_varijabla>
  </DomainObject.Predmet.SudioniciListNaziv>
  <DomainObject.Predmet.SudioniciListAdressOIB>
    <izvorni_sadrzaj>
      <item>FINA Rijeka, OIB 85821130368, Frana Kurelca 8,51000 Rijeka</item>
      <item>ISTRA OBJEKT d.o.o., OIB 25485966662, Ante Modrušana 22,51000 Rijeka</item>
    </izvorni_sadrzaj>
    <derivirana_varijabla naziv="DomainObject.Predmet.SudioniciListAdressOIB_1">
      <item>FINA Rijeka, OIB 85821130368, Frana Kurelca 8,51000 Rijeka</item>
      <item>ISTRA OBJEKT d.o.o., OIB 25485966662, Ante Modrušana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25485966662</item>
    </izvorni_sadrzaj>
    <derivirana_varijabla naziv="DomainObject.Predmet.SudioniciListNazivOIB_1">
      <item>, OIB 85821130368</item>
      <item>, OIB 25485966662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1931DC-FAA5-4DFB-8A21-A72685A3F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3697</properties:Characters>
  <properties:Lines>93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2016-06-02T12:58:00Z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2016-06-03T11:47:00Z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