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8144b" w14:paraId="6b8144b" w:rsidRDefault="00E44971" w:rsidP="004D0615" w:rsidR="004D0615">
      <w:pPr>
        <w:jc w:val="right"/>
        <w15:collapsed w:val="false"/>
      </w:pPr>
      <w:r>
        <w:t>13 St-660/16-12</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CC7554" w:rsidP="004D0615" w:rsidR="00CC7554">
      <w:pPr>
        <w:ind w:hanging="720" w:left="360"/>
        <w:rPr>
          <w:sz w:val="22"/>
          <w:szCs w:val="22"/>
        </w:rPr>
      </w:pPr>
    </w:p>
    <w:p w:rsidRDefault="00CC7554" w:rsidP="004D0615" w:rsidR="00CC7554">
      <w:pPr>
        <w:ind w:hanging="720" w:left="360"/>
        <w:rPr>
          <w:sz w:val="22"/>
          <w:szCs w:val="22"/>
        </w:rPr>
      </w:pPr>
    </w:p>
    <w:p w:rsidRDefault="00F46B50" w:rsidP="004D0615" w:rsidR="00F46B50">
      <w:pPr>
        <w:ind w:hanging="720" w:left="360"/>
        <w:rPr>
          <w:sz w:val="22"/>
          <w:szCs w:val="22"/>
        </w:rPr>
      </w:pPr>
    </w:p>
    <w:p w:rsidRDefault="00EC5BD3" w:rsidP="004D0615" w:rsidR="00EC5BD3"/>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F46B50" w:rsidP="004D0615" w:rsidR="00F46B50">
      <w:pPr>
        <w:rPr>
          <w:b/>
        </w:rPr>
      </w:pPr>
    </w:p>
    <w:p w:rsidRDefault="00CC7554" w:rsidP="00CC7554" w:rsidR="00CC7554">
      <w:pPr>
        <w:pStyle w:val="Tijeloteksta"/>
        <w:rPr>
          <w:b/>
          <w:bCs/>
        </w:rPr>
      </w:pPr>
    </w:p>
    <w:p w:rsidRDefault="00CC7554" w:rsidP="00E44971" w:rsidR="00E44971">
      <w:pPr>
        <w:pStyle w:val="Tijeloteksta"/>
      </w:pPr>
      <w:r>
        <w:tab/>
      </w:r>
      <w:r w:rsidR="00E44971">
        <w:t xml:space="preserve">Trgovački sud u Osijeku, po sucu Jadranki Herman, kao stečajnom sucu, povodom prijedloga FINANCIJSKE AGENCIJE ZAGREB  Regionalni centar Osijek, Podružnica Osijek, Lorenza Jegera 3, za otvaranje stečajnog  postupka nad dužnikom  </w:t>
      </w:r>
      <w:r w:rsidR="00E44971">
        <w:rPr>
          <w:color w:val="000000"/>
        </w:rPr>
        <w:t>OPTIMUS MUNERIS j.d.o.o. za ugostiteljstvo i usluge, Osijek, Tvrđavica 122, MBS: 030159277, OIB: 88772947999</w:t>
      </w:r>
      <w:r w:rsidR="00CF74EC">
        <w:t>, dana 19</w:t>
      </w:r>
      <w:r w:rsidR="00E44971">
        <w:t xml:space="preserve">. siječnja 2018.                                      </w:t>
      </w:r>
    </w:p>
    <w:p w:rsidRDefault="00A06E96" w:rsidP="00A06E96" w:rsidR="00A06E96">
      <w:pPr>
        <w:pStyle w:val="Tijeloteksta"/>
      </w:pPr>
    </w:p>
    <w:p w:rsidRDefault="00CC7554" w:rsidP="004D0615" w:rsidR="00CC7554">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E44971">
        <w:rPr>
          <w:color w:val="000000"/>
        </w:rPr>
        <w:t>OPTIMUS MUNERIS j.d.o.o. za ugostiteljstvo i usluge, Osijek, Tvrđavica 122, MBS: 030159277, OIB: 88772947999.</w:t>
      </w:r>
    </w:p>
    <w:p w:rsidRDefault="009A6857" w:rsidP="009A6857" w:rsidR="009A6857" w:rsidRPr="002952D6">
      <w:pPr>
        <w:pStyle w:val="Tijeloteksta"/>
        <w:numPr>
          <w:ilvl w:val="0"/>
          <w:numId w:val="25"/>
        </w:numPr>
        <w:rPr>
          <w:bCs/>
        </w:rPr>
      </w:pPr>
      <w:r>
        <w:t xml:space="preserve">Za stečajnog upravitelja imenuje se </w:t>
      </w:r>
      <w:r w:rsidR="00FD61DA">
        <w:rPr>
          <w:color w:themeColor="text1" w:val="000000"/>
        </w:rPr>
        <w:t>Julka Bandić, Ilirska ulica br. 11, Osijek, OIB: 04946287686.</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E44971">
        <w:rPr>
          <w:color w:val="000000"/>
        </w:rPr>
        <w:t>OPTIMUS MUNERIS j.d.o.o. za ugostiteljstvo i usluge, Osijek, Tvrđavica 122, MBS: 030159277, OIB: 88772947999.</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FD61DA" w:rsidR="00FD61DA">
      <w:pPr>
        <w:pStyle w:val="Tijeloteksta"/>
      </w:pPr>
      <w:r>
        <w:rPr>
          <w:bCs/>
        </w:rPr>
        <w:tab/>
      </w:r>
      <w:r w:rsidR="00FD61DA">
        <w:rPr>
          <w:bCs/>
        </w:rPr>
        <w:t xml:space="preserve">Predlagatelj FINA je dana 18. ožujka 2016. podnijela ovom sudu prijedlog za pokretanje stečajnog postupka nad dužnikom </w:t>
      </w:r>
      <w:r w:rsidR="00FD61DA">
        <w:rPr>
          <w:color w:val="000000"/>
        </w:rPr>
        <w:t>OPTIMUS MUNERIS j.d.o.o. za ugostiteljstvo i usluge, Osijek, Tvrđavica 122, MBS: 030159277, OIB: 88772947999</w:t>
      </w:r>
      <w:r w:rsidR="00FD61DA">
        <w:t>, temeljem odredbe članka 110. stav 1. Stečajnog zakona (Narodne novine 71/15) .</w:t>
      </w:r>
    </w:p>
    <w:p w:rsidRDefault="00FD61DA" w:rsidP="00FD61DA" w:rsidR="00FD61DA">
      <w:pPr>
        <w:pStyle w:val="Tijeloteksta"/>
      </w:pPr>
    </w:p>
    <w:p w:rsidRDefault="00FD61DA" w:rsidP="00FD61DA" w:rsidR="00FD61DA">
      <w:pPr>
        <w:pStyle w:val="Tijeloteksta"/>
      </w:pPr>
      <w:r>
        <w:tab/>
        <w:t>U prijedlogu navodi da na dan 16. ožujka 2016. dužnik u Očevidniku redoslijeda osnova za plaćanje ima evidentirane neizvršene osnove za plaćanje u ukupnom iznosu od 41.381,91 kn u koji iznos je uračunata i kamata i naknada FINE za provedbe ovrhe na novčanim sredstvima dužnika. Nadalje navodi da dužnik ima 3 zaposlena radnika.</w:t>
      </w:r>
    </w:p>
    <w:p w:rsidRDefault="00FD61DA" w:rsidP="00FD61DA" w:rsidR="00FD61DA">
      <w:pPr>
        <w:pStyle w:val="Tijeloteksta"/>
      </w:pPr>
    </w:p>
    <w:p w:rsidRDefault="00F46B50" w:rsidP="00FD61DA" w:rsidR="00F46B50">
      <w:pPr>
        <w:pStyle w:val="Tijeloteksta"/>
      </w:pPr>
    </w:p>
    <w:p w:rsidRDefault="00F46B50" w:rsidP="00F46B50" w:rsidR="00F46B50">
      <w:pPr>
        <w:pStyle w:val="Tijeloteksta"/>
        <w:jc w:val="center"/>
      </w:pPr>
      <w:r>
        <w:lastRenderedPageBreak/>
        <w:t>2</w:t>
      </w:r>
    </w:p>
    <w:p w:rsidRDefault="00F46B50" w:rsidP="00F46B50" w:rsidR="00F46B50">
      <w:pPr>
        <w:jc w:val="right"/>
      </w:pPr>
      <w:r>
        <w:t>13 St-660/16-12</w:t>
      </w:r>
    </w:p>
    <w:p w:rsidRDefault="00F46B50" w:rsidP="00F46B50" w:rsidR="00F46B50">
      <w:pPr>
        <w:pStyle w:val="Tijeloteksta"/>
        <w:jc w:val="center"/>
      </w:pPr>
    </w:p>
    <w:p w:rsidRDefault="00F46B50" w:rsidP="00F46B50" w:rsidR="00F46B50">
      <w:pPr>
        <w:pStyle w:val="Tijeloteksta"/>
        <w:jc w:val="center"/>
      </w:pPr>
    </w:p>
    <w:p w:rsidRDefault="00FD61DA" w:rsidP="00FD61DA" w:rsidR="00FD61DA">
      <w:pPr>
        <w:pStyle w:val="Tijeloteksta"/>
        <w:rPr>
          <w:bCs/>
        </w:rPr>
      </w:pPr>
      <w:r>
        <w:tab/>
        <w:t>Dostavlja popis računa i oročenih novčanih sredstava dužnika na dan 16. ožujka 2016., te navodi da na temelju čl. 112. st. 5. Stečajnog zakona dužnik na dan 16. ožujka 2016. na ime predujma za namirenje troškova stečajnog postupka ima zaplijenjena novčana sredstva u iznosu od 0,00 kn.</w:t>
      </w:r>
    </w:p>
    <w:p w:rsidRDefault="00FD61DA" w:rsidP="00FD61DA" w:rsidR="00FD61DA">
      <w:pPr>
        <w:pStyle w:val="Tijeloteksta"/>
        <w:rPr>
          <w:bCs/>
        </w:rPr>
      </w:pPr>
    </w:p>
    <w:p w:rsidRDefault="00FD61DA" w:rsidP="00FD61DA" w:rsidR="00FD61DA">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FD61DA" w:rsidP="00FD61DA" w:rsidR="00FD61DA">
      <w:pPr>
        <w:pStyle w:val="Tijeloteksta"/>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D5314C">
        <w:rPr>
          <w:bCs/>
        </w:rPr>
        <w:t xml:space="preserve">a </w:t>
      </w:r>
      <w:r w:rsidR="00FD61DA">
        <w:rPr>
          <w:color w:themeColor="text1" w:val="000000"/>
        </w:rPr>
        <w:t>Julka Bandić odvjetnica iz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5E23EE">
        <w:rPr>
          <w:bCs/>
        </w:rPr>
        <w:t>16</w:t>
      </w:r>
      <w:r w:rsidR="00D5314C">
        <w:rPr>
          <w:bCs/>
        </w:rPr>
        <w:t>. studeni</w:t>
      </w:r>
      <w:r w:rsidR="005C19F9">
        <w:rPr>
          <w:bCs/>
        </w:rPr>
        <w:t xml:space="preserve"> 2017.</w:t>
      </w:r>
      <w:r>
        <w:rPr>
          <w:bCs/>
        </w:rPr>
        <w:t xml:space="preserve"> godine. </w:t>
      </w:r>
    </w:p>
    <w:p w:rsidRDefault="009A6857" w:rsidP="009A6857" w:rsidR="009A6857">
      <w:pPr>
        <w:pStyle w:val="Tijeloteksta"/>
        <w:rPr>
          <w:bCs/>
        </w:rPr>
      </w:pPr>
    </w:p>
    <w:p w:rsidRDefault="009A6857" w:rsidP="005C19F9" w:rsidR="00DC5D14" w:rsidRPr="005C19F9">
      <w:pPr>
        <w:ind w:firstLine="708"/>
        <w:jc w:val="both"/>
        <w:rPr>
          <w:bCs/>
        </w:rPr>
      </w:pPr>
      <w:r>
        <w:rPr>
          <w:bCs/>
        </w:rPr>
        <w:t xml:space="preserve">Na ročištu radi rasprave o uvjetima za otvaranje stečajnog postupka održanom dana  </w:t>
      </w:r>
      <w:r w:rsidR="005E23EE">
        <w:rPr>
          <w:bCs/>
        </w:rPr>
        <w:t>16</w:t>
      </w:r>
      <w:r w:rsidR="00D5314C">
        <w:rPr>
          <w:bCs/>
        </w:rPr>
        <w:t>. studenog</w:t>
      </w:r>
      <w:r w:rsidR="005C19F9">
        <w:rPr>
          <w:bCs/>
        </w:rPr>
        <w:t xml:space="preserve"> 2017.</w:t>
      </w:r>
      <w:r>
        <w:rPr>
          <w:bCs/>
        </w:rPr>
        <w:t xml:space="preserve"> godine, u odsutnosti uredno pozvanog predlagatelja FINE Regionalni centar Osijek</w:t>
      </w:r>
      <w:r w:rsidR="005C19F9">
        <w:rPr>
          <w:bCs/>
        </w:rPr>
        <w:t xml:space="preserve"> i uredno pozvanog dužnika izvršen </w:t>
      </w:r>
      <w:r w:rsidR="00DC5D14">
        <w:rPr>
          <w:bCs/>
        </w:rPr>
        <w:t>je uvid u priloženu dokumentaciju:</w:t>
      </w:r>
      <w:r w:rsidR="005C19F9" w:rsidRPr="005C19F9">
        <w:t xml:space="preserve"> </w:t>
      </w:r>
      <w:r w:rsidR="005E23EE">
        <w:t>prijedlog od 18.03.2016. godine, izvadak iz sudskog registra od 21.3.2016., potvrdu FINE RC Osijek o blokadi žiro računa od 5.10.2017. i 10.11.2017., izvješće privremene  stečajne  upraviteljice od 14.11.2017., bilancu dužnika na dan 30.4.2016. godine.</w:t>
      </w:r>
    </w:p>
    <w:p w:rsidRDefault="009A6857" w:rsidP="009A6857" w:rsidR="009A6857">
      <w:pPr>
        <w:jc w:val="both"/>
      </w:pPr>
    </w:p>
    <w:p w:rsidRDefault="008228F7" w:rsidP="005E23EE" w:rsidR="005E23EE">
      <w:pPr>
        <w:ind w:firstLine="708"/>
        <w:jc w:val="both"/>
      </w:pPr>
      <w:r>
        <w:t>Iz izvještaja privremene  stečajne upraviteljice</w:t>
      </w:r>
      <w:r w:rsidR="009A6857">
        <w:t xml:space="preserve"> </w:t>
      </w:r>
      <w:r w:rsidR="007548AA">
        <w:t xml:space="preserve">razvidno </w:t>
      </w:r>
      <w:r w:rsidR="005E23EE">
        <w:t xml:space="preserve">je da je žiro račun dužnika na dan 10. studeni 2017. blokiran za iznos od 81.125,00 kn a broj dana neprekidne blokade iznosi 723 dana. Izvješće o financijsko gospodarskom stanju dužnika sačinjeno je prema podacima na dan 30. travanj 2016., a podaci su dobiveni od knjigovodstvenog servisa koji je obavljao knjigovodstvene usluge za dužnika do mjeseca rujna 2016. godine. Sa zakonskim zastupnikom dužnika nije bilo moguće stupiti u kontakt budući se isti nije odazivao na učestale pozive stečajnog upravitelja.  Prema bilanci dužnika na dan 30. travanj 2016. godine kod dužnika je iskazana dugotrajna imovina knjigovodstvene vrijednosti 0,00 kn i kratkotrajna imovina knjigovodstvene vrijednosti ukupno 59.228,00 kn. Kratkotrajnu imovinu čine zalihe knjigovodstvene vrijednosti 22.972,00 kn i novac u banci i blagajni u iznosu od 36.256,00 kn. Dužnik nema u svom vlasništvu nekretnina. Knjigovodstveno evidentirana imovina dužnika upitna je budući se radi o evidentiranim zalihama u 2015. godini i novcu u blagajni na dan 30. travanj 2016. godine.  Također nije poznato da li je dužnik poslovao nakon 30. travnja 2016. godine, a ako kod dužnika i postoje neke poslovne aktivnosti one nisu knjigovodstveno evidentirane.  </w:t>
      </w:r>
    </w:p>
    <w:p w:rsidRDefault="005E23EE" w:rsidP="005E23EE" w:rsidR="005E23EE">
      <w:pPr>
        <w:jc w:val="both"/>
      </w:pPr>
    </w:p>
    <w:p w:rsidRDefault="005E23EE" w:rsidP="005E23EE" w:rsidR="00F46B50">
      <w:pPr>
        <w:jc w:val="both"/>
      </w:pPr>
      <w:r>
        <w:tab/>
        <w:t xml:space="preserve">Na temelju podataka navedenih u izvješću privremena stečajna upraviteljica izvodi zaključak da je stečajni dužnik nesposoban za plaćanje i prezadužen, te budući da su kod dužnika ispunjeni stečajni razlozi predviđeni člankom 5. Stečajnog zakona (Narodne novine 71/15), </w:t>
      </w:r>
      <w:r w:rsidR="00F46B50">
        <w:t xml:space="preserve"> a  </w:t>
      </w:r>
      <w:r>
        <w:t xml:space="preserve"> dužnik</w:t>
      </w:r>
      <w:r w:rsidR="00F46B50">
        <w:t xml:space="preserve">  </w:t>
      </w:r>
      <w:r>
        <w:t xml:space="preserve"> nema</w:t>
      </w:r>
      <w:r w:rsidR="00F46B50">
        <w:t xml:space="preserve">  </w:t>
      </w:r>
      <w:r>
        <w:t xml:space="preserve"> imovine </w:t>
      </w:r>
      <w:r w:rsidR="00F46B50">
        <w:t xml:space="preserve">  </w:t>
      </w:r>
      <w:r>
        <w:t>ni</w:t>
      </w:r>
      <w:r w:rsidR="00F46B50">
        <w:t xml:space="preserve"> </w:t>
      </w:r>
      <w:r>
        <w:t xml:space="preserve"> za namirenje stečajnog postupka, predlaže </w:t>
      </w:r>
    </w:p>
    <w:p w:rsidRDefault="00F46B50" w:rsidP="005E23EE" w:rsidR="00F46B50">
      <w:pPr>
        <w:jc w:val="both"/>
      </w:pPr>
    </w:p>
    <w:p w:rsidRDefault="00F46B50" w:rsidP="00F46B50" w:rsidR="00F46B50">
      <w:pPr>
        <w:jc w:val="center"/>
      </w:pPr>
      <w:r>
        <w:lastRenderedPageBreak/>
        <w:t>3</w:t>
      </w:r>
    </w:p>
    <w:p w:rsidRDefault="00F46B50" w:rsidP="00F46B50" w:rsidR="00F46B50">
      <w:pPr>
        <w:jc w:val="right"/>
      </w:pPr>
      <w:r>
        <w:t>13 St-660/16-12</w:t>
      </w:r>
    </w:p>
    <w:p w:rsidRDefault="00F46B50" w:rsidP="00F46B50" w:rsidR="00F46B50">
      <w:pPr>
        <w:jc w:val="center"/>
      </w:pPr>
    </w:p>
    <w:p w:rsidRDefault="00F46B50" w:rsidP="005E23EE" w:rsidR="00F46B50">
      <w:pPr>
        <w:jc w:val="both"/>
      </w:pPr>
    </w:p>
    <w:p w:rsidRDefault="005E23EE" w:rsidP="005E23EE" w:rsidR="006D566F">
      <w:pPr>
        <w:jc w:val="both"/>
      </w:pPr>
      <w:r>
        <w:t>stečajnom sucu, sukladno članku 132. Stečajnog zakona donošenje rješenja o otvaranju i zaključenju stečajnog postupka nad dužnikom.</w:t>
      </w:r>
    </w:p>
    <w:p w:rsidRDefault="006D566F" w:rsidP="006D566F" w:rsidR="006D566F">
      <w:pPr>
        <w:ind w:firstLine="708"/>
        <w:jc w:val="center"/>
      </w:pPr>
    </w:p>
    <w:p w:rsidRDefault="009A6857" w:rsidP="00777934" w:rsidR="009A6857">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132.  stav 1. Stečajnog zakona, stečajni sudac je rješenjem poslovni broj St-</w:t>
      </w:r>
      <w:r w:rsidR="00683A5D">
        <w:rPr>
          <w:bCs/>
        </w:rPr>
        <w:t>660</w:t>
      </w:r>
      <w:r w:rsidR="007548AA">
        <w:rPr>
          <w:bCs/>
        </w:rPr>
        <w:t>/16-</w:t>
      </w:r>
      <w:r w:rsidR="00683A5D">
        <w:rPr>
          <w:bCs/>
        </w:rPr>
        <w:t>9 od 16.</w:t>
      </w:r>
      <w:r w:rsidR="007548AA">
        <w:rPr>
          <w:bCs/>
        </w:rPr>
        <w:t xml:space="preserve"> studenog</w:t>
      </w:r>
      <w:r w:rsidR="00777934">
        <w:rPr>
          <w:bCs/>
        </w:rPr>
        <w:t xml:space="preserve"> 2017.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683A5D">
        <w:rPr>
          <w:bCs/>
        </w:rPr>
        <w:t xml:space="preserve">30.000,00 </w:t>
      </w:r>
      <w:r w:rsidR="00F319F9">
        <w:rPr>
          <w:bCs/>
        </w:rPr>
        <w:t xml:space="preserve"> kn, u roku od</w:t>
      </w:r>
      <w:r>
        <w:rPr>
          <w:bCs/>
        </w:rPr>
        <w:t xml:space="preserve"> 15 dana,  na  ime  predujma  za pokriće troškova kako prethodnog tako</w:t>
      </w:r>
      <w:r w:rsidR="00777934">
        <w:rPr>
          <w:bCs/>
        </w:rPr>
        <w:t xml:space="preserve"> i otvorenog stečajnog postupka, a koje troškove čine </w:t>
      </w:r>
      <w:r w:rsidR="00683A5D">
        <w:t>troškovi otvaranja stečajnog postupka, troškovi arhiviranja građe, troškovi stečajnog upravitelja</w:t>
      </w:r>
      <w:r w:rsidR="00CF3F35">
        <w:t xml:space="preserve">.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632215" w:rsidP="00632215" w:rsidR="00632215">
      <w:pPr>
        <w:pStyle w:val="Tijeloteksta"/>
        <w:ind w:firstLine="708"/>
        <w:rPr>
          <w:bCs/>
        </w:rPr>
      </w:pPr>
    </w:p>
    <w:p w:rsidRDefault="00632215" w:rsidP="00632215" w:rsidR="00632215">
      <w:pPr>
        <w:pStyle w:val="Tijeloteksta"/>
        <w:ind w:firstLine="708"/>
        <w:rPr>
          <w:bCs/>
        </w:rPr>
      </w:pPr>
      <w:r>
        <w:rPr>
          <w:bCs/>
        </w:rPr>
        <w:t xml:space="preserve">Za stečajnog upravitelja dužnika, sukladno članku 85. stav 2. Stečajnog zakona imenovana je </w:t>
      </w:r>
      <w:r w:rsidR="00FD61DA">
        <w:rPr>
          <w:color w:themeColor="text1" w:val="000000"/>
        </w:rPr>
        <w:t xml:space="preserve">Julka Bandić odvjetnica </w:t>
      </w:r>
      <w:r>
        <w:rPr>
          <w:bCs/>
        </w:rPr>
        <w:t>iz Osijeka  sa liste</w:t>
      </w:r>
      <w:r w:rsidR="008228F7">
        <w:rPr>
          <w:bCs/>
        </w:rPr>
        <w:t xml:space="preserve"> "A" stečajnih upravitelja, koja </w:t>
      </w:r>
      <w:r>
        <w:rPr>
          <w:bCs/>
        </w:rPr>
        <w:t>je rješenjem o otva</w:t>
      </w:r>
      <w:r w:rsidR="00683A5D">
        <w:rPr>
          <w:bCs/>
        </w:rPr>
        <w:t>ranju prethodnog postupka  St-660/16-5 od 4.</w:t>
      </w:r>
      <w:r>
        <w:rPr>
          <w:bCs/>
        </w:rPr>
        <w:t xml:space="preserve"> list</w:t>
      </w:r>
      <w:r w:rsidR="008228F7">
        <w:rPr>
          <w:bCs/>
        </w:rPr>
        <w:t>opada 2017. imenovana privremenom stečajnom upraviteljicom.</w:t>
      </w:r>
    </w:p>
    <w:p w:rsidRDefault="00632215" w:rsidP="00632215" w:rsidR="00632215">
      <w:pPr>
        <w:pStyle w:val="Tijeloteksta"/>
        <w:ind w:firstLine="708"/>
        <w:rPr>
          <w:bCs/>
        </w:rPr>
      </w:pPr>
    </w:p>
    <w:p w:rsidRDefault="00CF74EC" w:rsidP="00632215" w:rsidR="00632215">
      <w:pPr>
        <w:pStyle w:val="Tijeloteksta"/>
        <w:jc w:val="center"/>
      </w:pPr>
      <w:r>
        <w:t>U Osijeku 19</w:t>
      </w:r>
      <w:r w:rsidR="00632215">
        <w:t>. siječanj 2018.</w:t>
      </w:r>
    </w:p>
    <w:p w:rsidRDefault="00632215" w:rsidP="00F46B50" w:rsidR="00632215">
      <w:pPr>
        <w:pStyle w:val="Tijeloteksta"/>
      </w:pP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632215" w:rsidP="00632215" w:rsidR="00632215">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632215" w:rsidP="00632215" w:rsidR="00632215" w:rsidRPr="007B3432">
      <w:pPr>
        <w:pStyle w:val="Tijeloteksta"/>
        <w:jc w:val="left"/>
      </w:pPr>
      <w:r w:rsidRPr="007B3432">
        <w:t>DNA</w:t>
      </w:r>
    </w:p>
    <w:p w:rsidRDefault="00632215" w:rsidP="00632215" w:rsidR="00632215">
      <w:pPr>
        <w:pStyle w:val="Tijeloteksta"/>
        <w:numPr>
          <w:ilvl w:val="0"/>
          <w:numId w:val="21"/>
        </w:numPr>
        <w:jc w:val="left"/>
      </w:pPr>
      <w:r>
        <w:t>Predlagatelj- FINA  Regionalni centar Osijek, Osijek, L. Jagera 1</w:t>
      </w:r>
    </w:p>
    <w:p w:rsidRDefault="00632215" w:rsidP="00632215" w:rsidR="00632215">
      <w:pPr>
        <w:pStyle w:val="Tijeloteksta"/>
        <w:numPr>
          <w:ilvl w:val="0"/>
          <w:numId w:val="21"/>
        </w:numPr>
        <w:jc w:val="left"/>
      </w:pPr>
      <w:r>
        <w:t xml:space="preserve">Dužnik –  </w:t>
      </w:r>
      <w:r w:rsidR="00E44971">
        <w:rPr>
          <w:color w:val="000000"/>
        </w:rPr>
        <w:t>OPTIMUS MUNERIS j.d.o.o. Osijek, Tvrđavica 122</w:t>
      </w:r>
    </w:p>
    <w:p w:rsidRDefault="00632215" w:rsidP="00632215" w:rsidR="00632215">
      <w:pPr>
        <w:pStyle w:val="Tijeloteksta"/>
        <w:numPr>
          <w:ilvl w:val="0"/>
          <w:numId w:val="21"/>
        </w:numPr>
      </w:pPr>
      <w:r>
        <w:t xml:space="preserve">Privremeni stečajni upravitelj – </w:t>
      </w:r>
      <w:r w:rsidR="00FD61DA">
        <w:t>Julka Bandić</w:t>
      </w:r>
    </w:p>
    <w:p w:rsidRDefault="00632215" w:rsidP="00632215" w:rsidR="00632215" w:rsidRPr="007B3432">
      <w:pPr>
        <w:pStyle w:val="Tijeloteksta"/>
        <w:numPr>
          <w:ilvl w:val="0"/>
          <w:numId w:val="21"/>
        </w:numPr>
        <w:jc w:val="left"/>
      </w:pPr>
      <w:r>
        <w:t>e-o</w:t>
      </w:r>
      <w:r w:rsidRPr="007B3432">
        <w:t>glasna ploča</w:t>
      </w:r>
    </w:p>
    <w:p w:rsidRDefault="00632215" w:rsidP="00632215" w:rsidR="00632215">
      <w:pPr>
        <w:pStyle w:val="Tijeloteksta"/>
        <w:numPr>
          <w:ilvl w:val="0"/>
          <w:numId w:val="21"/>
        </w:numPr>
        <w:jc w:val="left"/>
      </w:pPr>
      <w:r w:rsidRPr="007B3432">
        <w:t xml:space="preserve">Registru – </w:t>
      </w:r>
      <w:r>
        <w:t>elektroničkim putem, odmah</w:t>
      </w:r>
    </w:p>
    <w:p w:rsidRDefault="00632215" w:rsidP="00632215" w:rsidR="00632215" w:rsidRPr="007B3432">
      <w:pPr>
        <w:pStyle w:val="Tijeloteksta"/>
        <w:numPr>
          <w:ilvl w:val="0"/>
          <w:numId w:val="21"/>
        </w:numPr>
        <w:jc w:val="left"/>
      </w:pPr>
      <w:r>
        <w:t>Porezna uprava Osijek</w:t>
      </w:r>
    </w:p>
    <w:p w:rsidRDefault="00632215" w:rsidP="00632215" w:rsidR="00632215">
      <w:pPr>
        <w:pStyle w:val="Tijeloteksta"/>
        <w:numPr>
          <w:ilvl w:val="0"/>
          <w:numId w:val="21"/>
        </w:numPr>
        <w:jc w:val="left"/>
      </w:pPr>
      <w:r>
        <w:t>ŽDO Osijek</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9454D4" w:rsidP="00632215" w:rsidR="00632215" w:rsidRPr="00A930D6">
      <w:pPr>
        <w:pStyle w:val="Tijeloteksta"/>
        <w:numPr>
          <w:ilvl w:val="0"/>
          <w:numId w:val="21"/>
        </w:numPr>
        <w:jc w:val="left"/>
      </w:pPr>
      <w:r>
        <w:t>kal. 19</w:t>
      </w:r>
      <w:bookmarkStart w:name="_GoBack" w:id="0"/>
      <w:bookmarkEnd w:id="0"/>
      <w:r w:rsidR="006D566F">
        <w:t>/2</w:t>
      </w:r>
    </w:p>
    <w:p w:rsidRDefault="005A2E90" w:rsidP="00462394" w:rsidR="005A2E90" w:rsidRPr="00A930D6">
      <w:pPr>
        <w:pStyle w:val="Tijeloteksta"/>
        <w:ind w:left="720"/>
        <w:jc w:val="left"/>
      </w:pPr>
    </w:p>
    <w:sectPr w:rsidSect="00FA2029"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38B0"/>
    <w:rsid w:val="004E5065"/>
    <w:rsid w:val="004E5F06"/>
    <w:rsid w:val="004E65D5"/>
    <w:rsid w:val="004F2325"/>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5357"/>
    <w:rsid w:val="0080666F"/>
    <w:rsid w:val="008101C3"/>
    <w:rsid w:val="00813D42"/>
    <w:rsid w:val="00814520"/>
    <w:rsid w:val="00820D28"/>
    <w:rsid w:val="008226B5"/>
    <w:rsid w:val="008228F7"/>
    <w:rsid w:val="00822DC0"/>
    <w:rsid w:val="008306F2"/>
    <w:rsid w:val="00840A6C"/>
    <w:rsid w:val="00842030"/>
    <w:rsid w:val="00845777"/>
    <w:rsid w:val="00856920"/>
    <w:rsid w:val="00862DCE"/>
    <w:rsid w:val="008676EE"/>
    <w:rsid w:val="008737C5"/>
    <w:rsid w:val="008773B1"/>
    <w:rsid w:val="00877FCE"/>
    <w:rsid w:val="00885211"/>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54D4"/>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CF74EC"/>
    <w:rsid w:val="00D02F28"/>
    <w:rsid w:val="00D0584A"/>
    <w:rsid w:val="00D15F61"/>
    <w:rsid w:val="00D17872"/>
    <w:rsid w:val="00D178DC"/>
    <w:rsid w:val="00D21236"/>
    <w:rsid w:val="00D41A5D"/>
    <w:rsid w:val="00D42F58"/>
    <w:rsid w:val="00D47F21"/>
    <w:rsid w:val="00D50344"/>
    <w:rsid w:val="00D5314C"/>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3F38"/>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46B50"/>
    <w:rsid w:val="00F514B0"/>
    <w:rsid w:val="00F618C3"/>
    <w:rsid w:val="00F76EF7"/>
    <w:rsid w:val="00F80660"/>
    <w:rsid w:val="00F84C31"/>
    <w:rsid w:val="00F8686C"/>
    <w:rsid w:val="00F940C1"/>
    <w:rsid w:val="00F94186"/>
    <w:rsid w:val="00F964BC"/>
    <w:rsid w:val="00F97DC0"/>
    <w:rsid w:val="00FA2029"/>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4E38B0"/>
    <w:rPr>
      <w:color w:val="808080"/>
      <w:bdr w:space="0" w:sz="0" w:color="auto" w:val="none"/>
      <w:shd w:fill="CCFFFF" w:color="auto" w:val="clear"/>
    </w:rPr>
  </w:style>
  <w:style w:customStyle="true" w:styleId="eSPISCCParagraphDefaultFont" w:type="character">
    <w:name w:val="eSPIS_CC_Paragraph Default Font"/>
    <w:basedOn w:val="Zadanifontodlomka"/>
    <w:rsid w:val="004E38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38B0"/>
    <w:rPr>
      <w:bdr w:space="0" w:sz="0" w:color="auto" w:val="none"/>
      <w:shd w:fill="FFFFCC" w:color="auto" w:val="clear"/>
      <w:lang w:val="hr-HR"/>
    </w:rPr>
  </w:style>
  <w:style w:customStyle="true" w:styleId="PozadinaSvijetloCrvena" w:type="character">
    <w:name w:val="Pozadina_SvijetloCrvena"/>
    <w:basedOn w:val="eSPISCCParagraphDefaultFont"/>
    <w:rsid w:val="004E38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38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4E38B0"/>
    <w:rPr>
      <w:color w:val="808080"/>
      <w:bdr w:color="auto" w:space="0" w:sz="0" w:val="none"/>
      <w:shd w:color="auto" w:fill="CCFFFF" w:val="clear"/>
    </w:rPr>
  </w:style>
  <w:style w:customStyle="1" w:styleId="eSPISCCParagraphDefaultFont" w:type="character">
    <w:name w:val="eSPIS_CC_Paragraph Default Font"/>
    <w:basedOn w:val="Zadanifontodlomka"/>
    <w:rsid w:val="004E38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38B0"/>
    <w:rPr>
      <w:bdr w:color="auto" w:space="0" w:sz="0" w:val="none"/>
      <w:shd w:color="auto" w:fill="FFFFCC" w:val="clear"/>
      <w:lang w:val="hr-HR"/>
    </w:rPr>
  </w:style>
  <w:style w:customStyle="1" w:styleId="PozadinaSvijetloCrvena" w:type="character">
    <w:name w:val="Pozadina_SvijetloCrvena"/>
    <w:basedOn w:val="eSPISCCParagraphDefaultFont"/>
    <w:rsid w:val="004E38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38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St-660/2016-12</izvorni_sadrzaj>
    <derivirana_varijabla naziv="DomainObject.Oznaka_1">St-660/2016-12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izvorni_sadrzaj>
    <derivirana_varijabla naziv="DomainObject.Predmet.Broj_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siječnja 2018.</izvorni_sadrzaj>
    <derivirana_varijabla naziv="DomainObject.Predmet.DatumRjesavanja_1">19.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St-660/2016</izvorni_sadrzaj>
    <derivirana_varijabla naziv="DomainObject.Predmet.OznakaBroj_1">St-660/2016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05650777003</izvorni_sadrzaj>
    <derivirana_varijabla naziv="DomainObject.Predmet.PredmetRijesio.Oib_1">05650777003</derivirana_varijabla>
  </DomainObject.Predmet.PredmetRijesio.Oib>
  <DomainObject.Predmet.PredmetRijesio.Prezime>
    <izvorni_sadrzaj>Herman</izvorni_sadrzaj>
    <derivirana_varijabla naziv="DomainObject.Predmet.PredmetRijesio.Prezime_1">Herman</derivirana_varijabla>
  </DomainObject.Predmet.PredmetRijesio.Prezime>
  <DomainObject.Predmet.PrimjedbaSuca>
    <izvorni_sadrzaj/>
    <derivirana_varijabla naziv="DomainObject.Predmet.PrimjedbaSuca_1"/>
  </DomainObject.Predmet.PrimjedbaSuca>
  <DomainObject.Predmet.ProtustrankaFormated>
    <izvorni_sadrzaj>  OPTIMUS MUNERIS jednostavno društvo s ograničenom odgovornošću za ugostiteljstvo i usluge</izvorni_sadrzaj>
    <derivirana_varijabla naziv="DomainObject.Predmet.ProtustrankaFormated_1">  OPTIMUS MUNERIS jednostavno društvo s ograničenom odgovornošću za ugostiteljstvo i usluge</derivirana_varijabla>
  </DomainObject.Predmet.ProtustrankaFormated>
  <DomainObject.Predmet.ProtustrankaFormatedOIB>
    <izvorni_sadrzaj>  OPTIMUS MUNERIS jednostavno društvo s ograničenom odgovornošću za ugostiteljstvo i usluge, OIB 88772947999</izvorni_sadrzaj>
    <derivirana_varijabla naziv="DomainObject.Predmet.ProtustrankaFormatedOIB_1">  OPTIMUS MUNERIS jednostavno društvo s ograničenom odgovornošću za ugostiteljstvo i usluge, OIB 88772947999</derivirana_varijabla>
  </DomainObject.Predmet.ProtustrankaFormatedOIB>
  <DomainObject.Predmet.ProtustrankaFormatedWithAdress>
    <izvorni_sadrzaj> OPTIMUS MUNERIS jednostavno društvo s ograničenom odgovornošću za ugostiteljstvo i usluge, Tvrđavica 122, 31000 Tvrđavica</izvorni_sadrzaj>
    <derivirana_varijabla naziv="DomainObject.Predmet.ProtustrankaFormatedWithAdress_1"> OPTIMUS MUNERIS jednostavno društvo s ograničenom odgovornošću za ugostiteljstvo i usluge, Tvrđavica 122, 31000 Tvrđavica</derivirana_varijabla>
  </DomainObject.Predmet.ProtustrankaFormatedWithAdress>
  <DomainObject.Predmet.ProtustrankaFormatedWithAdressOIB>
    <izvorni_sadrzaj> OPTIMUS MUNERIS jednostavno društvo s ograničenom odgovornošću za ugostiteljstvo i usluge, OIB 88772947999, Tvrđavica 122, 31000 Tvrđavica</izvorni_sadrzaj>
    <derivirana_varijabla naziv="DomainObject.Predmet.ProtustrankaFormatedWithAdressOIB_1"> OPTIMUS MUNERIS jednostavno društvo s ograničenom odgovornošću za ugostiteljstvo i usluge, OIB 88772947999, Tvrđavica 122, 31000 Tvrđavica</derivirana_varijabla>
  </DomainObject.Predmet.ProtustrankaFormatedWithAdressOIB>
  <DomainObject.Predmet.ProtustrankaWithAdress>
    <izvorni_sadrzaj>OPTIMUS MUNERIS jednostavno društvo s ograničenom odgovornošću za ugostiteljstvo i usluge Tvrđavica 122, 31000 Tvrđavica</izvorni_sadrzaj>
    <derivirana_varijabla naziv="DomainObject.Predmet.ProtustrankaWithAdress_1">OPTIMUS MUNERIS jednostavno društvo s ograničenom odgovornošću za ugostiteljstvo i usluge Tvrđavica 122, 31000 Tvrđavica</derivirana_varijabla>
  </DomainObject.Predmet.ProtustrankaWithAdress>
  <DomainObject.Predmet.ProtustrankaWithAdressOIB>
    <izvorni_sadrzaj>OPTIMUS MUNERIS jednostavno društvo s ograničenom odgovornošću za ugostiteljstvo i usluge, OIB 88772947999, Tvrđavica 122, 31000 Tvrđavica</izvorni_sadrzaj>
    <derivirana_varijabla naziv="DomainObject.Predmet.ProtustrankaWithAdressOIB_1">OPTIMUS MUNERIS jednostavno društvo s ograničenom odgovornošću za ugostiteljstvo i usluge, OIB 88772947999, Tvrđavica 122, 31000 Tvrđavica</derivirana_varijabla>
  </DomainObject.Predmet.ProtustrankaWithAdressOIB>
  <DomainObject.Predmet.ProtustrankaNazivFormated>
    <izvorni_sadrzaj>OPTIMUS MUNERIS jednostavno društvo s ograničenom odgovornošću za ugostiteljstvo i usluge</izvorni_sadrzaj>
    <derivirana_varijabla naziv="DomainObject.Predmet.ProtustrankaNazivFormated_1">OPTIMUS MUNERIS jednostavno društvo s ograničenom odgovornošću za ugostiteljstvo i usluge</derivirana_varijabla>
  </DomainObject.Predmet.ProtustrankaNazivFormated>
  <DomainObject.Predmet.ProtustrankaNazivFormatedOIB>
    <izvorni_sadrzaj>OPTIMUS MUNERIS jednostavno društvo s ograničenom odgovornošću za ugostiteljstvo i usluge, OIB 88772947999</izvorni_sadrzaj>
    <derivirana_varijabla naziv="DomainObject.Predmet.ProtustrankaNazivFormatedOIB_1">OPTIMUS MUNERIS jednostavno društvo s ograničenom odgovornošću za ugostiteljstvo i usluge, OIB 88772947999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OPTIMUS MUNERIS jednostavno društvo s ograničenom odgovornošću za ugostiteljstvo i usluge</item>
    </izvorni_sadrzaj>
    <derivirana_varijabla naziv="DomainObject.Predmet.ProtuStrankaListFormated_1">
      <item>OPTIMUS MUNERIS jednostavno društvo s ograničenom odgovornošću za ugostiteljstvo i usluge</item>
    </derivirana_varijabla>
  </DomainObject.Predmet.ProtuStrankaListFormated>
  <DomainObject.Predmet.ProtuStrankaListFormatedOIB>
    <izvorni_sadrzaj>
      <item>OPTIMUS MUNERIS jednostavno društvo s ograničenom odgovornošću za ugostiteljstvo i usluge, OIB 88772947999</item>
    </izvorni_sadrzaj>
    <derivirana_varijabla naziv="DomainObject.Predmet.ProtuStrankaListFormatedOIB_1">
      <item>OPTIMUS MUNERIS jednostavno društvo s ograničenom odgovornošću za ugostiteljstvo i usluge, OIB 88772947999</item>
    </derivirana_varijabla>
  </DomainObject.Predmet.ProtuStrankaListFormatedOIB>
  <DomainObject.Predmet.ProtuStrankaListFormatedWithAdress>
    <izvorni_sadrzaj>
      <item>OPTIMUS MUNERIS jednostavno društvo s ograničenom odgovornošću za ugostiteljstvo i usluge, Tvrđavica 122, 31000 Tvrđavica</item>
    </izvorni_sadrzaj>
    <derivirana_varijabla naziv="DomainObject.Predmet.ProtuStrankaListFormatedWithAdress_1">
      <item>OPTIMUS MUNERIS jednostavno društvo s ograničenom odgovornošću za ugostiteljstvo i usluge, Tvrđavica 122, 31000 Tvrđavica</item>
    </derivirana_varijabla>
  </DomainObject.Predmet.ProtuStrankaListFormatedWithAdress>
  <DomainObject.Predmet.ProtuStrankaListFormatedWithAdressOIB>
    <izvorni_sadrzaj>
      <item>OPTIMUS MUNERIS jednostavno društvo s ograničenom odgovornošću za ugostiteljstvo i usluge, OIB 88772947999, Tvrđavica 122, 31000 Tvrđavica</item>
    </izvorni_sadrzaj>
    <derivirana_varijabla naziv="DomainObject.Predmet.ProtuStrankaListFormatedWithAdressOIB_1">
      <item>OPTIMUS MUNERIS jednostavno društvo s ograničenom odgovornošću za ugostiteljstvo i usluge, OIB 88772947999, Tvrđavica 122, 31000 Tvrđavica</item>
    </derivirana_varijabla>
  </DomainObject.Predmet.ProtuStrankaListFormatedWithAdressOIB>
  <DomainObject.Predmet.ProtuStrankaListNazivFormated>
    <izvorni_sadrzaj>
      <item>OPTIMUS MUNERIS jednostavno društvo s ograničenom odgovornošću za ugostiteljstvo i usluge</item>
    </izvorni_sadrzaj>
    <derivirana_varijabla naziv="DomainObject.Predmet.ProtuStrankaListNazivFormated_1">
      <item>OPTIMUS MUNERIS jednostavno društvo s ograničenom odgovornošću za ugostiteljstvo i usluge</item>
    </derivirana_varijabla>
  </DomainObject.Predmet.ProtuStrankaListNazivFormated>
  <DomainObject.Predmet.ProtuStrankaListNazivFormatedOIB>
    <izvorni_sadrzaj>
      <item>OPTIMUS MUNERIS jednostavno društvo s ograničenom odgovornošću za ugostiteljstvo i usluge, OIB 88772947999</item>
    </izvorni_sadrzaj>
    <derivirana_varijabla naziv="DomainObject.Predmet.ProtuStrankaListNazivFormatedOIB_1">
      <item>OPTIMUS MUNERIS jednostavno društvo s ograničenom odgovornošću za ugostiteljstvo i usluge, OIB 88772947999</item>
    </derivirana_varijabla>
  </DomainObject.Predmet.ProtuStrankaListNazivFormatedOIB>
  <DomainObject.Predmet.OstaliListFormated>
    <izvorni_sadrzaj>
      <item>Domagoj Šmit</item>
    </izvorni_sadrzaj>
    <derivirana_varijabla naziv="DomainObject.Predmet.OstaliListFormated_1">
      <item>Domagoj Šmit</item>
    </derivirana_varijabla>
  </DomainObject.Predmet.OstaliListFormated>
  <DomainObject.Predmet.OstaliListFormatedOIB>
    <izvorni_sadrzaj>
      <item>Domagoj Šmit, OIB 64287183118</item>
    </izvorni_sadrzaj>
    <derivirana_varijabla naziv="DomainObject.Predmet.OstaliListFormatedOIB_1">
      <item>Domagoj Šmit, OIB 64287183118</item>
    </derivirana_varijabla>
  </DomainObject.Predmet.OstaliListFormatedOIB>
  <DomainObject.Predmet.OstaliListFormatedWithAdress>
    <izvorni_sadrzaj>
      <item>Domagoj Šmit, Tvrđavica 122, 31000 Tvrđavica</item>
    </izvorni_sadrzaj>
    <derivirana_varijabla naziv="DomainObject.Predmet.OstaliListFormatedWithAdress_1">
      <item>Domagoj Šmit, Tvrđavica 122, 31000 Tvrđavica</item>
    </derivirana_varijabla>
  </DomainObject.Predmet.OstaliListFormatedWithAdress>
  <DomainObject.Predmet.OstaliListFormatedWithAdressOIB>
    <izvorni_sadrzaj>
      <item>Domagoj Šmit, OIB 64287183118, Tvrđavica 122, 31000 Tvrđavica</item>
    </izvorni_sadrzaj>
    <derivirana_varijabla naziv="DomainObject.Predmet.OstaliListFormatedWithAdressOIB_1">
      <item>Domagoj Šmit, OIB 64287183118, Tvrđavica 122, 31000 Tvrđavica</item>
    </derivirana_varijabla>
  </DomainObject.Predmet.OstaliListFormatedWithAdressOIB>
  <DomainObject.Predmet.OstaliListNazivFormated>
    <izvorni_sadrzaj>
      <item>Domagoj Šmit</item>
    </izvorni_sadrzaj>
    <derivirana_varijabla naziv="DomainObject.Predmet.OstaliListNazivFormated_1">
      <item>Domagoj Šmit</item>
    </derivirana_varijabla>
  </DomainObject.Predmet.OstaliListNazivFormated>
  <DomainObject.Predmet.OstaliListNazivFormatedOIB>
    <izvorni_sadrzaj>
      <item>Domagoj Šmit, OIB 64287183118</item>
    </izvorni_sadrzaj>
    <derivirana_varijabla naziv="DomainObject.Predmet.OstaliListNazivFormatedOIB_1">
      <item>Domagoj Šmit, OIB 64287183118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St-660/2016-12</izvorni_sadrzaj>
    <derivirana_varijabla naziv="DomainObject.PoslovniBrojDokumenta_1">St-660/2016-12</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OPTIMUS MUNERIS jednostavno društvo s ograničenom odgovornošću za ugostiteljstvo i usluge</izvorni_sadrzaj>
    <derivirana_varijabla naziv="DomainObject.Predmet.ProtustrankaIDrugi_1">OPTIMUS MUNERIS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OPTIMUS MUNERIS jednostavno društvo s ograničenom odgovornošću za ugostiteljstvo i usluge, OIB 88772947999, Tvrđavica 122, 31000 Tvrđavica</izvorni_sadrzaj>
    <derivirana_varijabla naziv="DomainObject.Predmet.ProtustrankaIDrugiAdressOIB_1">OPTIMUS MUNERIS jednostavno društvo s ograničenom odgovornošću za ugostiteljstvo i usluge, OIB 88772947999, Tvrđavica 122, 31000 Tvrđavica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siječnja 2018.</izvorni_sadrzaj>
    <derivirana_varijabla naziv="DomainObject.Predmet.OdlukaRjesenje.DatumDonosenjaOdluke_1">19.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St-660/2016-12</izvorni_sadrzaj>
    <derivirana_varijabla naziv="DomainObject.Predmet.OdlukaRjesenje.Oznaka_1">St-660/2016-12</derivirana_varijabla>
  </DomainObject.Predmet.OdlukaRjesenje.Oznaka>
  <DomainObject.Predmet.SudioniciListNaziv>
    <izvorni_sadrzaj>
      <item>FINA RC OSIJEK</item>
      <item>OPTIMUS MUNERIS jednostavno društvo s ograničenom odgovornošću za ugostiteljstvo i usluge</item>
      <item>Domagoj Šmit</item>
    </izvorni_sadrzaj>
    <derivirana_varijabla naziv="DomainObject.Predmet.SudioniciListNaziv_1">
      <item>FINA RC OSIJEK</item>
      <item>OPTIMUS MUNERIS jednostavno društvo s ograničenom odgovornošću za ugostiteljstvo i usluge</item>
      <item>Domagoj Šmit</item>
    </derivirana_varijabla>
  </DomainObject.Predmet.SudioniciListNaziv>
  <DomainObject.Predmet.SudioniciListAdressOIB>
    <izvorni_sadrzaj>
      <item>FINA RC OSIJEK, OIB 85821130368</item>
      <item>OPTIMUS MUNERIS jednostavno društvo s ograničenom odgovornošću za ugostiteljstvo i usluge, OIB 88772947999, Tvrđavica 122,31000 Tvrđavica</item>
      <item>Domagoj Šmit, OIB 64287183118, Tvrđavica 122,31000 Tvrđavica</item>
    </izvorni_sadrzaj>
    <derivirana_varijabla naziv="DomainObject.Predmet.SudioniciListAdressOIB_1">
      <item>FINA RC OSIJEK, OIB 85821130368</item>
      <item>OPTIMUS MUNERIS jednostavno društvo s ograničenom odgovornošću za ugostiteljstvo i usluge, OIB 88772947999, Tvrđavica 122,31000 Tvrđavica</item>
      <item>Domagoj Šmit, OIB 64287183118, Tvrđavica 122,31000 Tvrđavica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88772947999</item>
      <item>, OIB 64287183118</item>
    </izvorni_sadrzaj>
    <derivirana_varijabla naziv="DomainObject.Predmet.SudioniciListNazivOIB_1">
      <item>, OIB 85821130368</item>
      <item>, OIB 88772947999</item>
      <item>, OIB 64287183118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79ED50-F597-4D98-998D-170A84E01B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1094</properties:Words>
  <properties:Characters>6258</properties:Characters>
  <properties:Lines>155</properties:Lines>
  <properties:Paragraphs>48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2018-01-09T09:19:00Z</dcterms:created>
  <dc:creator>hermanj</dc:creator>
  <cp:lastModifiedBy>Maja Kocijan</cp:lastModifiedBy>
  <cp:lastPrinted>2018-01-19T07:35:00Z</cp:lastPrinted>
  <dcterms:modified xmlns:xsi="http://www.w3.org/2001/XMLSchema-instance" xsi:type="dcterms:W3CDTF">2018-01-19T08:09:00Z</dcterms:modified>
  <cp:revision>7</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St-660/2016-12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