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e215" w14:paraId="0c3e215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9C17E9" w:rsidR="009C17E9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9C17E9">
        <w:rPr>
          <w:lang w:val="hr-HR"/>
        </w:rPr>
        <w:tab/>
      </w:r>
      <w:r w:rsidR="009C17E9">
        <w:rPr>
          <w:lang w:val="hr-HR"/>
        </w:rPr>
        <w:tab/>
      </w:r>
      <w:r w:rsidR="009C17E9">
        <w:rPr>
          <w:lang w:val="hr-HR"/>
        </w:rPr>
        <w:tab/>
      </w:r>
      <w:r w:rsidR="009C17E9">
        <w:rPr>
          <w:lang w:val="hr-HR"/>
        </w:rPr>
        <w:tab/>
      </w:r>
      <w:r w:rsidR="009C17E9">
        <w:rPr>
          <w:lang w:val="hr-HR"/>
        </w:rPr>
        <w:tab/>
      </w:r>
      <w:r w:rsidR="009C17E9">
        <w:rPr>
          <w:lang w:val="hr-HR"/>
        </w:rPr>
        <w:tab/>
      </w:r>
      <w:r w:rsidR="009C17E9">
        <w:rPr>
          <w:lang w:val="hr-HR"/>
        </w:rPr>
        <w:tab/>
      </w:r>
      <w:r w:rsidR="009C17E9">
        <w:rPr>
          <w:lang w:val="hr-HR"/>
        </w:rPr>
        <w:tab/>
        <w:t xml:space="preserve">     21</w:t>
      </w:r>
      <w:r w:rsidR="009C17E9" w:rsidRPr="002E1801">
        <w:rPr>
          <w:lang w:val="hr-HR"/>
        </w:rPr>
        <w:t>. St-</w:t>
      </w:r>
      <w:r w:rsidR="009C17E9">
        <w:rPr>
          <w:lang w:val="hr-HR"/>
        </w:rPr>
        <w:t>465</w:t>
      </w:r>
      <w:r w:rsidR="009C17E9" w:rsidRPr="002E1801">
        <w:rPr>
          <w:lang w:val="hr-HR"/>
        </w:rPr>
        <w:t>/201</w:t>
      </w:r>
      <w:r w:rsidR="009C17E9">
        <w:rPr>
          <w:lang w:val="hr-HR"/>
        </w:rPr>
        <w:t>7</w:t>
      </w:r>
    </w:p>
    <w:p w:rsidRDefault="00D4027A" w:rsidP="00D4027A" w:rsidR="00D4027A" w:rsidRPr="009C17E9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>dužnikom</w:t>
      </w:r>
      <w:r w:rsidR="004C7935">
        <w:rPr>
          <w:lang w:val="hr-HR"/>
        </w:rPr>
        <w:t xml:space="preserve"> </w:t>
      </w:r>
      <w:r w:rsidR="003A5B37">
        <w:rPr>
          <w:color w:themeColor="text1" w:val="000000"/>
        </w:rPr>
        <w:t xml:space="preserve">OBRAČUN </w:t>
      </w:r>
      <w:proofErr w:type="spellStart"/>
      <w:r w:rsidR="003A5B37">
        <w:rPr>
          <w:color w:themeColor="text1" w:val="000000"/>
        </w:rPr>
        <w:t>d.o.o</w:t>
      </w:r>
      <w:proofErr w:type="spellEnd"/>
      <w:r w:rsidR="003A5B37">
        <w:rPr>
          <w:color w:themeColor="text1" w:val="000000"/>
        </w:rPr>
        <w:t xml:space="preserve">., OIB: 89853914661, Split, </w:t>
      </w:r>
      <w:proofErr w:type="spellStart"/>
      <w:r w:rsidR="003A5B37">
        <w:rPr>
          <w:color w:themeColor="text1" w:val="000000"/>
        </w:rPr>
        <w:t>Zrinjsko-Frankopanska</w:t>
      </w:r>
      <w:proofErr w:type="spellEnd"/>
      <w:r w:rsidR="003A5B37">
        <w:rPr>
          <w:color w:themeColor="text1" w:val="000000"/>
        </w:rPr>
        <w:t xml:space="preserve"> 64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9C17E9">
        <w:rPr>
          <w:lang w:val="hr-HR"/>
        </w:rPr>
        <w:t>5</w:t>
      </w:r>
      <w:r w:rsidR="004E3EE2" w:rsidRPr="00275B05">
        <w:rPr>
          <w:lang w:val="hr-HR"/>
        </w:rPr>
        <w:t xml:space="preserve">. </w:t>
      </w:r>
      <w:r w:rsidR="009B2FBC">
        <w:rPr>
          <w:lang w:val="hr-HR"/>
        </w:rPr>
        <w:t>siječnja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9C17E9" w:rsidP="009C17E9" w:rsidR="00634348" w:rsidRPr="009C17E9">
      <w:pPr>
        <w:ind w:firstLine="708"/>
        <w:jc w:val="both"/>
        <w:rPr>
          <w:lang w:val="hr-HR"/>
        </w:rPr>
      </w:pPr>
      <w:r w:rsidRPr="009C17E9">
        <w:rPr>
          <w:lang w:val="hr-HR"/>
        </w:rPr>
        <w:t>I.</w:t>
      </w:r>
      <w:r>
        <w:rPr>
          <w:lang w:val="hr-HR"/>
        </w:rPr>
        <w:t xml:space="preserve"> </w:t>
      </w:r>
      <w:r w:rsidR="00634348" w:rsidRPr="009C17E9">
        <w:rPr>
          <w:lang w:val="hr-HR"/>
        </w:rPr>
        <w:t xml:space="preserve">Otvara se skraćeni stečajni postupak nad </w:t>
      </w:r>
      <w:r w:rsidR="008D7C4E" w:rsidRPr="009C17E9">
        <w:rPr>
          <w:lang w:val="hr-HR"/>
        </w:rPr>
        <w:t xml:space="preserve">dužnikom </w:t>
      </w:r>
      <w:r w:rsidR="003A5B37" w:rsidRPr="009C17E9">
        <w:rPr>
          <w:color w:themeColor="text1" w:val="000000"/>
        </w:rPr>
        <w:t xml:space="preserve">OBRAČUN </w:t>
      </w:r>
      <w:proofErr w:type="spellStart"/>
      <w:r w:rsidR="003A5B37" w:rsidRPr="009C17E9">
        <w:rPr>
          <w:color w:themeColor="text1" w:val="000000"/>
        </w:rPr>
        <w:t>d.o.o</w:t>
      </w:r>
      <w:proofErr w:type="spellEnd"/>
      <w:r w:rsidR="003A5B37" w:rsidRPr="009C17E9">
        <w:rPr>
          <w:color w:themeColor="text1" w:val="000000"/>
        </w:rPr>
        <w:t xml:space="preserve">., OIB: 89853914661, Split, </w:t>
      </w:r>
      <w:proofErr w:type="spellStart"/>
      <w:r w:rsidR="003A5B37" w:rsidRPr="009C17E9">
        <w:rPr>
          <w:color w:themeColor="text1" w:val="000000"/>
        </w:rPr>
        <w:t>Zrinjsko-Frankopanska</w:t>
      </w:r>
      <w:proofErr w:type="spellEnd"/>
      <w:r w:rsidR="003A5B37" w:rsidRPr="009C17E9">
        <w:rPr>
          <w:color w:themeColor="text1" w:val="000000"/>
        </w:rPr>
        <w:t xml:space="preserve"> 64</w:t>
      </w:r>
      <w:r w:rsidR="00275B05" w:rsidRPr="009C17E9">
        <w:rPr>
          <w:lang w:val="hr-HR"/>
        </w:rPr>
        <w:t xml:space="preserve">. </w:t>
      </w:r>
      <w:r w:rsidR="00634348" w:rsidRPr="009C17E9">
        <w:rPr>
          <w:lang w:val="hr-HR"/>
        </w:rPr>
        <w:t xml:space="preserve">Skraćeni stečajni postupak je otvoren </w:t>
      </w:r>
      <w:r w:rsidR="00634348" w:rsidRPr="009C17E9">
        <w:rPr>
          <w:color w:themeColor="text1" w:val="000000"/>
          <w:lang w:val="hr-HR"/>
        </w:rPr>
        <w:t xml:space="preserve">dana </w:t>
      </w:r>
      <w:r w:rsidR="004E3EE2" w:rsidRPr="009C17E9">
        <w:rPr>
          <w:lang w:val="hr-HR"/>
        </w:rPr>
        <w:t>1</w:t>
      </w:r>
      <w:r>
        <w:rPr>
          <w:lang w:val="hr-HR"/>
        </w:rPr>
        <w:t>5</w:t>
      </w:r>
      <w:r w:rsidR="004E3EE2" w:rsidRPr="009C17E9">
        <w:rPr>
          <w:lang w:val="hr-HR"/>
        </w:rPr>
        <w:t>. s</w:t>
      </w:r>
      <w:r w:rsidR="009B2FBC" w:rsidRPr="009C17E9">
        <w:rPr>
          <w:lang w:val="hr-HR"/>
        </w:rPr>
        <w:t>iječnja</w:t>
      </w:r>
      <w:r w:rsidR="004E3EE2" w:rsidRPr="009C17E9">
        <w:rPr>
          <w:lang w:val="hr-HR"/>
        </w:rPr>
        <w:t xml:space="preserve"> </w:t>
      </w:r>
      <w:r w:rsidR="008967A5" w:rsidRPr="009C17E9">
        <w:rPr>
          <w:color w:themeColor="text1" w:val="000000"/>
          <w:lang w:val="hr-HR"/>
        </w:rPr>
        <w:t>201</w:t>
      </w:r>
      <w:r w:rsidR="009B2FBC" w:rsidRPr="009C17E9">
        <w:rPr>
          <w:color w:themeColor="text1" w:val="000000"/>
          <w:lang w:val="hr-HR"/>
        </w:rPr>
        <w:t>8</w:t>
      </w:r>
      <w:r w:rsidR="00634348" w:rsidRPr="009C17E9">
        <w:rPr>
          <w:color w:themeColor="text1" w:val="000000"/>
          <w:lang w:val="hr-HR"/>
        </w:rPr>
        <w:t xml:space="preserve">. u </w:t>
      </w:r>
      <w:r w:rsidR="004E3EE2" w:rsidRPr="009C17E9">
        <w:rPr>
          <w:color w:themeColor="text1" w:val="000000"/>
          <w:lang w:val="hr-HR"/>
        </w:rPr>
        <w:t>1</w:t>
      </w:r>
      <w:r>
        <w:rPr>
          <w:color w:themeColor="text1" w:val="000000"/>
          <w:lang w:val="hr-HR"/>
        </w:rPr>
        <w:t>0</w:t>
      </w:r>
      <w:r w:rsidR="00977C27" w:rsidRPr="009C17E9">
        <w:rPr>
          <w:color w:themeColor="text1" w:val="000000"/>
          <w:lang w:val="hr-HR"/>
        </w:rPr>
        <w:t>,</w:t>
      </w:r>
      <w:r>
        <w:rPr>
          <w:color w:themeColor="text1" w:val="000000"/>
          <w:lang w:val="hr-HR"/>
        </w:rPr>
        <w:t>0</w:t>
      </w:r>
      <w:r w:rsidR="00BA1405" w:rsidRPr="009C17E9">
        <w:rPr>
          <w:color w:themeColor="text1" w:val="000000"/>
          <w:lang w:val="hr-HR"/>
        </w:rPr>
        <w:t>0</w:t>
      </w:r>
      <w:r w:rsidR="00977C27" w:rsidRPr="009C17E9">
        <w:rPr>
          <w:color w:themeColor="text1" w:val="000000"/>
          <w:lang w:val="hr-HR"/>
        </w:rPr>
        <w:t xml:space="preserve"> </w:t>
      </w:r>
      <w:r w:rsidR="00634348" w:rsidRPr="009C17E9">
        <w:rPr>
          <w:color w:themeColor="text1" w:val="000000"/>
          <w:lang w:val="hr-HR"/>
        </w:rPr>
        <w:t>sati</w:t>
      </w:r>
      <w:r w:rsidR="00664952" w:rsidRPr="009C17E9">
        <w:rPr>
          <w:color w:themeColor="text1" w:val="000000"/>
          <w:lang w:val="hr-HR"/>
        </w:rPr>
        <w:t>,</w:t>
      </w:r>
      <w:r w:rsidR="00634348" w:rsidRPr="009C17E9">
        <w:rPr>
          <w:lang w:val="hr-HR"/>
        </w:rPr>
        <w:t xml:space="preserve"> kada je ovo rješenje objavljeno na mrežnoj stranici e-Oglasna ploča sudova.</w:t>
      </w:r>
    </w:p>
    <w:p w:rsidRDefault="009C17E9" w:rsidP="009C17E9" w:rsidR="009C17E9" w:rsidRPr="009C17E9">
      <w:pPr>
        <w:ind w:firstLine="708"/>
        <w:rPr>
          <w:sz w:val="6"/>
          <w:szCs w:val="6"/>
          <w:lang w:val="hr-HR"/>
        </w:rPr>
      </w:pPr>
    </w:p>
    <w:p w:rsidRDefault="00634348" w:rsidP="009C17E9" w:rsidR="00634348" w:rsidRPr="009C17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C17E9">
        <w:rPr>
          <w:rFonts w:cs="Times New Roman" w:hAnsi="Times New Roman" w:ascii="Times New Roman"/>
          <w:sz w:val="24"/>
          <w:szCs w:val="24"/>
        </w:rPr>
        <w:t>II. Za stečajnog upravitelja imenuje se</w:t>
      </w:r>
      <w:r w:rsidR="008967A5" w:rsidRPr="009C17E9">
        <w:rPr>
          <w:rFonts w:cs="Times New Roman" w:hAnsi="Times New Roman" w:ascii="Times New Roman"/>
          <w:sz w:val="24"/>
          <w:szCs w:val="24"/>
        </w:rPr>
        <w:t xml:space="preserve"> </w:t>
      </w:r>
      <w:r w:rsidR="009C17E9" w:rsidRPr="009C17E9">
        <w:rPr>
          <w:rFonts w:cs="Times New Roman" w:hAnsi="Times New Roman" w:ascii="Times New Roman"/>
          <w:sz w:val="24"/>
          <w:szCs w:val="24"/>
        </w:rPr>
        <w:t xml:space="preserve">Dean </w:t>
      </w:r>
      <w:proofErr w:type="spellStart"/>
      <w:r w:rsidR="009C17E9" w:rsidRPr="009C17E9">
        <w:rPr>
          <w:rFonts w:cs="Times New Roman" w:hAnsi="Times New Roman" w:ascii="Times New Roman"/>
          <w:sz w:val="24"/>
          <w:szCs w:val="24"/>
        </w:rPr>
        <w:t>Prelević</w:t>
      </w:r>
      <w:proofErr w:type="spellEnd"/>
      <w:r w:rsidR="009C17E9" w:rsidRPr="009C17E9">
        <w:rPr>
          <w:rFonts w:cs="Times New Roman" w:hAnsi="Times New Roman" w:ascii="Times New Roman"/>
          <w:sz w:val="24"/>
          <w:szCs w:val="24"/>
        </w:rPr>
        <w:t xml:space="preserve">, OIB: 10098946497, Split, </w:t>
      </w:r>
      <w:proofErr w:type="spellStart"/>
      <w:r w:rsidR="009C17E9" w:rsidRPr="009C17E9">
        <w:rPr>
          <w:rFonts w:cs="Times New Roman" w:hAnsi="Times New Roman" w:ascii="Times New Roman"/>
          <w:sz w:val="24"/>
          <w:szCs w:val="24"/>
        </w:rPr>
        <w:t>Gundulićeva</w:t>
      </w:r>
      <w:proofErr w:type="spellEnd"/>
      <w:r w:rsidR="009C17E9" w:rsidRPr="009C17E9">
        <w:rPr>
          <w:rFonts w:cs="Times New Roman" w:hAnsi="Times New Roman" w:ascii="Times New Roman"/>
          <w:sz w:val="24"/>
          <w:szCs w:val="24"/>
        </w:rPr>
        <w:t xml:space="preserve"> 22</w:t>
      </w:r>
      <w:r w:rsidR="00CC190B" w:rsidRPr="009C17E9">
        <w:rPr>
          <w:rFonts w:cs="Times New Roman" w:hAnsi="Times New Roman" w:ascii="Times New Roman"/>
          <w:sz w:val="24"/>
          <w:szCs w:val="24"/>
        </w:rPr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3A5B37">
        <w:rPr>
          <w:color w:themeColor="text1" w:val="000000"/>
        </w:rPr>
        <w:t xml:space="preserve">OBRAČUN </w:t>
      </w:r>
      <w:proofErr w:type="spellStart"/>
      <w:r w:rsidR="003A5B37">
        <w:rPr>
          <w:color w:themeColor="text1" w:val="000000"/>
        </w:rPr>
        <w:t>d.o.o</w:t>
      </w:r>
      <w:proofErr w:type="spellEnd"/>
      <w:r w:rsidR="003A5B37">
        <w:rPr>
          <w:color w:themeColor="text1" w:val="000000"/>
        </w:rPr>
        <w:t xml:space="preserve">., OIB: 89853914661, Split, </w:t>
      </w:r>
      <w:proofErr w:type="spellStart"/>
      <w:r w:rsidR="003A5B37">
        <w:rPr>
          <w:color w:themeColor="text1" w:val="000000"/>
        </w:rPr>
        <w:t>Zrinjsko-Frankopanska</w:t>
      </w:r>
      <w:proofErr w:type="spellEnd"/>
      <w:r w:rsidR="003A5B37">
        <w:rPr>
          <w:color w:themeColor="text1" w:val="000000"/>
        </w:rPr>
        <w:t xml:space="preserve"> 64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3A5B37">
        <w:rPr>
          <w:lang w:val="hr-HR"/>
        </w:rPr>
        <w:t>03</w:t>
      </w:r>
      <w:r w:rsidR="002331B4" w:rsidRPr="00275B05">
        <w:rPr>
          <w:lang w:val="hr-HR"/>
        </w:rPr>
        <w:t>.</w:t>
      </w:r>
      <w:r w:rsidR="0072318B">
        <w:rPr>
          <w:lang w:val="hr-HR"/>
        </w:rPr>
        <w:t>0</w:t>
      </w:r>
      <w:r w:rsidR="003A5B37">
        <w:rPr>
          <w:lang w:val="hr-HR"/>
        </w:rPr>
        <w:t>4</w:t>
      </w:r>
      <w:r w:rsidR="002331B4" w:rsidRPr="00275B05">
        <w:rPr>
          <w:lang w:val="hr-HR"/>
        </w:rPr>
        <w:t>.201</w:t>
      </w:r>
      <w:r w:rsidR="00965F47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3A5B37">
        <w:rPr>
          <w:color w:themeColor="text1" w:val="000000"/>
        </w:rPr>
        <w:t xml:space="preserve">OBRAČUN </w:t>
      </w:r>
      <w:proofErr w:type="spellStart"/>
      <w:r w:rsidR="003A5B37">
        <w:rPr>
          <w:color w:themeColor="text1" w:val="000000"/>
        </w:rPr>
        <w:t>d.o.o</w:t>
      </w:r>
      <w:proofErr w:type="spellEnd"/>
      <w:r w:rsidR="003A5B37">
        <w:rPr>
          <w:color w:themeColor="text1" w:val="000000"/>
        </w:rPr>
        <w:t xml:space="preserve">., OIB: 89853914661, Split, </w:t>
      </w:r>
      <w:proofErr w:type="spellStart"/>
      <w:r w:rsidR="003A5B37">
        <w:rPr>
          <w:color w:themeColor="text1" w:val="000000"/>
        </w:rPr>
        <w:t>Zrinjsko-Frankopanska</w:t>
      </w:r>
      <w:proofErr w:type="spellEnd"/>
      <w:r w:rsidR="003A5B37">
        <w:rPr>
          <w:color w:themeColor="text1" w:val="000000"/>
        </w:rPr>
        <w:t xml:space="preserve"> 64</w:t>
      </w:r>
      <w:r w:rsidR="00122B14">
        <w:rPr>
          <w:color w:themeColor="text1" w:val="000000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3A5B37">
        <w:rPr>
          <w:lang w:val="hr-HR"/>
        </w:rPr>
        <w:t>3</w:t>
      </w:r>
      <w:r w:rsidR="003A570F">
        <w:rPr>
          <w:lang w:val="hr-HR"/>
        </w:rPr>
        <w:t>0</w:t>
      </w:r>
      <w:r w:rsidR="00D64C99">
        <w:rPr>
          <w:lang w:val="hr-HR"/>
        </w:rPr>
        <w:t>.</w:t>
      </w:r>
      <w:r w:rsidR="00965F47">
        <w:rPr>
          <w:lang w:val="hr-HR"/>
        </w:rPr>
        <w:t>03.</w:t>
      </w:r>
      <w:r w:rsidR="00F5507B" w:rsidRPr="00275B05">
        <w:rPr>
          <w:lang w:val="hr-HR"/>
        </w:rPr>
        <w:t>201</w:t>
      </w:r>
      <w:r w:rsidR="00965F47">
        <w:rPr>
          <w:lang w:val="hr-HR"/>
        </w:rPr>
        <w:t>7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65F47">
        <w:rPr>
          <w:lang w:val="hr-HR"/>
        </w:rPr>
        <w:t>12</w:t>
      </w:r>
      <w:r w:rsidR="0072318B">
        <w:rPr>
          <w:lang w:val="hr-HR"/>
        </w:rPr>
        <w:t>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3A5B37">
        <w:rPr>
          <w:lang w:val="hr-HR"/>
        </w:rPr>
        <w:t>28.028,61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9B2FB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B2FBC">
        <w:rPr>
          <w:lang w:val="hr-HR"/>
        </w:rPr>
        <w:t>1</w:t>
      </w:r>
      <w:r w:rsidR="00965F47">
        <w:rPr>
          <w:lang w:val="hr-HR"/>
        </w:rPr>
        <w:t>8</w:t>
      </w:r>
      <w:r w:rsidR="009B2FBC">
        <w:rPr>
          <w:lang w:val="hr-HR"/>
        </w:rPr>
        <w:t>.10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9C17E9">
        <w:rPr>
          <w:lang w:val="hr-HR"/>
        </w:rPr>
        <w:t>5</w:t>
      </w:r>
      <w:r w:rsidR="009B2FBC">
        <w:rPr>
          <w:lang w:val="hr-HR"/>
        </w:rPr>
        <w:t>. siječnja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1E7C6B">
        <w:rPr>
          <w:color w:themeColor="text1" w:val="000000"/>
        </w:rPr>
        <w:t xml:space="preserve">, </w:t>
      </w:r>
      <w:proofErr w:type="spellStart"/>
      <w:r w:rsidR="001E7C6B">
        <w:rPr>
          <w:color w:themeColor="text1" w:val="000000"/>
        </w:rPr>
        <w:t>v.r</w:t>
      </w:r>
      <w:proofErr w:type="spellEnd"/>
      <w:r w:rsidR="001E7C6B">
        <w:rPr>
          <w:color w:themeColor="text1" w:val="000000"/>
        </w:rPr>
        <w:t>.</w:t>
      </w:r>
    </w:p>
    <w:p w:rsidRDefault="001E7C6B" w:rsidP="001E7C6B" w:rsidR="001E7C6B">
      <w:pPr>
        <w:ind w:firstLine="708" w:left="4248"/>
        <w:rPr>
          <w:lang w:val="hr-HR"/>
        </w:rPr>
      </w:pPr>
    </w:p>
    <w:p w:rsidRDefault="001E7C6B" w:rsidP="001E7C6B" w:rsidR="001E7C6B" w:rsidRPr="001E7C6B">
      <w:pPr>
        <w:ind w:left="4956"/>
        <w:rPr>
          <w:lang w:val="hr-HR"/>
        </w:rPr>
      </w:pPr>
      <w:r>
        <w:rPr>
          <w:lang w:val="hr-HR"/>
        </w:rPr>
        <w:t xml:space="preserve">    </w:t>
      </w:r>
      <w:r w:rsidRPr="001E7C6B">
        <w:rPr>
          <w:lang w:val="hr-HR"/>
        </w:rPr>
        <w:t xml:space="preserve">Za točnost </w:t>
      </w:r>
      <w:proofErr w:type="spellStart"/>
      <w:r w:rsidRPr="001E7C6B">
        <w:rPr>
          <w:lang w:val="hr-HR"/>
        </w:rPr>
        <w:t>otpravka</w:t>
      </w:r>
      <w:proofErr w:type="spellEnd"/>
      <w:r w:rsidRPr="001E7C6B">
        <w:rPr>
          <w:lang w:val="hr-HR"/>
        </w:rPr>
        <w:t>-ovlašteni službenik</w:t>
      </w:r>
    </w:p>
    <w:p w:rsidRDefault="001E7C6B" w:rsidP="001E7C6B" w:rsidR="001E7C6B" w:rsidRPr="001E7C6B">
      <w:pPr>
        <w:ind w:firstLine="708" w:left="6372"/>
        <w:rPr>
          <w:lang w:val="hr-HR"/>
        </w:rPr>
      </w:pPr>
      <w:r w:rsidRPr="001E7C6B">
        <w:rPr>
          <w:lang w:val="hr-HR"/>
        </w:rPr>
        <w:t>Ana Maria Trbulin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1E7C6B" w:rsidP="000A01D1" w:rsidR="001E7C6B" w:rsidRPr="00915680">
      <w:pPr>
        <w:jc w:val="both"/>
        <w:rPr>
          <w:color w:themeColor="text1" w:val="000000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C7935">
      <w:rPr>
        <w:lang w:val="hr-HR"/>
      </w:rPr>
      <w:t>4</w:t>
    </w:r>
    <w:r w:rsidR="003A5B37">
      <w:rPr>
        <w:lang w:val="hr-HR"/>
      </w:rPr>
      <w:t>65</w:t>
    </w:r>
    <w:r w:rsidRPr="002E1801">
      <w:rPr>
        <w:lang w:val="hr-HR"/>
      </w:rPr>
      <w:t>/201</w:t>
    </w:r>
    <w:r w:rsidR="00965F47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6EB1EC0"/>
    <w:multiLevelType w:val="hybridMultilevel"/>
    <w:tmpl w:val="6D7833B0"/>
    <w:lvl w:tplc="527000C8" w:ilvl="0">
      <w:start w:val="1"/>
      <w:numFmt w:val="upperRoman"/>
      <w:lvlText w:val="%1."/>
      <w:lvlJc w:val="left"/>
      <w:pPr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2BD0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546"/>
    <w:rsid w:val="000A700B"/>
    <w:rsid w:val="000B1549"/>
    <w:rsid w:val="000C0E97"/>
    <w:rsid w:val="000C518A"/>
    <w:rsid w:val="000D1E86"/>
    <w:rsid w:val="000D5827"/>
    <w:rsid w:val="00110325"/>
    <w:rsid w:val="00110C12"/>
    <w:rsid w:val="00122B14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E7C6B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07312"/>
    <w:rsid w:val="003148C7"/>
    <w:rsid w:val="0031723F"/>
    <w:rsid w:val="00325BAA"/>
    <w:rsid w:val="00330504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A570F"/>
    <w:rsid w:val="003A5B37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C7935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56F12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0448B"/>
    <w:rsid w:val="007101BA"/>
    <w:rsid w:val="00714D79"/>
    <w:rsid w:val="0072318B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555B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5F47"/>
    <w:rsid w:val="00967195"/>
    <w:rsid w:val="00970072"/>
    <w:rsid w:val="00977C27"/>
    <w:rsid w:val="00984E8A"/>
    <w:rsid w:val="009863BD"/>
    <w:rsid w:val="009966BF"/>
    <w:rsid w:val="009A1D8E"/>
    <w:rsid w:val="009B2FBC"/>
    <w:rsid w:val="009B74F1"/>
    <w:rsid w:val="009C17E9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5C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4C99"/>
    <w:rsid w:val="00D66F07"/>
    <w:rsid w:val="00D74C99"/>
    <w:rsid w:val="00D7712C"/>
    <w:rsid w:val="00DA2C96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97C54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9C17E9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9C17E9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St-465/2017</izvorni_sadrzaj>
    <derivirana_varijabla naziv="DomainObject.Predmet.OznakaBroj_1">St-465/2017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OBRAČUN d.o.o. za usluge</izvorni_sadrzaj>
    <derivirana_varijabla naziv="DomainObject.Predmet.ProtustrankaFormated_1">  OBRAČUN d.o.o. za usluge</derivirana_varijabla>
  </DomainObject.Predmet.ProtustrankaFormated>
  <DomainObject.Predmet.ProtustrankaFormatedOIB>
    <izvorni_sadrzaj>  OBRAČUN d.o.o. za usluge, OIB 89853914661</izvorni_sadrzaj>
    <derivirana_varijabla naziv="DomainObject.Predmet.ProtustrankaFormatedOIB_1">  OBRAČUN d.o.o. za usluge, OIB 89853914661</derivirana_varijabla>
  </DomainObject.Predmet.ProtustrankaFormatedOIB>
  <DomainObject.Predmet.ProtustrankaFormatedWithAdress>
    <izvorni_sadrzaj> OBRAČUN d.o.o. za usluge, Zrinjsko-Frankopanska 64, 21000 Split</izvorni_sadrzaj>
    <derivirana_varijabla naziv="DomainObject.Predmet.ProtustrankaFormatedWithAdress_1"> OBRAČUN d.o.o. za usluge, Zrinjsko-Frankopanska 64, 21000 Split</derivirana_varijabla>
  </DomainObject.Predmet.ProtustrankaFormatedWithAdress>
  <DomainObject.Predmet.ProtustrankaFormatedWithAdressOIB>
    <izvorni_sadrzaj> OBRAČUN d.o.o. za usluge, OIB 89853914661, Zrinjsko-Frankopanska 64, 21000 Split</izvorni_sadrzaj>
    <derivirana_varijabla naziv="DomainObject.Predmet.ProtustrankaFormatedWithAdressOIB_1"> OBRAČUN d.o.o. za usluge, OIB 89853914661, Zrinjsko-Frankopanska 64, 21000 Split</derivirana_varijabla>
  </DomainObject.Predmet.ProtustrankaFormatedWithAdressOIB>
  <DomainObject.Predmet.ProtustrankaWithAdress>
    <izvorni_sadrzaj>OBRAČUN d.o.o. za usluge Zrinjsko-Frankopanska 64, 21000 Split</izvorni_sadrzaj>
    <derivirana_varijabla naziv="DomainObject.Predmet.ProtustrankaWithAdress_1">OBRAČUN d.o.o. za usluge Zrinjsko-Frankopanska 64, 21000 Split</derivirana_varijabla>
  </DomainObject.Predmet.ProtustrankaWithAdress>
  <DomainObject.Predmet.ProtustrankaWithAdressOIB>
    <izvorni_sadrzaj>OBRAČUN d.o.o. za usluge, OIB 89853914661, Zrinjsko-Frankopanska 64, 21000 Split</izvorni_sadrzaj>
    <derivirana_varijabla naziv="DomainObject.Predmet.ProtustrankaWithAdressOIB_1">OBRAČUN d.o.o. za usluge, OIB 89853914661, Zrinjsko-Frankopanska 64, 21000 Split</derivirana_varijabla>
  </DomainObject.Predmet.ProtustrankaWithAdressOIB>
  <DomainObject.Predmet.ProtustrankaNazivFormated>
    <izvorni_sadrzaj>OBRAČUN d.o.o. za usluge</izvorni_sadrzaj>
    <derivirana_varijabla naziv="DomainObject.Predmet.ProtustrankaNazivFormated_1">OBRAČUN d.o.o. za usluge</derivirana_varijabla>
  </DomainObject.Predmet.ProtustrankaNazivFormated>
  <DomainObject.Predmet.ProtustrankaNazivFormatedOIB>
    <izvorni_sadrzaj>OBRAČUN d.o.o. za usluge, OIB 89853914661</izvorni_sadrzaj>
    <derivirana_varijabla naziv="DomainObject.Predmet.ProtustrankaNazivFormatedOIB_1">OBRAČUN d.o.o. za usluge, OIB 89853914661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28028.61</izvorni_sadrzaj>
    <derivirana_varijabla naziv="DomainObject.Predmet.TrenutnaVrijednost_1">28028.61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OBRAČUN d.o.o. za usluge</item>
    </izvorni_sadrzaj>
    <derivirana_varijabla naziv="DomainObject.Predmet.ProtuStrankaListFormated_1">
      <item>OBRAČUN d.o.o. za usluge</item>
    </derivirana_varijabla>
  </DomainObject.Predmet.ProtuStrankaListFormated>
  <DomainObject.Predmet.ProtuStrankaListFormatedOIB>
    <izvorni_sadrzaj>
      <item>OBRAČUN d.o.o. za usluge, OIB 89853914661</item>
    </izvorni_sadrzaj>
    <derivirana_varijabla naziv="DomainObject.Predmet.ProtuStrankaListFormatedOIB_1">
      <item>OBRAČUN d.o.o. za usluge, OIB 89853914661</item>
    </derivirana_varijabla>
  </DomainObject.Predmet.ProtuStrankaListFormatedOIB>
  <DomainObject.Predmet.ProtuStrankaListFormatedWithAdress>
    <izvorni_sadrzaj>
      <item>OBRAČUN d.o.o. za usluge, Zrinjsko-Frankopanska 64, 21000 Split</item>
    </izvorni_sadrzaj>
    <derivirana_varijabla naziv="DomainObject.Predmet.ProtuStrankaListFormatedWithAdress_1">
      <item>OBRAČUN d.o.o. za usluge, Zrinjsko-Frankopanska 64, 21000 Split</item>
    </derivirana_varijabla>
  </DomainObject.Predmet.ProtuStrankaListFormatedWithAdress>
  <DomainObject.Predmet.ProtuStrankaListFormatedWithAdressOIB>
    <izvorni_sadrzaj>
      <item>OBRAČUN d.o.o. za usluge, OIB 89853914661, Zrinjsko-Frankopanska 64, 21000 Split</item>
    </izvorni_sadrzaj>
    <derivirana_varijabla naziv="DomainObject.Predmet.ProtuStrankaListFormatedWithAdressOIB_1">
      <item>OBRAČUN d.o.o. za usluge, OIB 89853914661, Zrinjsko-Frankopanska 64, 21000 Split</item>
    </derivirana_varijabla>
  </DomainObject.Predmet.ProtuStrankaListFormatedWithAdressOIB>
  <DomainObject.Predmet.ProtuStrankaListNazivFormated>
    <izvorni_sadrzaj>
      <item>OBRAČUN d.o.o. za usluge</item>
    </izvorni_sadrzaj>
    <derivirana_varijabla naziv="DomainObject.Predmet.ProtuStrankaListNazivFormated_1">
      <item>OBRAČUN d.o.o. za usluge</item>
    </derivirana_varijabla>
  </DomainObject.Predmet.ProtuStrankaListNazivFormated>
  <DomainObject.Predmet.ProtuStrankaListNazivFormatedOIB>
    <izvorni_sadrzaj>
      <item>OBRAČUN d.o.o. za usluge, OIB 89853914661</item>
    </izvorni_sadrzaj>
    <derivirana_varijabla naziv="DomainObject.Predmet.ProtuStrankaListNazivFormatedOIB_1">
      <item>OBRAČUN d.o.o. za usluge, OIB 89853914661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OBRAČUN d.o.o. za usluge</izvorni_sadrzaj>
    <derivirana_varijabla naziv="DomainObject.Predmet.ProtustrankaIDrugi_1">OBRAČUN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OBRAČUN d.o.o. za usluge, OIB 89853914661, Zrinjsko-Frankopanska 64, 21000 Split</izvorni_sadrzaj>
    <derivirana_varijabla naziv="DomainObject.Predmet.ProtustrankaIDrugiAdressOIB_1">OBRAČUN d.o.o. za usluge, OIB 89853914661, Zrinjsko-Frankopanska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OBRAČUN d.o.o. za usluge</item>
      <item>FINANCIJSKA AGENCIJA, RC SPLIT</item>
    </izvorni_sadrzaj>
    <derivirana_varijabla naziv="DomainObject.Predmet.SudioniciListNaziv_1">
      <item>OBRAČUN d.o.o. za usluge</item>
      <item>FINANCIJSKA AGENCIJA, RC SPLIT</item>
    </derivirana_varijabla>
  </DomainObject.Predmet.SudioniciListNaziv>
  <DomainObject.Predmet.SudioniciListAdressOIB>
    <izvorni_sadrzaj>
      <item>OBRAČUN d.o.o. za usluge, OIB 89853914661, Zrinjsko-Frankopanska 64,21000 Split</item>
      <item>FINANCIJSKA AGENCIJA, RC SPLIT, OIB 85821130368, Mažuranićevo šetalište 24 b,21000 Split</item>
    </izvorni_sadrzaj>
    <derivirana_varijabla naziv="DomainObject.Predmet.SudioniciListAdressOIB_1">
      <item>OBRAČUN d.o.o. za usluge, OIB 89853914661, Zrinjsko-Frankopanska 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89853914661</item>
      <item>, OIB 85821130368</item>
    </izvorni_sadrzaj>
    <derivirana_varijabla naziv="DomainObject.Predmet.SudioniciListNazivOIB_1">
      <item>, OIB 89853914661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B06BB5-7283-4281-94A7-D7C059BBA5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736</properties:Words>
  <properties:Characters>4037</properties:Characters>
  <properties:Lines>81</properties:Lines>
  <properties:Paragraphs>27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2018-01-15T08:46:00Z</cp:lastPrinted>
  <dcterms:modified xmlns:xsi="http://www.w3.org/2001/XMLSchema-instance" xsi:type="dcterms:W3CDTF">2018-01-15T08:46:00Z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