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eca3a" w14:paraId="18eca3a" w:rsidRDefault="00446304" w:rsidP="005568C5" w:rsidR="00446304" w:rsidRPr="0055227E">
      <w:pPr>
        <w15:collapsed w:val="false"/>
        <w:rPr>
          <w:bCs/>
          <w:sz w:val="24"/>
          <w:szCs w:val="24"/>
        </w:rPr>
      </w:pPr>
      <w:bookmarkStart w:name="_GoBack" w:id="0"/>
      <w:bookmarkEnd w:id="0"/>
    </w:p>
    <w:p w:rsidRDefault="005568C5" w:rsidP="005568C5" w:rsidR="005568C5" w:rsidRPr="0055227E">
      <w:pPr>
        <w:rPr>
          <w:bCs/>
          <w:sz w:val="24"/>
          <w:szCs w:val="24"/>
        </w:rPr>
      </w:pPr>
      <w:r w:rsidRPr="0055227E">
        <w:rPr>
          <w:bCs/>
          <w:sz w:val="24"/>
          <w:szCs w:val="24"/>
        </w:rPr>
        <w:t>REPUBLIKA HRVATSKA</w:t>
      </w:r>
    </w:p>
    <w:p w:rsidRDefault="005568C5" w:rsidP="005568C5" w:rsidR="005568C5" w:rsidRPr="0055227E">
      <w:pPr>
        <w:rPr>
          <w:bCs/>
          <w:sz w:val="24"/>
          <w:szCs w:val="24"/>
        </w:rPr>
      </w:pPr>
      <w:r w:rsidRPr="0055227E">
        <w:rPr>
          <w:bCs/>
          <w:sz w:val="24"/>
          <w:szCs w:val="24"/>
        </w:rPr>
        <w:t>TRGOVAČKI SUD U ZAGREBU</w:t>
      </w:r>
    </w:p>
    <w:p w:rsidRDefault="005568C5" w:rsidP="005568C5" w:rsidR="00853FF6" w:rsidRPr="0055227E">
      <w:pPr>
        <w:rPr>
          <w:bCs/>
          <w:sz w:val="24"/>
          <w:szCs w:val="24"/>
        </w:rPr>
      </w:pPr>
      <w:r w:rsidRPr="0055227E">
        <w:rPr>
          <w:bCs/>
          <w:sz w:val="24"/>
          <w:szCs w:val="24"/>
        </w:rPr>
        <w:t>Zagreb, Amruševa 2/II</w:t>
      </w:r>
      <w:r w:rsidRPr="0055227E">
        <w:rPr>
          <w:bCs/>
          <w:sz w:val="24"/>
          <w:szCs w:val="24"/>
        </w:rPr>
        <w:tab/>
      </w:r>
      <w:r w:rsidRPr="0055227E">
        <w:rPr>
          <w:bCs/>
          <w:sz w:val="24"/>
          <w:szCs w:val="24"/>
        </w:rPr>
        <w:tab/>
      </w:r>
      <w:r w:rsidRPr="0055227E">
        <w:rPr>
          <w:bCs/>
          <w:sz w:val="24"/>
          <w:szCs w:val="24"/>
        </w:rPr>
        <w:tab/>
      </w:r>
      <w:r w:rsidRPr="0055227E">
        <w:rPr>
          <w:bCs/>
          <w:sz w:val="24"/>
          <w:szCs w:val="24"/>
        </w:rPr>
        <w:tab/>
      </w:r>
      <w:r w:rsidRPr="0055227E">
        <w:rPr>
          <w:bCs/>
          <w:sz w:val="24"/>
          <w:szCs w:val="24"/>
        </w:rPr>
        <w:tab/>
      </w:r>
      <w:r w:rsidRPr="0055227E">
        <w:rPr>
          <w:bCs/>
          <w:sz w:val="24"/>
          <w:szCs w:val="24"/>
        </w:rPr>
        <w:tab/>
        <w:t xml:space="preserve">        </w:t>
      </w:r>
      <w:r w:rsidR="00D54C31" w:rsidRPr="0055227E">
        <w:rPr>
          <w:bCs/>
          <w:sz w:val="24"/>
          <w:szCs w:val="24"/>
        </w:rPr>
        <w:tab/>
      </w:r>
      <w:r w:rsidR="00D54C31" w:rsidRPr="0055227E">
        <w:rPr>
          <w:bCs/>
          <w:sz w:val="24"/>
          <w:szCs w:val="24"/>
        </w:rPr>
        <w:tab/>
      </w:r>
      <w:r w:rsidR="0080559F" w:rsidRPr="0055227E">
        <w:rPr>
          <w:bCs/>
          <w:sz w:val="24"/>
          <w:szCs w:val="24"/>
        </w:rPr>
        <w:t>8</w:t>
      </w:r>
      <w:r w:rsidR="002C4B5A" w:rsidRPr="0055227E">
        <w:rPr>
          <w:bCs/>
          <w:sz w:val="24"/>
          <w:szCs w:val="24"/>
        </w:rPr>
        <w:t>5</w:t>
      </w:r>
      <w:r w:rsidR="00EA2F22" w:rsidRPr="0055227E">
        <w:rPr>
          <w:bCs/>
          <w:sz w:val="24"/>
          <w:szCs w:val="24"/>
        </w:rPr>
        <w:t>.</w:t>
      </w:r>
      <w:r w:rsidR="00A721A3" w:rsidRPr="0055227E">
        <w:rPr>
          <w:bCs/>
          <w:sz w:val="24"/>
          <w:szCs w:val="24"/>
        </w:rPr>
        <w:t xml:space="preserve"> St-</w:t>
      </w:r>
      <w:r w:rsidR="00681025">
        <w:rPr>
          <w:bCs/>
          <w:sz w:val="24"/>
          <w:szCs w:val="24"/>
        </w:rPr>
        <w:t>4625</w:t>
      </w:r>
      <w:r w:rsidR="00AF0E5E" w:rsidRPr="0055227E">
        <w:rPr>
          <w:bCs/>
          <w:sz w:val="24"/>
          <w:szCs w:val="24"/>
        </w:rPr>
        <w:t>/1</w:t>
      </w:r>
      <w:r w:rsidR="0024558C">
        <w:rPr>
          <w:bCs/>
          <w:sz w:val="24"/>
          <w:szCs w:val="24"/>
        </w:rPr>
        <w:t>6</w:t>
      </w:r>
    </w:p>
    <w:p w:rsidRDefault="00853FF6" w:rsidP="00853FF6" w:rsidR="00853FF6" w:rsidRPr="0055227E">
      <w:pPr>
        <w:rPr>
          <w:bCs/>
          <w:sz w:val="24"/>
          <w:szCs w:val="24"/>
        </w:rPr>
      </w:pPr>
    </w:p>
    <w:p w:rsidRDefault="00853FF6" w:rsidP="00D54C31" w:rsidR="00853FF6" w:rsidRPr="0055227E">
      <w:pPr>
        <w:pStyle w:val="Naslov3"/>
        <w:rPr>
          <w:b w:val="false"/>
          <w:bCs/>
          <w:szCs w:val="24"/>
        </w:rPr>
      </w:pPr>
      <w:r w:rsidRPr="0055227E">
        <w:rPr>
          <w:b w:val="false"/>
          <w:bCs/>
          <w:szCs w:val="24"/>
        </w:rPr>
        <w:t>Z A P I S N I K</w:t>
      </w:r>
    </w:p>
    <w:p w:rsidRDefault="00D54C31" w:rsidP="00D54C31" w:rsidR="00853FF6" w:rsidRPr="0055227E">
      <w:pPr>
        <w:pStyle w:val="Naslov1"/>
        <w:ind w:left="2832"/>
        <w:rPr>
          <w:b w:val="false"/>
          <w:bCs/>
          <w:szCs w:val="24"/>
        </w:rPr>
      </w:pPr>
      <w:r w:rsidRPr="0055227E">
        <w:rPr>
          <w:b w:val="false"/>
          <w:bCs/>
          <w:szCs w:val="24"/>
        </w:rPr>
        <w:t xml:space="preserve">             </w:t>
      </w:r>
      <w:r w:rsidR="00853FF6" w:rsidRPr="0055227E">
        <w:rPr>
          <w:b w:val="false"/>
          <w:bCs/>
          <w:szCs w:val="24"/>
        </w:rPr>
        <w:t>SA ISPITNOG</w:t>
      </w:r>
      <w:r w:rsidR="00741840" w:rsidRPr="0055227E">
        <w:rPr>
          <w:b w:val="false"/>
          <w:bCs/>
          <w:szCs w:val="24"/>
        </w:rPr>
        <w:t xml:space="preserve"> I IZVJEŠTAJNOG </w:t>
      </w:r>
      <w:r w:rsidR="00853FF6" w:rsidRPr="0055227E">
        <w:rPr>
          <w:b w:val="false"/>
          <w:bCs/>
          <w:szCs w:val="24"/>
        </w:rPr>
        <w:t xml:space="preserve"> ROČIŠTA</w:t>
      </w:r>
    </w:p>
    <w:p w:rsidRDefault="00715157" w:rsidP="00853FF6" w:rsidR="00715157" w:rsidRPr="0055227E">
      <w:pPr>
        <w:pStyle w:val="Tijeloteksta"/>
        <w:rPr>
          <w:rFonts w:hAnsi="Times New Roman" w:ascii="Times New Roman"/>
          <w:bCs/>
          <w:szCs w:val="24"/>
        </w:rPr>
      </w:pPr>
    </w:p>
    <w:p w:rsidRDefault="00853FF6" w:rsidP="002C4B5A" w:rsidR="00853FF6" w:rsidRPr="00681025">
      <w:pPr>
        <w:pStyle w:val="Tijeloteksta"/>
        <w:rPr>
          <w:rFonts w:hAnsi="Times New Roman" w:ascii="Times New Roman"/>
          <w:bCs/>
          <w:szCs w:val="24"/>
        </w:rPr>
      </w:pPr>
      <w:r w:rsidRPr="00943DD0">
        <w:rPr>
          <w:rFonts w:hAnsi="Times New Roman" w:ascii="Times New Roman"/>
          <w:bCs/>
          <w:szCs w:val="24"/>
        </w:rPr>
        <w:t xml:space="preserve">održanog </w:t>
      </w:r>
      <w:r w:rsidR="00681025">
        <w:rPr>
          <w:rFonts w:hAnsi="Times New Roman" w:ascii="Times New Roman"/>
          <w:bCs/>
          <w:szCs w:val="24"/>
        </w:rPr>
        <w:t>20. ožujka 2018</w:t>
      </w:r>
      <w:r w:rsidRPr="00943DD0">
        <w:rPr>
          <w:rFonts w:hAnsi="Times New Roman" w:ascii="Times New Roman"/>
          <w:bCs/>
          <w:szCs w:val="24"/>
        </w:rPr>
        <w:t>.</w:t>
      </w:r>
      <w:r w:rsidR="003039DD" w:rsidRPr="00943DD0">
        <w:rPr>
          <w:rFonts w:hAnsi="Times New Roman" w:ascii="Times New Roman"/>
          <w:bCs/>
          <w:szCs w:val="24"/>
        </w:rPr>
        <w:t xml:space="preserve"> u</w:t>
      </w:r>
      <w:r w:rsidRPr="00943DD0">
        <w:rPr>
          <w:rFonts w:hAnsi="Times New Roman" w:ascii="Times New Roman"/>
          <w:bCs/>
          <w:szCs w:val="24"/>
        </w:rPr>
        <w:t xml:space="preserve"> Trgovačkom sudu u Z</w:t>
      </w:r>
      <w:r w:rsidR="00456F28" w:rsidRPr="00943DD0">
        <w:rPr>
          <w:rFonts w:hAnsi="Times New Roman" w:ascii="Times New Roman"/>
          <w:bCs/>
          <w:szCs w:val="24"/>
        </w:rPr>
        <w:t xml:space="preserve">agrebu, </w:t>
      </w:r>
      <w:r w:rsidR="00BB724E" w:rsidRPr="00943DD0">
        <w:rPr>
          <w:rFonts w:hAnsi="Times New Roman" w:ascii="Times New Roman"/>
          <w:bCs/>
          <w:szCs w:val="24"/>
        </w:rPr>
        <w:t>Amruševa 2/II</w:t>
      </w:r>
      <w:r w:rsidR="00456F28" w:rsidRPr="00943DD0">
        <w:rPr>
          <w:rFonts w:hAnsi="Times New Roman" w:ascii="Times New Roman"/>
          <w:bCs/>
          <w:szCs w:val="24"/>
        </w:rPr>
        <w:t xml:space="preserve">, </w:t>
      </w:r>
      <w:r w:rsidR="003901BA">
        <w:rPr>
          <w:rFonts w:hAnsi="Times New Roman" w:ascii="Times New Roman"/>
          <w:bCs/>
          <w:szCs w:val="24"/>
        </w:rPr>
        <w:t>UZ, soba 96</w:t>
      </w:r>
      <w:r w:rsidR="00943600" w:rsidRPr="00943DD0">
        <w:rPr>
          <w:rFonts w:hAnsi="Times New Roman" w:ascii="Times New Roman"/>
          <w:bCs/>
          <w:szCs w:val="24"/>
        </w:rPr>
        <w:t xml:space="preserve">, </w:t>
      </w:r>
      <w:r w:rsidR="000D28B2" w:rsidRPr="00943DD0">
        <w:rPr>
          <w:rFonts w:hAnsi="Times New Roman" w:ascii="Times New Roman"/>
          <w:bCs/>
          <w:szCs w:val="24"/>
        </w:rPr>
        <w:t xml:space="preserve"> </w:t>
      </w:r>
      <w:r w:rsidRPr="00943DD0">
        <w:rPr>
          <w:rFonts w:hAnsi="Times New Roman" w:ascii="Times New Roman"/>
          <w:bCs/>
          <w:szCs w:val="24"/>
        </w:rPr>
        <w:t xml:space="preserve">u stečajnom predmetu nad stečajnim dužnikom </w:t>
      </w:r>
      <w:r w:rsidR="00681025" w:rsidRPr="00681025">
        <w:rPr>
          <w:rFonts w:hAnsi="Times New Roman" w:ascii="Times New Roman"/>
          <w:szCs w:val="24"/>
          <w:lang w:val="pt-BR"/>
        </w:rPr>
        <w:t>TENIS CENTAR IVA MAJOLI d.o.o. u stečaju, Zagreb, Jurjevska 65a, OIB: 54504093416</w:t>
      </w:r>
      <w:r w:rsidR="00943600" w:rsidRPr="00681025">
        <w:rPr>
          <w:rFonts w:hAnsi="Times New Roman" w:ascii="Times New Roman"/>
          <w:szCs w:val="24"/>
        </w:rPr>
        <w:t>.</w:t>
      </w:r>
    </w:p>
    <w:p w:rsidRDefault="00715157" w:rsidP="00853FF6" w:rsidR="00715157" w:rsidRPr="00681025">
      <w:pPr>
        <w:rPr>
          <w:bCs/>
          <w:sz w:val="24"/>
          <w:szCs w:val="24"/>
        </w:rPr>
      </w:pPr>
    </w:p>
    <w:p w:rsidRDefault="00D473DB" w:rsidP="00853FF6" w:rsidR="00D473DB" w:rsidRPr="0055227E">
      <w:pPr>
        <w:rPr>
          <w:bCs/>
          <w:sz w:val="24"/>
          <w:szCs w:val="24"/>
        </w:rPr>
      </w:pPr>
    </w:p>
    <w:p w:rsidRDefault="00853FF6" w:rsidP="00853FF6" w:rsidR="00853FF6" w:rsidRPr="0055227E">
      <w:pPr>
        <w:rPr>
          <w:bCs/>
          <w:sz w:val="24"/>
          <w:szCs w:val="24"/>
        </w:rPr>
      </w:pPr>
      <w:r w:rsidRPr="0055227E">
        <w:rPr>
          <w:bCs/>
          <w:sz w:val="24"/>
          <w:szCs w:val="24"/>
        </w:rPr>
        <w:t>Nazočni od suda:</w:t>
      </w:r>
    </w:p>
    <w:p w:rsidRDefault="002C4B5A" w:rsidP="00853FF6" w:rsidR="00853FF6" w:rsidRPr="0055227E">
      <w:pPr>
        <w:rPr>
          <w:bCs/>
          <w:sz w:val="24"/>
          <w:szCs w:val="24"/>
        </w:rPr>
      </w:pPr>
      <w:r w:rsidRPr="0055227E">
        <w:rPr>
          <w:bCs/>
          <w:sz w:val="24"/>
          <w:szCs w:val="24"/>
        </w:rPr>
        <w:t>Ivana Koštarić Fegeš</w:t>
      </w:r>
      <w:r w:rsidR="004642DE" w:rsidRPr="0055227E">
        <w:rPr>
          <w:bCs/>
          <w:sz w:val="24"/>
          <w:szCs w:val="24"/>
        </w:rPr>
        <w:t xml:space="preserve">, </w:t>
      </w:r>
      <w:r w:rsidR="00853FF6" w:rsidRPr="0055227E">
        <w:rPr>
          <w:bCs/>
          <w:sz w:val="24"/>
          <w:szCs w:val="24"/>
        </w:rPr>
        <w:t>sudac</w:t>
      </w:r>
    </w:p>
    <w:p w:rsidRDefault="00943DD0" w:rsidP="00AE3986" w:rsidR="00853FF6" w:rsidRPr="0055227E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Katarina Drndelić</w:t>
      </w:r>
      <w:r w:rsidR="00853FF6" w:rsidRPr="0055227E">
        <w:rPr>
          <w:bCs/>
          <w:sz w:val="24"/>
          <w:szCs w:val="24"/>
        </w:rPr>
        <w:t>, zapisničar</w:t>
      </w:r>
    </w:p>
    <w:p w:rsidRDefault="001E0856" w:rsidP="00AE3986" w:rsidR="001E0856" w:rsidRPr="0055227E">
      <w:pPr>
        <w:rPr>
          <w:bCs/>
          <w:sz w:val="24"/>
          <w:szCs w:val="24"/>
        </w:rPr>
      </w:pPr>
    </w:p>
    <w:p w:rsidRDefault="001E0856" w:rsidP="001E0856" w:rsidR="001E0856" w:rsidRPr="0055227E">
      <w:pPr>
        <w:rPr>
          <w:bCs/>
          <w:sz w:val="24"/>
          <w:szCs w:val="24"/>
        </w:rPr>
      </w:pPr>
      <w:r w:rsidRPr="0055227E">
        <w:rPr>
          <w:bCs/>
          <w:sz w:val="24"/>
          <w:szCs w:val="24"/>
        </w:rPr>
        <w:t xml:space="preserve">Započeto u </w:t>
      </w:r>
      <w:r w:rsidR="00A71044">
        <w:rPr>
          <w:bCs/>
          <w:sz w:val="24"/>
          <w:szCs w:val="24"/>
        </w:rPr>
        <w:t>09</w:t>
      </w:r>
      <w:r w:rsidR="00D54C31" w:rsidRPr="0055227E">
        <w:rPr>
          <w:bCs/>
          <w:sz w:val="24"/>
          <w:szCs w:val="24"/>
        </w:rPr>
        <w:t>:</w:t>
      </w:r>
      <w:r w:rsidR="00A71044">
        <w:rPr>
          <w:bCs/>
          <w:sz w:val="24"/>
          <w:szCs w:val="24"/>
        </w:rPr>
        <w:t>30</w:t>
      </w:r>
      <w:r w:rsidRPr="0055227E">
        <w:rPr>
          <w:bCs/>
          <w:sz w:val="24"/>
          <w:szCs w:val="24"/>
        </w:rPr>
        <w:t xml:space="preserve"> sati.</w:t>
      </w:r>
    </w:p>
    <w:p w:rsidRDefault="001E0856" w:rsidP="001E0856" w:rsidR="001E0856" w:rsidRPr="0055227E">
      <w:pPr>
        <w:rPr>
          <w:bCs/>
          <w:sz w:val="24"/>
          <w:szCs w:val="24"/>
        </w:rPr>
      </w:pPr>
    </w:p>
    <w:p w:rsidRDefault="001E0856" w:rsidP="001E0856" w:rsidR="001E0856" w:rsidRPr="0055227E">
      <w:pPr>
        <w:rPr>
          <w:bCs/>
          <w:sz w:val="24"/>
          <w:szCs w:val="24"/>
        </w:rPr>
      </w:pPr>
      <w:r w:rsidRPr="0055227E">
        <w:rPr>
          <w:bCs/>
          <w:sz w:val="24"/>
          <w:szCs w:val="24"/>
        </w:rPr>
        <w:t>Ročište je javno.</w:t>
      </w:r>
    </w:p>
    <w:p w:rsidRDefault="00853FF6" w:rsidP="00853FF6" w:rsidR="00853FF6" w:rsidRPr="0055227E">
      <w:pPr>
        <w:rPr>
          <w:bCs/>
          <w:sz w:val="24"/>
          <w:szCs w:val="24"/>
        </w:rPr>
      </w:pPr>
    </w:p>
    <w:p w:rsidRDefault="00853FF6" w:rsidP="00853FF6" w:rsidR="00853FF6" w:rsidRPr="0055227E">
      <w:pPr>
        <w:rPr>
          <w:sz w:val="24"/>
          <w:szCs w:val="24"/>
        </w:rPr>
      </w:pPr>
      <w:r w:rsidRPr="0055227E">
        <w:rPr>
          <w:sz w:val="24"/>
          <w:szCs w:val="24"/>
        </w:rPr>
        <w:t>Utvrđuje se da je pristu</w:t>
      </w:r>
      <w:r w:rsidR="002A3A8D" w:rsidRPr="0055227E">
        <w:rPr>
          <w:sz w:val="24"/>
          <w:szCs w:val="24"/>
        </w:rPr>
        <w:t>pi</w:t>
      </w:r>
      <w:r w:rsidR="00D07F5F" w:rsidRPr="0055227E">
        <w:rPr>
          <w:sz w:val="24"/>
          <w:szCs w:val="24"/>
        </w:rPr>
        <w:t>o</w:t>
      </w:r>
      <w:r w:rsidR="00741840" w:rsidRPr="0055227E">
        <w:rPr>
          <w:sz w:val="24"/>
          <w:szCs w:val="24"/>
        </w:rPr>
        <w:t xml:space="preserve"> </w:t>
      </w:r>
      <w:r w:rsidRPr="0055227E">
        <w:rPr>
          <w:sz w:val="24"/>
          <w:szCs w:val="24"/>
        </w:rPr>
        <w:t>stečajn</w:t>
      </w:r>
      <w:r w:rsidR="00D07F5F" w:rsidRPr="0055227E">
        <w:rPr>
          <w:sz w:val="24"/>
          <w:szCs w:val="24"/>
        </w:rPr>
        <w:t>i</w:t>
      </w:r>
      <w:r w:rsidR="00DC6824" w:rsidRPr="0055227E">
        <w:rPr>
          <w:sz w:val="24"/>
          <w:szCs w:val="24"/>
        </w:rPr>
        <w:t xml:space="preserve"> upravitelj</w:t>
      </w:r>
      <w:r w:rsidRPr="0055227E">
        <w:rPr>
          <w:sz w:val="24"/>
          <w:szCs w:val="24"/>
        </w:rPr>
        <w:t xml:space="preserve"> </w:t>
      </w:r>
      <w:r w:rsidR="00A71044">
        <w:rPr>
          <w:sz w:val="24"/>
          <w:szCs w:val="24"/>
        </w:rPr>
        <w:t>Davor Bišćan</w:t>
      </w:r>
      <w:r w:rsidR="0024558C">
        <w:rPr>
          <w:sz w:val="24"/>
          <w:szCs w:val="24"/>
        </w:rPr>
        <w:t>.</w:t>
      </w:r>
    </w:p>
    <w:p w:rsidRDefault="0070616D" w:rsidP="00853FF6" w:rsidR="00A756C2">
      <w:pPr>
        <w:rPr>
          <w:sz w:val="24"/>
          <w:szCs w:val="24"/>
        </w:rPr>
      </w:pPr>
      <w:r w:rsidRPr="0055227E">
        <w:rPr>
          <w:sz w:val="24"/>
          <w:szCs w:val="24"/>
        </w:rPr>
        <w:t xml:space="preserve">Utvrđuje se </w:t>
      </w:r>
      <w:r w:rsidR="00280250">
        <w:rPr>
          <w:sz w:val="24"/>
          <w:szCs w:val="24"/>
        </w:rPr>
        <w:t xml:space="preserve">da </w:t>
      </w:r>
      <w:r w:rsidR="00B90074">
        <w:rPr>
          <w:sz w:val="24"/>
          <w:szCs w:val="24"/>
        </w:rPr>
        <w:t>ni</w:t>
      </w:r>
      <w:r w:rsidRPr="0055227E">
        <w:rPr>
          <w:sz w:val="24"/>
          <w:szCs w:val="24"/>
        </w:rPr>
        <w:t>je pristupio ranij</w:t>
      </w:r>
      <w:r w:rsidR="00D07F5F" w:rsidRPr="0055227E">
        <w:rPr>
          <w:sz w:val="24"/>
          <w:szCs w:val="24"/>
        </w:rPr>
        <w:t>i zastupnik</w:t>
      </w:r>
      <w:r w:rsidRPr="0055227E">
        <w:rPr>
          <w:sz w:val="24"/>
          <w:szCs w:val="24"/>
        </w:rPr>
        <w:t xml:space="preserve"> po zakonu </w:t>
      </w:r>
      <w:r w:rsidR="00D07F5F" w:rsidRPr="0055227E">
        <w:rPr>
          <w:sz w:val="24"/>
          <w:szCs w:val="24"/>
        </w:rPr>
        <w:t xml:space="preserve">dužnika </w:t>
      </w:r>
      <w:r w:rsidR="00CC4FD0">
        <w:rPr>
          <w:sz w:val="24"/>
          <w:szCs w:val="24"/>
        </w:rPr>
        <w:t>Drago Majoli</w:t>
      </w:r>
      <w:r w:rsidR="00D07F5F" w:rsidRPr="0055227E">
        <w:rPr>
          <w:sz w:val="24"/>
          <w:szCs w:val="24"/>
        </w:rPr>
        <w:t>.</w:t>
      </w:r>
    </w:p>
    <w:p w:rsidRDefault="00715157" w:rsidP="00853FF6" w:rsidR="00715157" w:rsidRPr="0055227E">
      <w:pPr>
        <w:rPr>
          <w:bCs/>
          <w:sz w:val="24"/>
          <w:szCs w:val="24"/>
        </w:rPr>
      </w:pPr>
    </w:p>
    <w:p w:rsidRDefault="00853FF6" w:rsidP="00853FF6" w:rsidR="00853FF6" w:rsidRPr="0055227E">
      <w:pPr>
        <w:rPr>
          <w:bCs/>
          <w:sz w:val="24"/>
          <w:szCs w:val="24"/>
        </w:rPr>
      </w:pPr>
      <w:r w:rsidRPr="0055227E">
        <w:rPr>
          <w:bCs/>
          <w:sz w:val="24"/>
          <w:szCs w:val="24"/>
        </w:rPr>
        <w:t>Utvrđuje se da su p</w:t>
      </w:r>
      <w:r w:rsidR="009E0988" w:rsidRPr="0055227E">
        <w:rPr>
          <w:bCs/>
          <w:sz w:val="24"/>
          <w:szCs w:val="24"/>
        </w:rPr>
        <w:t>ristupili sl</w:t>
      </w:r>
      <w:r w:rsidRPr="0055227E">
        <w:rPr>
          <w:bCs/>
          <w:sz w:val="24"/>
          <w:szCs w:val="24"/>
        </w:rPr>
        <w:t>jedeći vjerovnici:</w:t>
      </w:r>
    </w:p>
    <w:p w:rsidRDefault="00D07F5F" w:rsidP="00D07F5F" w:rsidR="00D07F5F" w:rsidRPr="0055227E">
      <w:pPr>
        <w:jc w:val="both"/>
        <w:rPr>
          <w:bCs/>
          <w:sz w:val="24"/>
          <w:szCs w:val="24"/>
        </w:rPr>
      </w:pPr>
    </w:p>
    <w:p w:rsidRDefault="005C14B2" w:rsidP="00E210D2" w:rsidR="005C14B2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I.</w:t>
      </w:r>
      <w:r w:rsidRPr="00786640">
        <w:rPr>
          <w:bCs/>
          <w:sz w:val="24"/>
          <w:szCs w:val="24"/>
        </w:rPr>
        <w:t>VIŠI ISPLATNI RED</w:t>
      </w:r>
    </w:p>
    <w:p w:rsidRDefault="00E210D2" w:rsidP="005C14B2" w:rsidR="00E210D2">
      <w:pPr>
        <w:ind w:firstLine="360"/>
        <w:jc w:val="both"/>
        <w:rPr>
          <w:bCs/>
          <w:sz w:val="24"/>
          <w:szCs w:val="24"/>
        </w:rPr>
      </w:pPr>
    </w:p>
    <w:p w:rsidRDefault="002F4B3E" w:rsidP="00FB4A52" w:rsidR="00143867" w:rsidRPr="002F4B3E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  <w:sz w:val="24"/>
          <w:szCs w:val="24"/>
        </w:rPr>
      </w:pPr>
      <w:r w:rsidRPr="002F4B3E">
        <w:rPr>
          <w:rFonts w:hAnsi="Times New Roman" w:ascii="Times New Roman"/>
          <w:bCs/>
          <w:sz w:val="24"/>
          <w:szCs w:val="24"/>
        </w:rPr>
        <w:t xml:space="preserve">i 10. </w:t>
      </w:r>
      <w:r w:rsidR="00071833" w:rsidRPr="002F4B3E">
        <w:rPr>
          <w:rFonts w:hAnsi="Times New Roman" w:ascii="Times New Roman"/>
          <w:bCs/>
          <w:sz w:val="24"/>
          <w:szCs w:val="24"/>
        </w:rPr>
        <w:t xml:space="preserve">REPUBLIKA HRVATSKA, </w:t>
      </w:r>
      <w:r w:rsidR="008D4AE4" w:rsidRPr="002F4B3E">
        <w:rPr>
          <w:rFonts w:hAnsi="Times New Roman" w:ascii="Times New Roman"/>
          <w:bCs/>
          <w:sz w:val="24"/>
          <w:szCs w:val="24"/>
        </w:rPr>
        <w:t>Ministarstvo financija,</w:t>
      </w:r>
      <w:r w:rsidR="004C5D28" w:rsidRPr="002F4B3E">
        <w:rPr>
          <w:rFonts w:hAnsi="Times New Roman" w:ascii="Times New Roman"/>
          <w:bCs/>
          <w:sz w:val="24"/>
          <w:szCs w:val="24"/>
        </w:rPr>
        <w:t xml:space="preserve"> Porezna uprava,</w:t>
      </w:r>
      <w:r w:rsidR="008D4AE4" w:rsidRPr="002F4B3E">
        <w:rPr>
          <w:rFonts w:hAnsi="Times New Roman" w:ascii="Times New Roman"/>
          <w:bCs/>
          <w:sz w:val="24"/>
          <w:szCs w:val="24"/>
        </w:rPr>
        <w:t xml:space="preserve"> </w:t>
      </w:r>
      <w:r w:rsidR="004C5D28" w:rsidRPr="002F4B3E">
        <w:rPr>
          <w:rFonts w:hAnsi="Times New Roman" w:ascii="Times New Roman"/>
          <w:bCs/>
          <w:sz w:val="24"/>
          <w:szCs w:val="24"/>
        </w:rPr>
        <w:t xml:space="preserve">OIB: 18683136487, </w:t>
      </w:r>
      <w:r w:rsidR="005E7C51" w:rsidRPr="002F4B3E">
        <w:rPr>
          <w:rFonts w:hAnsi="Times New Roman" w:ascii="Times New Roman"/>
          <w:bCs/>
          <w:sz w:val="24"/>
          <w:szCs w:val="24"/>
        </w:rPr>
        <w:t>Ljiljana Ivošević, zamjenica u ŽDO Zagreb</w:t>
      </w:r>
    </w:p>
    <w:p w:rsidRDefault="005C14B2" w:rsidP="005C14B2" w:rsidR="005C14B2" w:rsidRPr="00E04726">
      <w:pPr>
        <w:jc w:val="both"/>
        <w:rPr>
          <w:bCs/>
          <w:sz w:val="24"/>
          <w:szCs w:val="24"/>
        </w:rPr>
      </w:pPr>
      <w:r w:rsidRPr="00E04726">
        <w:rPr>
          <w:bCs/>
          <w:sz w:val="24"/>
          <w:szCs w:val="24"/>
        </w:rPr>
        <w:t>II.VIŠI ISPLATNI RED</w:t>
      </w:r>
    </w:p>
    <w:p w:rsidRDefault="005C14B2" w:rsidP="005C14B2" w:rsidR="005C14B2" w:rsidRPr="00D36F04">
      <w:pPr>
        <w:ind w:firstLine="360"/>
        <w:jc w:val="both"/>
        <w:rPr>
          <w:bCs/>
          <w:sz w:val="24"/>
          <w:szCs w:val="24"/>
        </w:rPr>
      </w:pPr>
    </w:p>
    <w:p w:rsidRDefault="00D86357" w:rsidP="0070616D" w:rsidR="00D86357">
      <w:pPr>
        <w:ind w:left="360"/>
        <w:jc w:val="both"/>
        <w:rPr>
          <w:bCs/>
          <w:sz w:val="24"/>
          <w:szCs w:val="24"/>
        </w:rPr>
      </w:pPr>
    </w:p>
    <w:p w:rsidRDefault="007E4ED2" w:rsidP="0070616D" w:rsidR="007E4ED2">
      <w:pPr>
        <w:ind w:left="360"/>
        <w:jc w:val="both"/>
        <w:rPr>
          <w:sz w:val="24"/>
          <w:szCs w:val="24"/>
        </w:rPr>
      </w:pPr>
      <w:r>
        <w:rPr>
          <w:bCs/>
          <w:sz w:val="24"/>
          <w:szCs w:val="24"/>
        </w:rPr>
        <w:t>7.</w:t>
      </w:r>
      <w:r w:rsidR="003505EC">
        <w:rPr>
          <w:bCs/>
          <w:sz w:val="24"/>
          <w:szCs w:val="24"/>
        </w:rPr>
        <w:t xml:space="preserve"> </w:t>
      </w:r>
      <w:r w:rsidR="00522603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 xml:space="preserve">IVA MAJOLI MARIĆ, OIB: 54588960311, Zagreb, Trg bana J. Jelačića 3, </w:t>
      </w:r>
      <w:r w:rsidR="00B84EE0" w:rsidRPr="00B84EE0">
        <w:rPr>
          <w:sz w:val="24"/>
          <w:szCs w:val="24"/>
        </w:rPr>
        <w:t>punomoćnik Ivan Maloč</w:t>
      </w:r>
      <w:r w:rsidR="00B84EE0">
        <w:rPr>
          <w:sz w:val="24"/>
          <w:szCs w:val="24"/>
        </w:rPr>
        <w:t>a, odvjetnik u Zagrebu, punomoć u spisu</w:t>
      </w:r>
    </w:p>
    <w:p w:rsidRDefault="00B84EE0" w:rsidP="0070616D" w:rsidR="00B84EE0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8.</w:t>
      </w:r>
      <w:r w:rsidR="003505EC">
        <w:rPr>
          <w:sz w:val="24"/>
          <w:szCs w:val="24"/>
        </w:rPr>
        <w:t xml:space="preserve"> </w:t>
      </w:r>
      <w:r>
        <w:rPr>
          <w:sz w:val="24"/>
          <w:szCs w:val="24"/>
        </w:rPr>
        <w:t>REPUBLIKA HRVATSKA, Ministarstvo poljoprivrede, OIB: 76767369197</w:t>
      </w:r>
      <w:r w:rsidR="00173E6B">
        <w:rPr>
          <w:sz w:val="24"/>
          <w:szCs w:val="24"/>
        </w:rPr>
        <w:t>, Zagreb, Ul. grada Vukovara 78, Ljiljana Ivošević, zamjenica u ŽDO Zagreb</w:t>
      </w:r>
    </w:p>
    <w:p w:rsidRDefault="00173E6B" w:rsidP="0070616D" w:rsidR="00173E6B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9.</w:t>
      </w:r>
      <w:r w:rsidR="003505EC">
        <w:rPr>
          <w:sz w:val="24"/>
          <w:szCs w:val="24"/>
        </w:rPr>
        <w:t xml:space="preserve"> </w:t>
      </w:r>
      <w:r w:rsidR="00522603">
        <w:rPr>
          <w:sz w:val="24"/>
          <w:szCs w:val="24"/>
        </w:rPr>
        <w:tab/>
      </w:r>
      <w:r>
        <w:rPr>
          <w:sz w:val="24"/>
          <w:szCs w:val="24"/>
        </w:rPr>
        <w:t>VINKA PREKUPEC</w:t>
      </w:r>
      <w:r w:rsidR="00884F44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884F44">
        <w:rPr>
          <w:sz w:val="24"/>
          <w:szCs w:val="24"/>
        </w:rPr>
        <w:t xml:space="preserve">vl. </w:t>
      </w:r>
      <w:r w:rsidR="00884F44" w:rsidRPr="00884F44">
        <w:rPr>
          <w:sz w:val="24"/>
          <w:szCs w:val="24"/>
        </w:rPr>
        <w:t>obrta za kozmetičke usluge i poduke</w:t>
      </w:r>
      <w:r w:rsidR="00884F44">
        <w:rPr>
          <w:sz w:val="24"/>
          <w:szCs w:val="24"/>
        </w:rPr>
        <w:t xml:space="preserve"> </w:t>
      </w:r>
      <w:r w:rsidR="00884F44" w:rsidRPr="00884F44">
        <w:rPr>
          <w:sz w:val="24"/>
          <w:szCs w:val="24"/>
        </w:rPr>
        <w:t>"Beauty centar Caprice"</w:t>
      </w:r>
      <w:r w:rsidRPr="00884F44">
        <w:rPr>
          <w:sz w:val="24"/>
          <w:szCs w:val="24"/>
        </w:rPr>
        <w:t xml:space="preserve">, OIB: 14988343011, Zagreb, </w:t>
      </w:r>
      <w:r w:rsidR="002A2A0B" w:rsidRPr="00884F44">
        <w:rPr>
          <w:sz w:val="24"/>
          <w:szCs w:val="24"/>
        </w:rPr>
        <w:t>Ksaverska cesta 11, punom</w:t>
      </w:r>
      <w:r w:rsidR="001058B6">
        <w:rPr>
          <w:sz w:val="24"/>
          <w:szCs w:val="24"/>
        </w:rPr>
        <w:t>oćnik Ivan Garac</w:t>
      </w:r>
      <w:r w:rsidR="002A2A0B" w:rsidRPr="002A2A0B">
        <w:rPr>
          <w:sz w:val="24"/>
          <w:szCs w:val="24"/>
        </w:rPr>
        <w:t>, odvjetnik u Zagrebu, punomoć u spis</w:t>
      </w:r>
      <w:r w:rsidR="002A2A0B">
        <w:rPr>
          <w:sz w:val="24"/>
          <w:szCs w:val="24"/>
        </w:rPr>
        <w:t>u</w:t>
      </w:r>
    </w:p>
    <w:p w:rsidRDefault="001C79B4" w:rsidP="003505EC" w:rsidR="001C79B4" w:rsidRPr="003505EC">
      <w:pPr>
        <w:ind w:left="36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13.</w:t>
      </w:r>
      <w:r>
        <w:rPr>
          <w:bCs/>
          <w:sz w:val="24"/>
          <w:szCs w:val="24"/>
        </w:rPr>
        <w:tab/>
      </w:r>
      <w:r w:rsidR="005B344C">
        <w:rPr>
          <w:bCs/>
          <w:sz w:val="24"/>
          <w:szCs w:val="24"/>
        </w:rPr>
        <w:t xml:space="preserve">KERMAS ENERGIJA d.o.o. OIB: </w:t>
      </w:r>
      <w:r w:rsidR="005B344C" w:rsidRPr="00C72B01">
        <w:rPr>
          <w:sz w:val="24"/>
          <w:szCs w:val="24"/>
        </w:rPr>
        <w:t>90910161636, Zagreb, Šeferova 6</w:t>
      </w:r>
      <w:r w:rsidR="003901BA">
        <w:rPr>
          <w:sz w:val="24"/>
          <w:szCs w:val="24"/>
        </w:rPr>
        <w:t>, punomoćnica Vinka Nobilo, odvjetnica u Zagrebu, punomoć u spisu</w:t>
      </w:r>
    </w:p>
    <w:p w:rsidRDefault="002A2A0B" w:rsidP="0070616D" w:rsidR="002A2A0B" w:rsidRPr="002A2A0B">
      <w:pPr>
        <w:ind w:left="360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077283" w:rsidP="0070616D" w:rsidR="00077283" w:rsidRPr="00077283">
      <w:pPr>
        <w:ind w:left="360"/>
        <w:jc w:val="both"/>
        <w:rPr>
          <w:bCs/>
          <w:sz w:val="28"/>
          <w:szCs w:val="24"/>
        </w:rPr>
      </w:pPr>
    </w:p>
    <w:p w:rsidRDefault="006A4FAF" w:rsidP="00617BAF" w:rsidR="00CD35A5" w:rsidRPr="00B33C02">
      <w:pPr>
        <w:ind w:firstLine="720"/>
        <w:jc w:val="both"/>
        <w:rPr>
          <w:sz w:val="24"/>
          <w:szCs w:val="24"/>
        </w:rPr>
      </w:pPr>
      <w:r w:rsidRPr="0055227E">
        <w:rPr>
          <w:bCs/>
          <w:sz w:val="24"/>
          <w:szCs w:val="24"/>
        </w:rPr>
        <w:t xml:space="preserve">Utvrđuje se da je </w:t>
      </w:r>
      <w:r w:rsidR="0064196D" w:rsidRPr="0055227E">
        <w:rPr>
          <w:bCs/>
          <w:sz w:val="24"/>
          <w:szCs w:val="24"/>
        </w:rPr>
        <w:t>rješenje o otvaranju steča</w:t>
      </w:r>
      <w:r w:rsidR="000D28B2" w:rsidRPr="0055227E">
        <w:rPr>
          <w:bCs/>
          <w:sz w:val="24"/>
          <w:szCs w:val="24"/>
        </w:rPr>
        <w:t xml:space="preserve">jnog postupka nad dužnikom od </w:t>
      </w:r>
      <w:r w:rsidR="000D28B2" w:rsidRPr="0055227E">
        <w:rPr>
          <w:bCs/>
          <w:sz w:val="24"/>
          <w:szCs w:val="24"/>
        </w:rPr>
        <w:br/>
      </w:r>
      <w:r w:rsidR="00717CE5">
        <w:rPr>
          <w:bCs/>
          <w:sz w:val="24"/>
          <w:szCs w:val="24"/>
        </w:rPr>
        <w:t>14. prosinca 2017</w:t>
      </w:r>
      <w:r w:rsidR="0064196D" w:rsidRPr="0055227E">
        <w:rPr>
          <w:bCs/>
          <w:sz w:val="24"/>
          <w:szCs w:val="24"/>
        </w:rPr>
        <w:t>., kojim je određeno današnje ispitno i izvještajno ročište</w:t>
      </w:r>
      <w:r w:rsidRPr="0055227E">
        <w:rPr>
          <w:bCs/>
          <w:sz w:val="24"/>
          <w:szCs w:val="24"/>
        </w:rPr>
        <w:t xml:space="preserve"> objavlj</w:t>
      </w:r>
      <w:r w:rsidR="00B97A43" w:rsidRPr="0055227E">
        <w:rPr>
          <w:bCs/>
          <w:sz w:val="24"/>
          <w:szCs w:val="24"/>
        </w:rPr>
        <w:t>en</w:t>
      </w:r>
      <w:r w:rsidR="0064196D" w:rsidRPr="0055227E">
        <w:rPr>
          <w:bCs/>
          <w:sz w:val="24"/>
          <w:szCs w:val="24"/>
        </w:rPr>
        <w:t>o</w:t>
      </w:r>
      <w:r w:rsidR="00B97A43" w:rsidRPr="0055227E">
        <w:rPr>
          <w:bCs/>
          <w:sz w:val="24"/>
          <w:szCs w:val="24"/>
        </w:rPr>
        <w:t xml:space="preserve"> </w:t>
      </w:r>
      <w:r w:rsidR="004642DE" w:rsidRPr="0055227E">
        <w:rPr>
          <w:bCs/>
          <w:sz w:val="24"/>
          <w:szCs w:val="24"/>
        </w:rPr>
        <w:t xml:space="preserve">na mrežnoj stranici e-oglasna ploča Trgovačkog suda u Zagrebu </w:t>
      </w:r>
      <w:r w:rsidR="00717CE5">
        <w:rPr>
          <w:bCs/>
          <w:sz w:val="24"/>
          <w:szCs w:val="24"/>
        </w:rPr>
        <w:t>14. prosinca 2017.</w:t>
      </w:r>
      <w:r w:rsidR="00943600" w:rsidRPr="0055227E">
        <w:rPr>
          <w:bCs/>
          <w:sz w:val="24"/>
          <w:szCs w:val="24"/>
        </w:rPr>
        <w:tab/>
      </w:r>
      <w:r w:rsidR="00CD35A5" w:rsidRPr="00B33C02">
        <w:rPr>
          <w:sz w:val="24"/>
          <w:szCs w:val="24"/>
        </w:rPr>
        <w:t xml:space="preserve">                               </w:t>
      </w:r>
    </w:p>
    <w:p w:rsidRDefault="006A4FAF" w:rsidP="006A4FAF" w:rsidR="006A4FAF" w:rsidRPr="0055227E">
      <w:pPr>
        <w:rPr>
          <w:bCs/>
          <w:sz w:val="24"/>
          <w:szCs w:val="24"/>
        </w:rPr>
      </w:pPr>
    </w:p>
    <w:p w:rsidRDefault="0064196D" w:rsidP="00487AD5" w:rsidR="00B55481">
      <w:pPr>
        <w:ind w:firstLine="720"/>
        <w:jc w:val="both"/>
        <w:rPr>
          <w:sz w:val="24"/>
          <w:szCs w:val="24"/>
        </w:rPr>
      </w:pPr>
      <w:r w:rsidRPr="0055227E">
        <w:rPr>
          <w:sz w:val="24"/>
          <w:szCs w:val="24"/>
        </w:rPr>
        <w:t>S</w:t>
      </w:r>
      <w:r w:rsidR="006A4FAF" w:rsidRPr="0055227E">
        <w:rPr>
          <w:sz w:val="24"/>
          <w:szCs w:val="24"/>
        </w:rPr>
        <w:t xml:space="preserve">udac otvara </w:t>
      </w:r>
      <w:r w:rsidR="00A660BD" w:rsidRPr="0055227E">
        <w:rPr>
          <w:sz w:val="24"/>
          <w:szCs w:val="24"/>
        </w:rPr>
        <w:t>ročište</w:t>
      </w:r>
      <w:r w:rsidR="006A4FAF" w:rsidRPr="0055227E">
        <w:rPr>
          <w:sz w:val="24"/>
          <w:szCs w:val="24"/>
        </w:rPr>
        <w:t xml:space="preserve"> i objavljuje da je predmet današnjeg ročišta ispitivanje prijavljenih tražbina prema iznosima i isplatnom redu kako su uneseni u tablice koje je sastavio stečajni upravitelj i </w:t>
      </w:r>
      <w:r w:rsidR="0070616D" w:rsidRPr="0055227E">
        <w:rPr>
          <w:sz w:val="24"/>
          <w:szCs w:val="24"/>
        </w:rPr>
        <w:t xml:space="preserve">koje su se </w:t>
      </w:r>
      <w:r w:rsidR="006A4FAF" w:rsidRPr="0055227E">
        <w:rPr>
          <w:sz w:val="24"/>
          <w:szCs w:val="24"/>
        </w:rPr>
        <w:t xml:space="preserve">nalazile na uvidu u sobi </w:t>
      </w:r>
      <w:r w:rsidR="00A660BD" w:rsidRPr="0055227E">
        <w:rPr>
          <w:sz w:val="24"/>
          <w:szCs w:val="24"/>
        </w:rPr>
        <w:t>27/I</w:t>
      </w:r>
      <w:r w:rsidR="00BB6FEA" w:rsidRPr="0055227E">
        <w:rPr>
          <w:bCs/>
          <w:sz w:val="24"/>
          <w:szCs w:val="24"/>
        </w:rPr>
        <w:t xml:space="preserve"> (</w:t>
      </w:r>
      <w:r w:rsidR="00A660BD" w:rsidRPr="0055227E">
        <w:rPr>
          <w:bCs/>
          <w:sz w:val="24"/>
          <w:szCs w:val="24"/>
        </w:rPr>
        <w:t>dvorišna</w:t>
      </w:r>
      <w:r w:rsidR="00BB6FEA" w:rsidRPr="0055227E">
        <w:rPr>
          <w:bCs/>
          <w:sz w:val="24"/>
          <w:szCs w:val="24"/>
        </w:rPr>
        <w:t xml:space="preserve"> zgrada) </w:t>
      </w:r>
      <w:r w:rsidR="006A4FAF" w:rsidRPr="0055227E">
        <w:rPr>
          <w:sz w:val="24"/>
          <w:szCs w:val="24"/>
        </w:rPr>
        <w:t xml:space="preserve">u Trgovačkom sudu u Zagrebu.   </w:t>
      </w:r>
    </w:p>
    <w:p w:rsidRDefault="006A4FAF" w:rsidP="00487AD5" w:rsidR="00B55481">
      <w:pPr>
        <w:ind w:firstLine="720"/>
        <w:jc w:val="both"/>
        <w:rPr>
          <w:sz w:val="24"/>
          <w:szCs w:val="24"/>
        </w:rPr>
      </w:pPr>
      <w:r w:rsidRPr="0055227E">
        <w:rPr>
          <w:sz w:val="24"/>
          <w:szCs w:val="24"/>
        </w:rPr>
        <w:t xml:space="preserve">         </w:t>
      </w:r>
    </w:p>
    <w:p w:rsidRDefault="00B55481" w:rsidP="00B55481" w:rsidR="00B55481" w:rsidRPr="0055227E">
      <w:pPr>
        <w:ind w:firstLine="720"/>
        <w:jc w:val="both"/>
        <w:rPr>
          <w:sz w:val="24"/>
          <w:szCs w:val="24"/>
        </w:rPr>
      </w:pPr>
      <w:r w:rsidRPr="0055227E">
        <w:rPr>
          <w:sz w:val="24"/>
          <w:szCs w:val="24"/>
        </w:rPr>
        <w:lastRenderedPageBreak/>
        <w:t xml:space="preserve">Uz tablice su bile izložene i prijave svih vjerovnika koje su stigle u roku objave koji je određen rješenjem o otvaranju stečajnog postupka nad dužnikom od </w:t>
      </w:r>
      <w:r>
        <w:rPr>
          <w:bCs/>
          <w:sz w:val="24"/>
          <w:szCs w:val="24"/>
        </w:rPr>
        <w:t>14. prosinca 2017</w:t>
      </w:r>
      <w:r w:rsidRPr="0055227E">
        <w:rPr>
          <w:bCs/>
          <w:sz w:val="24"/>
          <w:szCs w:val="24"/>
        </w:rPr>
        <w:t>.</w:t>
      </w:r>
    </w:p>
    <w:p w:rsidRDefault="006A4FAF" w:rsidP="00487AD5" w:rsidR="006A4FAF" w:rsidRPr="0055227E">
      <w:pPr>
        <w:ind w:firstLine="720"/>
        <w:jc w:val="both"/>
        <w:rPr>
          <w:sz w:val="24"/>
          <w:szCs w:val="24"/>
        </w:rPr>
      </w:pPr>
      <w:r w:rsidRPr="0055227E">
        <w:rPr>
          <w:sz w:val="24"/>
          <w:szCs w:val="24"/>
        </w:rPr>
        <w:t xml:space="preserve">                            </w:t>
      </w:r>
    </w:p>
    <w:p w:rsidRDefault="006A4FAF" w:rsidP="006A4FAF" w:rsidR="00B55481" w:rsidRPr="00565996">
      <w:pPr>
        <w:jc w:val="both"/>
        <w:rPr>
          <w:sz w:val="24"/>
          <w:szCs w:val="24"/>
        </w:rPr>
      </w:pPr>
      <w:r w:rsidRPr="00565996">
        <w:rPr>
          <w:sz w:val="24"/>
          <w:szCs w:val="24"/>
        </w:rPr>
        <w:t xml:space="preserve">             </w:t>
      </w:r>
      <w:r w:rsidR="00AC0211" w:rsidRPr="00565996">
        <w:rPr>
          <w:sz w:val="24"/>
          <w:szCs w:val="24"/>
        </w:rPr>
        <w:t xml:space="preserve">Utvrđuje se da je 13. ožujka 2018. stečajni upravitelj dostavio dopunu izvješća i dopunu tablica prijavljenih tražbina koje su </w:t>
      </w:r>
      <w:r w:rsidR="004C6824" w:rsidRPr="00565996">
        <w:rPr>
          <w:sz w:val="24"/>
          <w:szCs w:val="24"/>
        </w:rPr>
        <w:t xml:space="preserve">14. ožujka 2018. </w:t>
      </w:r>
      <w:r w:rsidR="00B55481" w:rsidRPr="00565996">
        <w:rPr>
          <w:sz w:val="24"/>
          <w:szCs w:val="24"/>
        </w:rPr>
        <w:t>objavljene na mrežnoj stranici e-oglasna ploča ovoga suda i nalazile su se na uvidu u sobi 27/I (dvorišna zgrada</w:t>
      </w:r>
      <w:r w:rsidR="004C6824" w:rsidRPr="00565996">
        <w:rPr>
          <w:sz w:val="24"/>
          <w:szCs w:val="24"/>
        </w:rPr>
        <w:t>) u Trgovačkom sudu u Zagrebu.</w:t>
      </w:r>
    </w:p>
    <w:p w:rsidRDefault="00E2105D" w:rsidP="006A4FAF" w:rsidR="00E2105D" w:rsidRPr="00565996">
      <w:pPr>
        <w:jc w:val="both"/>
        <w:rPr>
          <w:sz w:val="24"/>
          <w:szCs w:val="24"/>
        </w:rPr>
      </w:pPr>
    </w:p>
    <w:p w:rsidRDefault="00E2105D" w:rsidP="00A644D0" w:rsidR="00A644D0" w:rsidRPr="00565996">
      <w:pPr>
        <w:ind w:firstLine="720"/>
        <w:jc w:val="both"/>
        <w:rPr>
          <w:sz w:val="24"/>
          <w:szCs w:val="24"/>
        </w:rPr>
      </w:pPr>
      <w:r w:rsidRPr="00565996">
        <w:rPr>
          <w:sz w:val="24"/>
          <w:szCs w:val="24"/>
        </w:rPr>
        <w:t xml:space="preserve">Utvrđuje se da je 15. ožujka 2018. stečajni vjerovnik Kermas Energija d.o.o. dostavio u spis podnesak u kojem u bitnome ponavlja navode iz podneska od 5. ožujka 2018. kako </w:t>
      </w:r>
      <w:r w:rsidR="00A644D0" w:rsidRPr="00565996">
        <w:rPr>
          <w:sz w:val="24"/>
          <w:szCs w:val="24"/>
        </w:rPr>
        <w:t xml:space="preserve">nije uvršten u tablicu vjerovnika II. višeg isplatnog reda, što je po njegovom mišljenju pogrešno. </w:t>
      </w:r>
    </w:p>
    <w:p w:rsidRDefault="00A644D0" w:rsidP="00A644D0" w:rsidR="00A644D0" w:rsidRPr="00565996">
      <w:pPr>
        <w:ind w:firstLine="720"/>
        <w:jc w:val="both"/>
        <w:rPr>
          <w:sz w:val="24"/>
          <w:szCs w:val="24"/>
        </w:rPr>
      </w:pPr>
    </w:p>
    <w:p w:rsidRDefault="00A644D0" w:rsidP="00A644D0" w:rsidR="00E2105D" w:rsidRPr="00565996">
      <w:pPr>
        <w:ind w:firstLine="720"/>
        <w:jc w:val="both"/>
        <w:rPr>
          <w:sz w:val="24"/>
          <w:szCs w:val="24"/>
        </w:rPr>
      </w:pPr>
      <w:r w:rsidRPr="00565996">
        <w:rPr>
          <w:sz w:val="24"/>
          <w:szCs w:val="24"/>
        </w:rPr>
        <w:t xml:space="preserve">U odnosu na navode iz navedenog podneska stečajni upravitelj navodi kako je </w:t>
      </w:r>
      <w:r w:rsidR="00AF666E" w:rsidRPr="00565996">
        <w:rPr>
          <w:sz w:val="24"/>
          <w:szCs w:val="24"/>
        </w:rPr>
        <w:t>u dopuni tablice od 13. ožujka 2018. vjerovnik Kermas energija d.o.o. uvršten u tablicu, među vjerovnike II. višeg isplatnog reda, pod rednim brojem 13, te da je navedenom vjerovniku u cijelosti priznata prijavljena tražbina.</w:t>
      </w:r>
    </w:p>
    <w:p w:rsidRDefault="00B55481" w:rsidP="00C76C38" w:rsidR="001E6423">
      <w:pPr>
        <w:jc w:val="both"/>
        <w:rPr>
          <w:b/>
          <w:sz w:val="24"/>
          <w:szCs w:val="24"/>
        </w:rPr>
      </w:pPr>
      <w:r w:rsidRPr="00B55481">
        <w:rPr>
          <w:b/>
          <w:sz w:val="24"/>
          <w:szCs w:val="24"/>
        </w:rPr>
        <w:t xml:space="preserve">               </w:t>
      </w:r>
    </w:p>
    <w:p w:rsidRDefault="001E6423" w:rsidP="001E6423" w:rsidR="001E6423" w:rsidRPr="00565996">
      <w:pPr>
        <w:ind w:firstLine="720"/>
        <w:jc w:val="both"/>
        <w:rPr>
          <w:sz w:val="24"/>
          <w:szCs w:val="24"/>
        </w:rPr>
      </w:pPr>
      <w:r w:rsidRPr="00565996">
        <w:rPr>
          <w:sz w:val="24"/>
          <w:szCs w:val="24"/>
        </w:rPr>
        <w:t xml:space="preserve">Sud skreće pozornost na odredbu članka 128. st. 9. Stečajnog zakona prema kojemu će sud obustaviti postupak ako dužnik postane sposoban za plaćanje do završetka prethodnog postupka </w:t>
      </w:r>
      <w:r w:rsidR="009241C5" w:rsidRPr="00565996">
        <w:rPr>
          <w:sz w:val="24"/>
          <w:szCs w:val="24"/>
        </w:rPr>
        <w:t>te na odredbu članka 16. st. 5. Stečajnog zakona pr</w:t>
      </w:r>
      <w:r w:rsidR="00DB771C" w:rsidRPr="00565996">
        <w:rPr>
          <w:sz w:val="24"/>
          <w:szCs w:val="24"/>
        </w:rPr>
        <w:t xml:space="preserve">ema kojoj </w:t>
      </w:r>
      <w:r w:rsidR="009241C5" w:rsidRPr="00565996">
        <w:rPr>
          <w:sz w:val="24"/>
          <w:szCs w:val="24"/>
        </w:rPr>
        <w:t>se prijedlog za otvaranje stečajnog postupka može povući do donošenja rješenja o otvaranju stečajnog postupka odnosno donošenja rješenja o odbacivanju ili odbijanju prijedloga.</w:t>
      </w:r>
    </w:p>
    <w:p w:rsidRDefault="00B55481" w:rsidP="00C76C38" w:rsidR="007657B8" w:rsidRPr="0055227E">
      <w:pPr>
        <w:jc w:val="both"/>
        <w:rPr>
          <w:sz w:val="24"/>
          <w:szCs w:val="24"/>
        </w:rPr>
      </w:pPr>
      <w:r w:rsidRPr="00B55481">
        <w:rPr>
          <w:b/>
          <w:sz w:val="24"/>
          <w:szCs w:val="24"/>
        </w:rPr>
        <w:t xml:space="preserve">                       </w:t>
      </w:r>
    </w:p>
    <w:p w:rsidRDefault="009404C1" w:rsidP="00CC7B0A" w:rsidR="000D28B2" w:rsidRPr="0055227E">
      <w:pPr>
        <w:jc w:val="both"/>
        <w:rPr>
          <w:sz w:val="24"/>
          <w:szCs w:val="24"/>
        </w:rPr>
      </w:pPr>
      <w:r w:rsidRPr="0055227E">
        <w:rPr>
          <w:sz w:val="24"/>
          <w:szCs w:val="24"/>
        </w:rPr>
        <w:t xml:space="preserve">    </w:t>
      </w:r>
      <w:r w:rsidR="00487AD5" w:rsidRPr="0055227E">
        <w:rPr>
          <w:sz w:val="24"/>
          <w:szCs w:val="24"/>
        </w:rPr>
        <w:tab/>
      </w:r>
      <w:r w:rsidRPr="0055227E">
        <w:rPr>
          <w:sz w:val="24"/>
          <w:szCs w:val="24"/>
        </w:rPr>
        <w:t xml:space="preserve">  </w:t>
      </w:r>
      <w:r w:rsidR="0064196D" w:rsidRPr="0055227E">
        <w:rPr>
          <w:sz w:val="24"/>
          <w:szCs w:val="24"/>
        </w:rPr>
        <w:t>S</w:t>
      </w:r>
      <w:r w:rsidR="00C66638">
        <w:rPr>
          <w:sz w:val="24"/>
          <w:szCs w:val="24"/>
        </w:rPr>
        <w:t>udac obavještava vjerovnika</w:t>
      </w:r>
      <w:r w:rsidR="006A4FAF" w:rsidRPr="0055227E">
        <w:rPr>
          <w:sz w:val="24"/>
          <w:szCs w:val="24"/>
        </w:rPr>
        <w:t xml:space="preserve"> da sukladno </w:t>
      </w:r>
      <w:r w:rsidR="00A660BD" w:rsidRPr="0055227E">
        <w:rPr>
          <w:sz w:val="24"/>
          <w:szCs w:val="24"/>
        </w:rPr>
        <w:t xml:space="preserve">odredbama </w:t>
      </w:r>
      <w:r w:rsidR="006A4FAF" w:rsidRPr="0055227E">
        <w:rPr>
          <w:sz w:val="24"/>
          <w:szCs w:val="24"/>
        </w:rPr>
        <w:t xml:space="preserve">čl. </w:t>
      </w:r>
      <w:r w:rsidR="00150D16" w:rsidRPr="0055227E">
        <w:rPr>
          <w:sz w:val="24"/>
          <w:szCs w:val="24"/>
        </w:rPr>
        <w:t>265</w:t>
      </w:r>
      <w:r w:rsidR="006A4FAF" w:rsidRPr="0055227E">
        <w:rPr>
          <w:sz w:val="24"/>
          <w:szCs w:val="24"/>
        </w:rPr>
        <w:t xml:space="preserve">. </w:t>
      </w:r>
      <w:r w:rsidR="0070616D" w:rsidRPr="0055227E">
        <w:rPr>
          <w:sz w:val="24"/>
          <w:szCs w:val="24"/>
        </w:rPr>
        <w:t xml:space="preserve">Stečajnog zakona ("Narodne novine" broj 71/15, dalje SZ) </w:t>
      </w:r>
      <w:r w:rsidR="006A4FAF" w:rsidRPr="0055227E">
        <w:rPr>
          <w:sz w:val="24"/>
          <w:szCs w:val="24"/>
        </w:rPr>
        <w:t xml:space="preserve">oni vjerovnici kojima je </w:t>
      </w:r>
      <w:r w:rsidR="00AB50AD" w:rsidRPr="0055227E">
        <w:rPr>
          <w:sz w:val="24"/>
          <w:szCs w:val="24"/>
        </w:rPr>
        <w:t>tražbina priznata</w:t>
      </w:r>
      <w:r w:rsidR="006A4FAF" w:rsidRPr="0055227E">
        <w:rPr>
          <w:sz w:val="24"/>
          <w:szCs w:val="24"/>
        </w:rPr>
        <w:t xml:space="preserve"> neće dob</w:t>
      </w:r>
      <w:r w:rsidR="007657B8" w:rsidRPr="0055227E">
        <w:rPr>
          <w:sz w:val="24"/>
          <w:szCs w:val="24"/>
        </w:rPr>
        <w:t xml:space="preserve">iti poseban otpravak rješenja o </w:t>
      </w:r>
      <w:r w:rsidR="006A4FAF" w:rsidRPr="0055227E">
        <w:rPr>
          <w:sz w:val="24"/>
          <w:szCs w:val="24"/>
        </w:rPr>
        <w:t>utvrđenoj tražbini, osim ako to posebno ne zatraže i plate trošak rješenja.</w:t>
      </w:r>
    </w:p>
    <w:p w:rsidRDefault="000D28B2" w:rsidP="000D28B2" w:rsidR="000D28B2" w:rsidRPr="0055227E">
      <w:pPr>
        <w:ind w:firstLine="360"/>
        <w:jc w:val="both"/>
        <w:rPr>
          <w:sz w:val="24"/>
          <w:szCs w:val="24"/>
        </w:rPr>
      </w:pPr>
    </w:p>
    <w:p w:rsidRDefault="000D28B2" w:rsidP="00487AD5" w:rsidR="000D28B2" w:rsidRPr="0055227E">
      <w:pPr>
        <w:ind w:firstLine="720"/>
        <w:jc w:val="both"/>
        <w:rPr>
          <w:sz w:val="24"/>
          <w:szCs w:val="24"/>
        </w:rPr>
      </w:pPr>
      <w:r w:rsidRPr="0055227E">
        <w:rPr>
          <w:sz w:val="24"/>
          <w:szCs w:val="24"/>
        </w:rPr>
        <w:t>Rješenje o utvrđenim i osporenim t</w:t>
      </w:r>
      <w:r w:rsidR="00A660BD" w:rsidRPr="0055227E">
        <w:rPr>
          <w:sz w:val="24"/>
          <w:szCs w:val="24"/>
        </w:rPr>
        <w:t>ražbinama objavit</w:t>
      </w:r>
      <w:r w:rsidRPr="0055227E">
        <w:rPr>
          <w:sz w:val="24"/>
          <w:szCs w:val="24"/>
        </w:rPr>
        <w:t xml:space="preserve"> će se na mrežnoj stranici e-oglasna ploča sudova (čl. 265. st. 2. SZ). </w:t>
      </w:r>
    </w:p>
    <w:p w:rsidRDefault="000D28B2" w:rsidP="000D28B2" w:rsidR="000D28B2" w:rsidRPr="0055227E">
      <w:pPr>
        <w:ind w:firstLine="360"/>
        <w:jc w:val="both"/>
        <w:rPr>
          <w:sz w:val="24"/>
          <w:szCs w:val="24"/>
        </w:rPr>
      </w:pPr>
    </w:p>
    <w:p w:rsidRDefault="000D28B2" w:rsidP="00487AD5" w:rsidR="000D28B2" w:rsidRPr="0055227E">
      <w:pPr>
        <w:ind w:firstLine="720"/>
        <w:jc w:val="both"/>
        <w:rPr>
          <w:sz w:val="24"/>
          <w:szCs w:val="24"/>
        </w:rPr>
      </w:pPr>
      <w:r w:rsidRPr="0055227E">
        <w:rPr>
          <w:sz w:val="24"/>
          <w:szCs w:val="24"/>
        </w:rPr>
        <w:t>Vjerovnici čije tražbine budu osporene (čl. 266. SZ</w:t>
      </w:r>
      <w:r w:rsidR="00A660BD" w:rsidRPr="0055227E">
        <w:rPr>
          <w:sz w:val="24"/>
          <w:szCs w:val="24"/>
        </w:rPr>
        <w:t xml:space="preserve">) bit </w:t>
      </w:r>
      <w:r w:rsidRPr="0055227E">
        <w:rPr>
          <w:sz w:val="24"/>
          <w:szCs w:val="24"/>
        </w:rPr>
        <w:t xml:space="preserve">će upućeni na parnicu u roku od 8 dana od dana pravomoćnosti rješenja o upućivanju u parnicu, odnosno primitka drugostupanjske odluke (čl. 267. st. 1. SZ.). </w:t>
      </w:r>
    </w:p>
    <w:p w:rsidRDefault="000D28B2" w:rsidP="000D28B2" w:rsidR="000D28B2" w:rsidRPr="0055227E">
      <w:pPr>
        <w:jc w:val="both"/>
        <w:rPr>
          <w:sz w:val="24"/>
          <w:szCs w:val="24"/>
        </w:rPr>
      </w:pPr>
    </w:p>
    <w:p w:rsidRDefault="000D28B2" w:rsidP="00487AD5" w:rsidR="000D28B2" w:rsidRPr="0055227E">
      <w:pPr>
        <w:ind w:firstLine="720"/>
        <w:jc w:val="both"/>
        <w:rPr>
          <w:sz w:val="24"/>
          <w:szCs w:val="24"/>
        </w:rPr>
      </w:pPr>
      <w:r w:rsidRPr="0055227E">
        <w:rPr>
          <w:sz w:val="24"/>
          <w:szCs w:val="24"/>
        </w:rPr>
        <w:t>Poziva se stečajni upravitelj određeno očitovati osporava li ili priznaje svaku prijavljenu tražbinu</w:t>
      </w:r>
      <w:r w:rsidR="002A3A8D" w:rsidRPr="0055227E">
        <w:rPr>
          <w:sz w:val="24"/>
          <w:szCs w:val="24"/>
        </w:rPr>
        <w:t xml:space="preserve"> </w:t>
      </w:r>
      <w:r w:rsidRPr="0055227E">
        <w:rPr>
          <w:sz w:val="24"/>
          <w:szCs w:val="24"/>
        </w:rPr>
        <w:t>(čl. 260. st. 2. SZ).</w:t>
      </w:r>
    </w:p>
    <w:p w:rsidRDefault="00E51C1E" w:rsidP="007657B8" w:rsidR="00E51C1E" w:rsidRPr="0055227E">
      <w:pPr>
        <w:ind w:firstLine="360"/>
        <w:jc w:val="both"/>
        <w:rPr>
          <w:sz w:val="24"/>
          <w:szCs w:val="24"/>
        </w:rPr>
      </w:pPr>
    </w:p>
    <w:p w:rsidRDefault="007657B8" w:rsidP="00487AD5" w:rsidR="007657B8" w:rsidRPr="0055227E">
      <w:pPr>
        <w:ind w:firstLine="720"/>
        <w:jc w:val="both"/>
        <w:rPr>
          <w:sz w:val="24"/>
          <w:szCs w:val="24"/>
        </w:rPr>
      </w:pPr>
      <w:r w:rsidRPr="0055227E">
        <w:rPr>
          <w:sz w:val="24"/>
          <w:szCs w:val="24"/>
        </w:rPr>
        <w:t>Prelazi se na ispitivanje svake pojedine tražbine.</w:t>
      </w:r>
    </w:p>
    <w:p w:rsidRDefault="00195A26" w:rsidP="00487AD5" w:rsidR="00195A26">
      <w:pPr>
        <w:ind w:firstLine="720"/>
        <w:jc w:val="both"/>
        <w:rPr>
          <w:sz w:val="24"/>
          <w:szCs w:val="24"/>
        </w:rPr>
      </w:pPr>
    </w:p>
    <w:p w:rsidRDefault="00767B3D" w:rsidP="00767B3D" w:rsidR="00767B3D">
      <w:pPr>
        <w:ind w:firstLine="720"/>
        <w:jc w:val="both"/>
        <w:rPr>
          <w:sz w:val="24"/>
          <w:szCs w:val="24"/>
        </w:rPr>
      </w:pPr>
      <w:r w:rsidRPr="0055227E">
        <w:rPr>
          <w:sz w:val="24"/>
          <w:szCs w:val="24"/>
        </w:rPr>
        <w:t>Stečajni upravitelj izjavljuje da su prijavljene i obrađene tražbine vjerovnika I. i II. višeg isplatnog reda.</w:t>
      </w:r>
    </w:p>
    <w:p w:rsidRDefault="00767B3D" w:rsidP="00767B3D" w:rsidR="00767B3D" w:rsidRPr="00B33C02">
      <w:pPr>
        <w:jc w:val="both"/>
        <w:rPr>
          <w:color w:val="FF0000"/>
          <w:sz w:val="24"/>
          <w:szCs w:val="24"/>
        </w:rPr>
      </w:pPr>
    </w:p>
    <w:p w:rsidRDefault="00767B3D" w:rsidP="00767B3D" w:rsidR="00767B3D" w:rsidRPr="0055227E">
      <w:pPr>
        <w:ind w:firstLine="720"/>
        <w:jc w:val="both"/>
        <w:rPr>
          <w:sz w:val="24"/>
          <w:szCs w:val="24"/>
        </w:rPr>
      </w:pPr>
      <w:r w:rsidRPr="0055227E">
        <w:rPr>
          <w:bCs/>
          <w:sz w:val="24"/>
          <w:szCs w:val="24"/>
        </w:rPr>
        <w:t xml:space="preserve">Stečajni upravitelj </w:t>
      </w:r>
      <w:r w:rsidRPr="0055227E">
        <w:rPr>
          <w:sz w:val="24"/>
          <w:szCs w:val="24"/>
        </w:rPr>
        <w:t>čita prijavljene tražbine vjerovnika I. višeg isplatnog reda.</w:t>
      </w:r>
    </w:p>
    <w:p w:rsidRDefault="00767B3D" w:rsidP="00767B3D" w:rsidR="00767B3D" w:rsidRPr="0055227E">
      <w:pPr>
        <w:jc w:val="both"/>
        <w:rPr>
          <w:bCs/>
          <w:sz w:val="24"/>
          <w:szCs w:val="24"/>
        </w:rPr>
      </w:pPr>
    </w:p>
    <w:p w:rsidRDefault="00767B3D" w:rsidP="00767B3D" w:rsidR="0097366D">
      <w:pPr>
        <w:ind w:firstLine="720"/>
        <w:jc w:val="both"/>
        <w:rPr>
          <w:bCs/>
          <w:sz w:val="24"/>
          <w:szCs w:val="24"/>
        </w:rPr>
      </w:pPr>
      <w:r w:rsidRPr="0055227E">
        <w:rPr>
          <w:bCs/>
          <w:sz w:val="24"/>
          <w:szCs w:val="24"/>
        </w:rPr>
        <w:t>Stečajni upravitelj priznaje prijavljene tražbine vjerovnika I višeg isplatnog reda:</w:t>
      </w:r>
    </w:p>
    <w:p w:rsidRDefault="0097366D" w:rsidP="00767B3D" w:rsidR="0097366D">
      <w:pPr>
        <w:ind w:firstLine="720"/>
        <w:jc w:val="both"/>
        <w:rPr>
          <w:bCs/>
          <w:sz w:val="24"/>
          <w:szCs w:val="24"/>
        </w:rPr>
      </w:pPr>
    </w:p>
    <w:p w:rsidRDefault="0097366D" w:rsidP="00767B3D" w:rsidR="0097366D">
      <w:pPr>
        <w:ind w:firstLine="720"/>
        <w:jc w:val="both"/>
        <w:rPr>
          <w:sz w:val="24"/>
          <w:szCs w:val="24"/>
        </w:rPr>
      </w:pPr>
    </w:p>
    <w:p w:rsidRDefault="00F844C4" w:rsidP="00487AD5" w:rsidR="00F844C4">
      <w:pPr>
        <w:ind w:firstLine="720"/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157"/>
        <w:gridCol w:w="1725"/>
        <w:gridCol w:w="1571"/>
        <w:gridCol w:w="1509"/>
        <w:gridCol w:w="1630"/>
        <w:gridCol w:w="1574"/>
        <w:gridCol w:w="1823"/>
      </w:tblGrid>
      <w:tr w:rsidTr="0001348F" w:rsidR="0001348F" w:rsidRPr="0055227E">
        <w:trPr>
          <w:jc w:val="center"/>
        </w:trPr>
        <w:tc>
          <w:tcPr>
            <w:tcW w:type="pct" w:w="508"/>
            <w:vAlign w:val="center"/>
          </w:tcPr>
          <w:p w:rsidRDefault="0001348F" w:rsidP="00892B68" w:rsidR="0001348F" w:rsidRPr="00A970F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970F5">
              <w:rPr>
                <w:rFonts w:hAnsi="Times New Roman" w:ascii="Times New Roman"/>
              </w:rPr>
              <w:t>Redni broj prijavljene tražbine</w:t>
            </w:r>
          </w:p>
        </w:tc>
        <w:tc>
          <w:tcPr>
            <w:tcW w:type="pct" w:w="788"/>
            <w:vAlign w:val="center"/>
          </w:tcPr>
          <w:p w:rsidRDefault="0001348F" w:rsidP="00892B68" w:rsidR="0001348F" w:rsidRPr="00A970F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970F5">
              <w:rPr>
                <w:rFonts w:hAnsi="Times New Roman" w:ascii="Times New Roman"/>
              </w:rPr>
              <w:t>Ime i prezime / tvrtka  ili naziv vjerovnika</w:t>
            </w:r>
          </w:p>
        </w:tc>
        <w:tc>
          <w:tcPr>
            <w:tcW w:type="pct" w:w="718"/>
            <w:vAlign w:val="center"/>
          </w:tcPr>
          <w:p w:rsidRDefault="0001348F" w:rsidP="00892B68" w:rsidR="0001348F" w:rsidRPr="00A970F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970F5">
              <w:rPr>
                <w:rFonts w:hAnsi="Times New Roman" w:ascii="Times New Roman"/>
              </w:rPr>
              <w:t>OIB vjerovnika</w:t>
            </w:r>
          </w:p>
        </w:tc>
        <w:tc>
          <w:tcPr>
            <w:tcW w:type="pct" w:w="690"/>
            <w:vAlign w:val="center"/>
          </w:tcPr>
          <w:p w:rsidRDefault="0001348F" w:rsidP="00892B68" w:rsidR="0001348F" w:rsidRPr="00A970F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970F5">
              <w:rPr>
                <w:rFonts w:hAnsi="Times New Roman" w:ascii="Times New Roman"/>
              </w:rPr>
              <w:t>Adresa / sjedište vjerovnika</w:t>
            </w:r>
          </w:p>
        </w:tc>
        <w:tc>
          <w:tcPr>
            <w:tcW w:type="pct" w:w="745"/>
            <w:vAlign w:val="center"/>
          </w:tcPr>
          <w:p w:rsidRDefault="0001348F" w:rsidP="00892B68" w:rsidR="0001348F" w:rsidRPr="00A970F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970F5">
              <w:rPr>
                <w:rFonts w:hAnsi="Times New Roman" w:ascii="Times New Roman"/>
              </w:rPr>
              <w:t>Iznos prijavljene tražbine (kn)</w:t>
            </w:r>
          </w:p>
        </w:tc>
        <w:tc>
          <w:tcPr>
            <w:tcW w:type="pct" w:w="719"/>
            <w:vAlign w:val="center"/>
          </w:tcPr>
          <w:p w:rsidRDefault="0001348F" w:rsidP="00892B68" w:rsidR="0001348F" w:rsidRPr="00A970F5">
            <w:pPr>
              <w:pStyle w:val="Bezproreda"/>
              <w:ind w:firstLine="194"/>
              <w:jc w:val="center"/>
              <w:rPr>
                <w:rFonts w:hAnsi="Times New Roman" w:ascii="Times New Roman"/>
              </w:rPr>
            </w:pPr>
            <w:r w:rsidRPr="00A970F5">
              <w:rPr>
                <w:rFonts w:hAnsi="Times New Roman" w:ascii="Times New Roman"/>
              </w:rPr>
              <w:t>Iznos priznate tražbine</w:t>
            </w:r>
          </w:p>
          <w:p w:rsidRDefault="0001348F" w:rsidP="00892B68" w:rsidR="0001348F" w:rsidRPr="00A970F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970F5"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832"/>
            <w:vAlign w:val="center"/>
          </w:tcPr>
          <w:p w:rsidRDefault="0001348F" w:rsidP="00892B68" w:rsidR="0001348F" w:rsidRPr="00A970F5">
            <w:pPr>
              <w:pStyle w:val="Bezproreda"/>
              <w:ind w:firstLine="194"/>
              <w:jc w:val="center"/>
              <w:rPr>
                <w:rFonts w:hAnsi="Times New Roman" w:ascii="Times New Roman"/>
              </w:rPr>
            </w:pPr>
            <w:r w:rsidRPr="00A970F5">
              <w:rPr>
                <w:rFonts w:hAnsi="Times New Roman" w:ascii="Times New Roman"/>
              </w:rPr>
              <w:t>Iznos osporene tražbina i razlog osporavanja</w:t>
            </w:r>
          </w:p>
        </w:tc>
      </w:tr>
      <w:tr w:rsidTr="0001348F" w:rsidR="0001348F" w:rsidRPr="0055227E">
        <w:trPr>
          <w:jc w:val="center"/>
        </w:trPr>
        <w:tc>
          <w:tcPr>
            <w:tcW w:type="pct" w:w="508"/>
            <w:vAlign w:val="center"/>
          </w:tcPr>
          <w:p w:rsidRDefault="0001348F" w:rsidP="00892B68" w:rsidR="0001348F" w:rsidRPr="0055227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5227E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788"/>
            <w:vAlign w:val="center"/>
          </w:tcPr>
          <w:p w:rsidRDefault="0001348F" w:rsidP="00892B68" w:rsidR="0001348F" w:rsidRPr="0097366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7366D">
              <w:rPr>
                <w:rFonts w:hAnsi="Times New Roman" w:ascii="Times New Roman"/>
              </w:rPr>
              <w:t>REPUBLIKA HRVATSKA</w:t>
            </w:r>
            <w:r w:rsidR="008D4AE4" w:rsidRPr="0097366D">
              <w:rPr>
                <w:rFonts w:hAnsi="Times New Roman" w:ascii="Times New Roman"/>
              </w:rPr>
              <w:t xml:space="preserve">, Ministarstvo </w:t>
            </w:r>
            <w:r w:rsidR="008D4AE4" w:rsidRPr="0097366D">
              <w:rPr>
                <w:rFonts w:hAnsi="Times New Roman" w:ascii="Times New Roman"/>
              </w:rPr>
              <w:lastRenderedPageBreak/>
              <w:t>financija</w:t>
            </w:r>
            <w:r w:rsidR="000E5E5C" w:rsidRPr="0097366D">
              <w:rPr>
                <w:rFonts w:hAnsi="Times New Roman" w:ascii="Times New Roman"/>
              </w:rPr>
              <w:t>, Porezna uprava</w:t>
            </w:r>
          </w:p>
          <w:p w:rsidRDefault="0001348F" w:rsidP="00892B68" w:rsidR="0001348F" w:rsidRPr="0097366D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pct" w:w="718"/>
            <w:vAlign w:val="center"/>
          </w:tcPr>
          <w:p w:rsidRDefault="0001348F" w:rsidP="00892B68" w:rsidR="0001348F" w:rsidRPr="0097366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7366D">
              <w:rPr>
                <w:rFonts w:hAnsi="Times New Roman" w:ascii="Times New Roman"/>
              </w:rPr>
              <w:lastRenderedPageBreak/>
              <w:t>18683136487</w:t>
            </w:r>
          </w:p>
        </w:tc>
        <w:tc>
          <w:tcPr>
            <w:tcW w:type="pct" w:w="690"/>
            <w:vAlign w:val="center"/>
          </w:tcPr>
          <w:p w:rsidRDefault="008B59E6" w:rsidP="00892B68" w:rsidR="0001348F" w:rsidRPr="0097366D">
            <w:pPr>
              <w:pStyle w:val="Bezproreda"/>
              <w:jc w:val="center"/>
              <w:rPr>
                <w:rStyle w:val="st1"/>
                <w:rFonts w:hAnsi="Times New Roman" w:ascii="Times New Roman"/>
              </w:rPr>
            </w:pPr>
            <w:r w:rsidRPr="0097366D">
              <w:rPr>
                <w:rStyle w:val="st1"/>
                <w:rFonts w:hAnsi="Times New Roman" w:ascii="Times New Roman"/>
              </w:rPr>
              <w:t>Područni ured Zagreb</w:t>
            </w:r>
          </w:p>
          <w:p w:rsidRDefault="0001348F" w:rsidP="00892B68" w:rsidR="0001348F" w:rsidRPr="0097366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7366D">
              <w:rPr>
                <w:rFonts w:hAnsi="Times New Roman" w:ascii="Times New Roman"/>
              </w:rPr>
              <w:t xml:space="preserve"> </w:t>
            </w:r>
          </w:p>
        </w:tc>
        <w:tc>
          <w:tcPr>
            <w:tcW w:type="pct" w:w="745"/>
            <w:vAlign w:val="center"/>
          </w:tcPr>
          <w:p w:rsidRDefault="008B59E6" w:rsidP="00892B68" w:rsidR="0001348F" w:rsidRPr="0097366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7366D">
              <w:rPr>
                <w:rFonts w:hAnsi="Times New Roman" w:ascii="Times New Roman"/>
              </w:rPr>
              <w:t>67.265,54 kn</w:t>
            </w:r>
          </w:p>
        </w:tc>
        <w:tc>
          <w:tcPr>
            <w:tcW w:type="pct" w:w="719"/>
            <w:vAlign w:val="center"/>
          </w:tcPr>
          <w:p w:rsidRDefault="008B59E6" w:rsidP="00892B68" w:rsidR="0001348F" w:rsidRPr="0097366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97366D">
              <w:rPr>
                <w:rFonts w:hAnsi="Times New Roman" w:ascii="Times New Roman"/>
              </w:rPr>
              <w:t>67.265,54 kn</w:t>
            </w:r>
          </w:p>
        </w:tc>
        <w:tc>
          <w:tcPr>
            <w:tcW w:type="pct" w:w="832"/>
            <w:vAlign w:val="center"/>
          </w:tcPr>
          <w:p w:rsidRDefault="0001348F" w:rsidP="00892B68" w:rsidR="0001348F" w:rsidRPr="0097366D">
            <w:pPr>
              <w:pStyle w:val="Bezproreda"/>
              <w:rPr>
                <w:rFonts w:hAnsi="Times New Roman" w:ascii="Times New Roman"/>
              </w:rPr>
            </w:pPr>
            <w:r w:rsidRPr="0097366D">
              <w:rPr>
                <w:rFonts w:hAnsi="Times New Roman" w:ascii="Times New Roman"/>
              </w:rPr>
              <w:t xml:space="preserve">      0,00 kn</w:t>
            </w:r>
          </w:p>
        </w:tc>
      </w:tr>
    </w:tbl>
    <w:p w:rsidRDefault="00F844C4" w:rsidP="00487AD5" w:rsidR="00F844C4">
      <w:pPr>
        <w:ind w:firstLine="720"/>
        <w:jc w:val="both"/>
        <w:rPr>
          <w:sz w:val="24"/>
          <w:szCs w:val="24"/>
        </w:rPr>
      </w:pPr>
    </w:p>
    <w:p w:rsidRDefault="00F844C4" w:rsidP="00487AD5" w:rsidR="00F844C4">
      <w:pPr>
        <w:ind w:firstLine="720"/>
        <w:jc w:val="both"/>
        <w:rPr>
          <w:sz w:val="24"/>
          <w:szCs w:val="24"/>
        </w:rPr>
      </w:pPr>
    </w:p>
    <w:p w:rsidRDefault="00767B3D" w:rsidP="00767B3D" w:rsidR="00767B3D" w:rsidRPr="006247B8">
      <w:pPr>
        <w:ind w:firstLine="720"/>
        <w:jc w:val="both"/>
        <w:rPr>
          <w:bCs/>
          <w:sz w:val="24"/>
          <w:szCs w:val="24"/>
        </w:rPr>
      </w:pPr>
      <w:r w:rsidRPr="006247B8">
        <w:rPr>
          <w:bCs/>
          <w:sz w:val="24"/>
          <w:szCs w:val="24"/>
        </w:rPr>
        <w:t>Nitko od nazočnih vjerovnika ne osporava tražbin</w:t>
      </w:r>
      <w:r>
        <w:rPr>
          <w:bCs/>
          <w:sz w:val="24"/>
          <w:szCs w:val="24"/>
        </w:rPr>
        <w:t>u</w:t>
      </w:r>
      <w:r w:rsidRPr="006247B8">
        <w:rPr>
          <w:bCs/>
          <w:sz w:val="24"/>
          <w:szCs w:val="24"/>
        </w:rPr>
        <w:t xml:space="preserve"> koj</w:t>
      </w:r>
      <w:r>
        <w:rPr>
          <w:bCs/>
          <w:sz w:val="24"/>
          <w:szCs w:val="24"/>
        </w:rPr>
        <w:t>u</w:t>
      </w:r>
      <w:r w:rsidRPr="006247B8">
        <w:rPr>
          <w:bCs/>
          <w:sz w:val="24"/>
          <w:szCs w:val="24"/>
        </w:rPr>
        <w:t xml:space="preserve"> je stečajni upravitelj priznao u I. višem isplatnom redu.</w:t>
      </w:r>
    </w:p>
    <w:p w:rsidRDefault="00767B3D" w:rsidP="00767B3D" w:rsidR="00767B3D" w:rsidRPr="006247B8">
      <w:pPr>
        <w:ind w:firstLine="360"/>
        <w:jc w:val="both"/>
        <w:rPr>
          <w:bCs/>
          <w:sz w:val="24"/>
          <w:szCs w:val="24"/>
        </w:rPr>
      </w:pPr>
      <w:r w:rsidRPr="006247B8">
        <w:rPr>
          <w:bCs/>
          <w:sz w:val="24"/>
          <w:szCs w:val="24"/>
        </w:rPr>
        <w:tab/>
      </w:r>
    </w:p>
    <w:p w:rsidRDefault="00767B3D" w:rsidP="00767B3D" w:rsidR="00767B3D" w:rsidRPr="006247B8">
      <w:pPr>
        <w:ind w:firstLine="720"/>
        <w:jc w:val="both"/>
        <w:rPr>
          <w:bCs/>
          <w:sz w:val="24"/>
          <w:szCs w:val="24"/>
        </w:rPr>
      </w:pPr>
      <w:r w:rsidRPr="006247B8">
        <w:rPr>
          <w:bCs/>
          <w:sz w:val="24"/>
          <w:szCs w:val="24"/>
        </w:rPr>
        <w:t>Sudac objavljuje da se naveden</w:t>
      </w:r>
      <w:r>
        <w:rPr>
          <w:bCs/>
          <w:sz w:val="24"/>
          <w:szCs w:val="24"/>
        </w:rPr>
        <w:t>a</w:t>
      </w:r>
      <w:r w:rsidRPr="006247B8">
        <w:rPr>
          <w:bCs/>
          <w:sz w:val="24"/>
          <w:szCs w:val="24"/>
        </w:rPr>
        <w:t xml:space="preserve"> tražbin</w:t>
      </w:r>
      <w:r>
        <w:rPr>
          <w:bCs/>
          <w:sz w:val="24"/>
          <w:szCs w:val="24"/>
        </w:rPr>
        <w:t>a</w:t>
      </w:r>
      <w:r w:rsidRPr="006247B8">
        <w:rPr>
          <w:bCs/>
          <w:sz w:val="24"/>
          <w:szCs w:val="24"/>
        </w:rPr>
        <w:t xml:space="preserve"> stečajn</w:t>
      </w:r>
      <w:r>
        <w:rPr>
          <w:bCs/>
          <w:sz w:val="24"/>
          <w:szCs w:val="24"/>
        </w:rPr>
        <w:t>og</w:t>
      </w:r>
      <w:r w:rsidRPr="006247B8">
        <w:rPr>
          <w:bCs/>
          <w:sz w:val="24"/>
          <w:szCs w:val="24"/>
        </w:rPr>
        <w:t xml:space="preserve"> vjerovnika smatra utvrđen</w:t>
      </w:r>
      <w:r>
        <w:rPr>
          <w:bCs/>
          <w:sz w:val="24"/>
          <w:szCs w:val="24"/>
        </w:rPr>
        <w:t>om</w:t>
      </w:r>
      <w:r w:rsidRPr="006247B8">
        <w:rPr>
          <w:bCs/>
          <w:sz w:val="24"/>
          <w:szCs w:val="24"/>
        </w:rPr>
        <w:t xml:space="preserve"> i razvrstava u I. viši isplatni red.</w:t>
      </w:r>
    </w:p>
    <w:p w:rsidRDefault="00767B3D" w:rsidP="00767B3D" w:rsidR="00767B3D" w:rsidRPr="006247B8">
      <w:pPr>
        <w:jc w:val="both"/>
        <w:rPr>
          <w:sz w:val="24"/>
          <w:szCs w:val="24"/>
        </w:rPr>
      </w:pPr>
    </w:p>
    <w:p w:rsidRDefault="00767B3D" w:rsidP="00767B3D" w:rsidR="00767B3D">
      <w:pPr>
        <w:ind w:firstLine="720"/>
        <w:jc w:val="both"/>
        <w:rPr>
          <w:sz w:val="24"/>
          <w:szCs w:val="24"/>
        </w:rPr>
      </w:pPr>
      <w:r w:rsidRPr="006247B8">
        <w:rPr>
          <w:sz w:val="24"/>
          <w:szCs w:val="24"/>
        </w:rPr>
        <w:t>Stečajni upravitelj čita prijavljene tražbine vjerovnika II. višeg isplatnog reda.</w:t>
      </w:r>
    </w:p>
    <w:p w:rsidRDefault="00565996" w:rsidP="00767B3D" w:rsidR="00565996">
      <w:pPr>
        <w:ind w:firstLine="720"/>
        <w:jc w:val="both"/>
        <w:rPr>
          <w:sz w:val="24"/>
          <w:szCs w:val="24"/>
        </w:rPr>
      </w:pPr>
    </w:p>
    <w:p w:rsidRDefault="00565996" w:rsidP="00565996" w:rsidR="0056599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odnosu na stečajnog vjerovnika Republika Hrvatska, Ministarstvo financija, Porezna uprava stečajni upravitelj navodi kako je navedeni vjerovnik prijavio tražbinu u ukupnom iznosu od 123.304,67 kn od kojeg iznosa je prijavio iznos od 67.265,54 kn kao vjerovnik I. višeg isplatnog reda, a koji iznos mu je u cijelosti priznat, dok je razliku u iznosu od 56.039,13 kn prijavio kao vjerovnik II. </w:t>
      </w:r>
      <w:r w:rsidR="00471B42">
        <w:rPr>
          <w:sz w:val="24"/>
          <w:szCs w:val="24"/>
        </w:rPr>
        <w:t>v</w:t>
      </w:r>
      <w:r>
        <w:rPr>
          <w:sz w:val="24"/>
          <w:szCs w:val="24"/>
        </w:rPr>
        <w:t xml:space="preserve">išeg isplatnog reda. Zbog toga stečajni upravitelj ispravlja tablicu prijavljenih tražbina u odnosu na navedenog vjerovnika, u dijelu koji se odnosi na II. </w:t>
      </w:r>
      <w:r w:rsidR="00471B42">
        <w:rPr>
          <w:sz w:val="24"/>
          <w:szCs w:val="24"/>
        </w:rPr>
        <w:t>v</w:t>
      </w:r>
      <w:r>
        <w:rPr>
          <w:sz w:val="24"/>
          <w:szCs w:val="24"/>
        </w:rPr>
        <w:t>iši isplatni red tako da u dijelu tablice iznos prijavljene tražbine treba pravilno pisati 56.039,13 kn (umjesto 123.304,67 kn), a u dijelu priznate tražbine treba pravilno pisati 56.039,13 kn.</w:t>
      </w:r>
    </w:p>
    <w:p w:rsidRDefault="00565996" w:rsidP="00565996" w:rsidR="00565996">
      <w:pPr>
        <w:ind w:firstLine="720"/>
        <w:jc w:val="both"/>
        <w:rPr>
          <w:sz w:val="24"/>
          <w:szCs w:val="24"/>
        </w:rPr>
      </w:pPr>
    </w:p>
    <w:p w:rsidRDefault="00767B3D" w:rsidP="00767B3D" w:rsidR="00446304">
      <w:pPr>
        <w:jc w:val="both"/>
        <w:rPr>
          <w:sz w:val="24"/>
          <w:szCs w:val="24"/>
        </w:rPr>
      </w:pPr>
      <w:r w:rsidRPr="006247B8">
        <w:rPr>
          <w:sz w:val="24"/>
          <w:szCs w:val="24"/>
        </w:rPr>
        <w:t>Stečajni upravitelj priznaje sljedeće prijavljene tražbine vjerovnika  II. višeg i</w:t>
      </w:r>
      <w:r w:rsidR="00527F6B">
        <w:rPr>
          <w:sz w:val="24"/>
          <w:szCs w:val="24"/>
        </w:rPr>
        <w:t>splatnog reda upisane u tablici</w:t>
      </w:r>
      <w:r w:rsidRPr="006247B8">
        <w:rPr>
          <w:sz w:val="24"/>
          <w:szCs w:val="24"/>
        </w:rPr>
        <w:t>:</w:t>
      </w:r>
    </w:p>
    <w:p w:rsidRDefault="00EB13DD" w:rsidP="00F3103A" w:rsidR="00EB13DD" w:rsidRPr="0055227E">
      <w:pPr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08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732"/>
        <w:gridCol w:w="2092"/>
        <w:gridCol w:w="1679"/>
        <w:gridCol w:w="1840"/>
        <w:gridCol w:w="1702"/>
        <w:gridCol w:w="1702"/>
        <w:gridCol w:w="1418"/>
      </w:tblGrid>
      <w:tr w:rsidTr="00A22DE5" w:rsidR="008771E4" w:rsidRPr="0055227E">
        <w:trPr>
          <w:jc w:val="center"/>
        </w:trPr>
        <w:tc>
          <w:tcPr>
            <w:tcW w:type="pct" w:w="328"/>
            <w:vAlign w:val="center"/>
          </w:tcPr>
          <w:p w:rsidRDefault="00655559" w:rsidP="00983D27" w:rsidR="00655559" w:rsidRPr="00A970F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970F5">
              <w:rPr>
                <w:rFonts w:hAnsi="Times New Roman" w:ascii="Times New Roman"/>
              </w:rPr>
              <w:t xml:space="preserve">Redni broj </w:t>
            </w:r>
          </w:p>
        </w:tc>
        <w:tc>
          <w:tcPr>
            <w:tcW w:type="pct" w:w="937"/>
            <w:vAlign w:val="center"/>
          </w:tcPr>
          <w:p w:rsidRDefault="00655559" w:rsidP="00983D27" w:rsidR="00655559" w:rsidRPr="00A970F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970F5">
              <w:rPr>
                <w:rFonts w:hAnsi="Times New Roman" w:ascii="Times New Roman"/>
              </w:rPr>
              <w:t>Ime i prezime / tvrtka  ili naziv vjerovnika</w:t>
            </w:r>
          </w:p>
        </w:tc>
        <w:tc>
          <w:tcPr>
            <w:tcW w:type="pct" w:w="752"/>
            <w:vAlign w:val="center"/>
          </w:tcPr>
          <w:p w:rsidRDefault="00655559" w:rsidP="00983D27" w:rsidR="00655559" w:rsidRPr="00A970F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970F5">
              <w:rPr>
                <w:rFonts w:hAnsi="Times New Roman" w:ascii="Times New Roman"/>
              </w:rPr>
              <w:t>OIB vjerovnika</w:t>
            </w:r>
          </w:p>
        </w:tc>
        <w:tc>
          <w:tcPr>
            <w:tcW w:type="pct" w:w="824"/>
            <w:vAlign w:val="center"/>
          </w:tcPr>
          <w:p w:rsidRDefault="00655559" w:rsidP="00983D27" w:rsidR="00655559" w:rsidRPr="00A970F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970F5">
              <w:rPr>
                <w:rFonts w:hAnsi="Times New Roman" w:ascii="Times New Roman"/>
              </w:rPr>
              <w:t>Adresa / sjedište vjerovnika</w:t>
            </w:r>
          </w:p>
        </w:tc>
        <w:tc>
          <w:tcPr>
            <w:tcW w:type="pct" w:w="762"/>
            <w:vAlign w:val="center"/>
          </w:tcPr>
          <w:p w:rsidRDefault="00655559" w:rsidP="00983D27" w:rsidR="00655559" w:rsidRPr="00A970F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970F5">
              <w:rPr>
                <w:rFonts w:hAnsi="Times New Roman" w:ascii="Times New Roman"/>
              </w:rPr>
              <w:t>Iznos prijavljene tražbine (kn)</w:t>
            </w:r>
          </w:p>
        </w:tc>
        <w:tc>
          <w:tcPr>
            <w:tcW w:type="pct" w:w="762"/>
            <w:vAlign w:val="center"/>
          </w:tcPr>
          <w:p w:rsidRDefault="00655559" w:rsidP="00983D27" w:rsidR="00655559" w:rsidRPr="00A970F5">
            <w:pPr>
              <w:pStyle w:val="Bezproreda"/>
              <w:ind w:firstLine="194"/>
              <w:jc w:val="center"/>
              <w:rPr>
                <w:rFonts w:hAnsi="Times New Roman" w:ascii="Times New Roman"/>
              </w:rPr>
            </w:pPr>
            <w:r w:rsidRPr="00A970F5">
              <w:rPr>
                <w:rFonts w:hAnsi="Times New Roman" w:ascii="Times New Roman"/>
              </w:rPr>
              <w:t>Iznos priznate tražbine</w:t>
            </w:r>
          </w:p>
          <w:p w:rsidRDefault="00655559" w:rsidP="00983D27" w:rsidR="00655559" w:rsidRPr="00A970F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970F5"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635"/>
            <w:vAlign w:val="center"/>
          </w:tcPr>
          <w:p w:rsidRDefault="00655559" w:rsidP="00983D27" w:rsidR="00655559" w:rsidRPr="00A970F5">
            <w:pPr>
              <w:pStyle w:val="Bezproreda"/>
              <w:ind w:firstLine="194"/>
              <w:jc w:val="center"/>
              <w:rPr>
                <w:rFonts w:hAnsi="Times New Roman" w:ascii="Times New Roman"/>
              </w:rPr>
            </w:pPr>
          </w:p>
          <w:p w:rsidRDefault="00655559" w:rsidP="00983D27" w:rsidR="00655559" w:rsidRPr="00A970F5">
            <w:pPr>
              <w:pStyle w:val="Bezproreda"/>
              <w:ind w:firstLine="194"/>
              <w:jc w:val="center"/>
              <w:rPr>
                <w:rFonts w:hAnsi="Times New Roman" w:ascii="Times New Roman"/>
              </w:rPr>
            </w:pPr>
            <w:r w:rsidRPr="00A970F5">
              <w:rPr>
                <w:rFonts w:hAnsi="Times New Roman" w:ascii="Times New Roman"/>
              </w:rPr>
              <w:t>Iznos osporene tražbine i razlog osporavanja</w:t>
            </w:r>
          </w:p>
        </w:tc>
      </w:tr>
      <w:tr w:rsidTr="00A22DE5" w:rsidR="00A22DE5" w:rsidRPr="008771E4">
        <w:trPr>
          <w:jc w:val="center"/>
        </w:trPr>
        <w:tc>
          <w:tcPr>
            <w:tcW w:type="pct" w:w="328"/>
            <w:vAlign w:val="center"/>
          </w:tcPr>
          <w:p w:rsidRDefault="004272BE" w:rsidP="008B59E6" w:rsidR="008B59E6" w:rsidRPr="008771E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771E4">
              <w:rPr>
                <w:rFonts w:hAnsi="Times New Roman" w:ascii="Times New Roman"/>
              </w:rPr>
              <w:t>1</w:t>
            </w:r>
            <w:r w:rsidR="008B59E6" w:rsidRPr="008771E4">
              <w:rPr>
                <w:rFonts w:hAnsi="Times New Roman" w:ascii="Times New Roman"/>
              </w:rPr>
              <w:t>.</w:t>
            </w:r>
          </w:p>
        </w:tc>
        <w:tc>
          <w:tcPr>
            <w:tcW w:type="pct" w:w="937"/>
            <w:vAlign w:val="center"/>
          </w:tcPr>
          <w:p w:rsidRDefault="0077378C" w:rsidP="00983D27" w:rsidR="008B59E6" w:rsidRPr="008771E4">
            <w:pPr>
              <w:pStyle w:val="Default"/>
              <w:jc w:val="center"/>
              <w:rPr>
                <w:sz w:val="22"/>
                <w:szCs w:val="22"/>
              </w:rPr>
            </w:pPr>
            <w:r w:rsidRPr="008771E4">
              <w:rPr>
                <w:sz w:val="22"/>
                <w:szCs w:val="22"/>
              </w:rPr>
              <w:t>HRVATSKE VODE</w:t>
            </w:r>
          </w:p>
        </w:tc>
        <w:tc>
          <w:tcPr>
            <w:tcW w:type="pct" w:w="752"/>
            <w:vAlign w:val="center"/>
          </w:tcPr>
          <w:p w:rsidRDefault="0077378C" w:rsidP="00983D27" w:rsidR="008B59E6" w:rsidRPr="008771E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771E4">
              <w:rPr>
                <w:rFonts w:hAnsi="Times New Roman" w:ascii="Times New Roman"/>
              </w:rPr>
              <w:t>28921383001</w:t>
            </w:r>
          </w:p>
        </w:tc>
        <w:tc>
          <w:tcPr>
            <w:tcW w:type="pct" w:w="824"/>
            <w:vAlign w:val="center"/>
          </w:tcPr>
          <w:p w:rsidRDefault="0077378C" w:rsidP="00C56F20" w:rsidR="008B59E6" w:rsidRPr="008771E4">
            <w:pPr>
              <w:pStyle w:val="Bezproreda"/>
              <w:jc w:val="center"/>
              <w:rPr>
                <w:rStyle w:val="st1"/>
                <w:rFonts w:hAnsi="Times New Roman" w:ascii="Times New Roman"/>
              </w:rPr>
            </w:pPr>
            <w:r w:rsidRPr="008771E4">
              <w:rPr>
                <w:rFonts w:hAnsi="Times New Roman" w:ascii="Times New Roman"/>
              </w:rPr>
              <w:t>Zagreb,Ul. grada Vukovara 220</w:t>
            </w:r>
          </w:p>
        </w:tc>
        <w:tc>
          <w:tcPr>
            <w:tcW w:type="pct" w:w="762"/>
            <w:vAlign w:val="center"/>
          </w:tcPr>
          <w:p w:rsidRDefault="0077378C" w:rsidP="00983D27" w:rsidR="008B59E6" w:rsidRPr="008771E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771E4">
              <w:rPr>
                <w:rFonts w:hAnsi="Times New Roman" w:ascii="Times New Roman"/>
              </w:rPr>
              <w:t>48.737,42</w:t>
            </w:r>
            <w:r w:rsidR="00D67AFC">
              <w:rPr>
                <w:rFonts w:hAnsi="Times New Roman" w:ascii="Times New Roman"/>
              </w:rPr>
              <w:t xml:space="preserve"> kn</w:t>
            </w:r>
          </w:p>
        </w:tc>
        <w:tc>
          <w:tcPr>
            <w:tcW w:type="pct" w:w="762"/>
            <w:vAlign w:val="center"/>
          </w:tcPr>
          <w:p w:rsidRDefault="0077378C" w:rsidP="00BF4958" w:rsidR="008B59E6" w:rsidRPr="008771E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771E4">
              <w:rPr>
                <w:rFonts w:hAnsi="Times New Roman" w:ascii="Times New Roman"/>
              </w:rPr>
              <w:t>48.737,42</w:t>
            </w:r>
            <w:r w:rsidR="00D67AFC">
              <w:rPr>
                <w:rFonts w:hAnsi="Times New Roman" w:ascii="Times New Roman"/>
              </w:rPr>
              <w:t xml:space="preserve"> kn</w:t>
            </w:r>
          </w:p>
        </w:tc>
        <w:tc>
          <w:tcPr>
            <w:tcW w:type="pct" w:w="635"/>
            <w:vAlign w:val="center"/>
          </w:tcPr>
          <w:p w:rsidRDefault="00D67AFC" w:rsidP="00B90074" w:rsidR="008B59E6" w:rsidRPr="008771E4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kn</w:t>
            </w:r>
          </w:p>
        </w:tc>
      </w:tr>
      <w:tr w:rsidTr="00A22DE5" w:rsidR="00A22DE5" w:rsidRPr="008771E4">
        <w:trPr>
          <w:jc w:val="center"/>
        </w:trPr>
        <w:tc>
          <w:tcPr>
            <w:tcW w:type="pct" w:w="328"/>
            <w:vAlign w:val="center"/>
          </w:tcPr>
          <w:p w:rsidRDefault="004272BE" w:rsidP="008B59E6" w:rsidR="008B59E6" w:rsidRPr="008771E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771E4">
              <w:rPr>
                <w:rFonts w:hAnsi="Times New Roman" w:ascii="Times New Roman"/>
              </w:rPr>
              <w:t>2</w:t>
            </w:r>
            <w:r w:rsidR="0077378C" w:rsidRPr="008771E4">
              <w:rPr>
                <w:rFonts w:hAnsi="Times New Roman" w:ascii="Times New Roman"/>
              </w:rPr>
              <w:t>.</w:t>
            </w:r>
          </w:p>
        </w:tc>
        <w:tc>
          <w:tcPr>
            <w:tcW w:type="pct" w:w="937"/>
            <w:vAlign w:val="center"/>
          </w:tcPr>
          <w:p w:rsidRDefault="0077378C" w:rsidP="00983D27" w:rsidR="008B59E6" w:rsidRPr="008771E4">
            <w:pPr>
              <w:pStyle w:val="Default"/>
              <w:jc w:val="center"/>
              <w:rPr>
                <w:sz w:val="22"/>
                <w:szCs w:val="22"/>
              </w:rPr>
            </w:pPr>
            <w:r w:rsidRPr="008771E4">
              <w:rPr>
                <w:sz w:val="22"/>
                <w:szCs w:val="22"/>
              </w:rPr>
              <w:t>GRAD ZAGREB</w:t>
            </w:r>
          </w:p>
        </w:tc>
        <w:tc>
          <w:tcPr>
            <w:tcW w:type="pct" w:w="752"/>
            <w:vAlign w:val="center"/>
          </w:tcPr>
          <w:p w:rsidRDefault="0077378C" w:rsidP="00983D27" w:rsidR="008B59E6" w:rsidRPr="008771E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771E4">
              <w:rPr>
                <w:rFonts w:hAnsi="Times New Roman" w:ascii="Times New Roman"/>
              </w:rPr>
              <w:t>61817894937</w:t>
            </w:r>
          </w:p>
        </w:tc>
        <w:tc>
          <w:tcPr>
            <w:tcW w:type="pct" w:w="824"/>
            <w:vAlign w:val="center"/>
          </w:tcPr>
          <w:p w:rsidRDefault="0077378C" w:rsidP="00C56F20" w:rsidR="008B59E6" w:rsidRPr="008771E4">
            <w:pPr>
              <w:pStyle w:val="Bezproreda"/>
              <w:jc w:val="center"/>
              <w:rPr>
                <w:rStyle w:val="st1"/>
                <w:rFonts w:hAnsi="Times New Roman" w:ascii="Times New Roman"/>
              </w:rPr>
            </w:pPr>
            <w:r w:rsidRPr="008771E4">
              <w:rPr>
                <w:rFonts w:hAnsi="Times New Roman" w:ascii="Times New Roman"/>
              </w:rPr>
              <w:t>Zagreb, Trg Stjepana Radića 1</w:t>
            </w:r>
          </w:p>
        </w:tc>
        <w:tc>
          <w:tcPr>
            <w:tcW w:type="pct" w:w="762"/>
            <w:vAlign w:val="center"/>
          </w:tcPr>
          <w:p w:rsidRDefault="0077378C" w:rsidP="00983D27" w:rsidR="008B59E6" w:rsidRPr="008771E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771E4">
              <w:rPr>
                <w:rFonts w:hAnsi="Times New Roman" w:ascii="Times New Roman"/>
              </w:rPr>
              <w:t>120.684,31</w:t>
            </w:r>
            <w:r w:rsidR="00D67AFC">
              <w:rPr>
                <w:rFonts w:hAnsi="Times New Roman" w:ascii="Times New Roman"/>
              </w:rPr>
              <w:t xml:space="preserve"> kn</w:t>
            </w:r>
          </w:p>
        </w:tc>
        <w:tc>
          <w:tcPr>
            <w:tcW w:type="pct" w:w="762"/>
            <w:vAlign w:val="center"/>
          </w:tcPr>
          <w:p w:rsidRDefault="0077378C" w:rsidP="00BF4958" w:rsidR="008B59E6" w:rsidRPr="008771E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771E4">
              <w:rPr>
                <w:rFonts w:hAnsi="Times New Roman" w:ascii="Times New Roman"/>
              </w:rPr>
              <w:t>120.684,31</w:t>
            </w:r>
            <w:r w:rsidR="00D67AFC">
              <w:rPr>
                <w:rFonts w:hAnsi="Times New Roman" w:ascii="Times New Roman"/>
              </w:rPr>
              <w:t xml:space="preserve"> kn</w:t>
            </w:r>
          </w:p>
        </w:tc>
        <w:tc>
          <w:tcPr>
            <w:tcW w:type="pct" w:w="635"/>
            <w:vAlign w:val="center"/>
          </w:tcPr>
          <w:p w:rsidRDefault="00D67AFC" w:rsidP="00B90074" w:rsidR="008B59E6" w:rsidRPr="008771E4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kn</w:t>
            </w:r>
          </w:p>
        </w:tc>
      </w:tr>
      <w:tr w:rsidTr="00A22DE5" w:rsidR="00A22DE5" w:rsidRPr="008771E4">
        <w:trPr>
          <w:jc w:val="center"/>
        </w:trPr>
        <w:tc>
          <w:tcPr>
            <w:tcW w:type="pct" w:w="328"/>
            <w:vAlign w:val="center"/>
          </w:tcPr>
          <w:p w:rsidRDefault="004272BE" w:rsidP="008B59E6" w:rsidR="008B59E6" w:rsidRPr="008771E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771E4">
              <w:rPr>
                <w:rFonts w:hAnsi="Times New Roman" w:ascii="Times New Roman"/>
              </w:rPr>
              <w:t>3</w:t>
            </w:r>
            <w:r w:rsidR="0077378C" w:rsidRPr="008771E4">
              <w:rPr>
                <w:rFonts w:hAnsi="Times New Roman" w:ascii="Times New Roman"/>
              </w:rPr>
              <w:t>.</w:t>
            </w:r>
          </w:p>
        </w:tc>
        <w:tc>
          <w:tcPr>
            <w:tcW w:type="pct" w:w="937"/>
            <w:vAlign w:val="center"/>
          </w:tcPr>
          <w:p w:rsidRDefault="0077378C" w:rsidP="00983D27" w:rsidR="008B59E6" w:rsidRPr="008771E4">
            <w:pPr>
              <w:pStyle w:val="Default"/>
              <w:jc w:val="center"/>
              <w:rPr>
                <w:sz w:val="22"/>
                <w:szCs w:val="22"/>
              </w:rPr>
            </w:pPr>
            <w:r w:rsidRPr="008771E4">
              <w:rPr>
                <w:sz w:val="22"/>
                <w:szCs w:val="22"/>
              </w:rPr>
              <w:t>FINANCIJSKA AGENCIJA</w:t>
            </w:r>
          </w:p>
        </w:tc>
        <w:tc>
          <w:tcPr>
            <w:tcW w:type="pct" w:w="752"/>
            <w:vAlign w:val="center"/>
          </w:tcPr>
          <w:p w:rsidRDefault="0077378C" w:rsidP="00983D27" w:rsidR="008B59E6" w:rsidRPr="008771E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771E4">
              <w:rPr>
                <w:rFonts w:hAnsi="Times New Roman" w:ascii="Times New Roman"/>
              </w:rPr>
              <w:t>85821130368</w:t>
            </w:r>
          </w:p>
        </w:tc>
        <w:tc>
          <w:tcPr>
            <w:tcW w:type="pct" w:w="824"/>
            <w:vAlign w:val="center"/>
          </w:tcPr>
          <w:p w:rsidRDefault="0077378C" w:rsidP="00C56F20" w:rsidR="008B59E6" w:rsidRPr="008771E4">
            <w:pPr>
              <w:pStyle w:val="Bezproreda"/>
              <w:jc w:val="center"/>
              <w:rPr>
                <w:rStyle w:val="st1"/>
                <w:rFonts w:hAnsi="Times New Roman" w:ascii="Times New Roman"/>
              </w:rPr>
            </w:pPr>
            <w:r w:rsidRPr="008771E4">
              <w:rPr>
                <w:rFonts w:hAnsi="Times New Roman" w:ascii="Times New Roman"/>
              </w:rPr>
              <w:t>Zagreb, Ul. grada Vukovara 70</w:t>
            </w:r>
          </w:p>
        </w:tc>
        <w:tc>
          <w:tcPr>
            <w:tcW w:type="pct" w:w="762"/>
            <w:vAlign w:val="center"/>
          </w:tcPr>
          <w:p w:rsidRDefault="0077378C" w:rsidP="00983D27" w:rsidR="008B59E6" w:rsidRPr="008771E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771E4">
              <w:rPr>
                <w:rFonts w:hAnsi="Times New Roman" w:ascii="Times New Roman"/>
              </w:rPr>
              <w:t>7.024,81</w:t>
            </w:r>
            <w:r w:rsidR="00D67AFC">
              <w:rPr>
                <w:rFonts w:hAnsi="Times New Roman" w:ascii="Times New Roman"/>
              </w:rPr>
              <w:t xml:space="preserve"> kn</w:t>
            </w:r>
          </w:p>
        </w:tc>
        <w:tc>
          <w:tcPr>
            <w:tcW w:type="pct" w:w="762"/>
            <w:vAlign w:val="center"/>
          </w:tcPr>
          <w:p w:rsidRDefault="0077378C" w:rsidP="00BF4958" w:rsidR="008B59E6" w:rsidRPr="008771E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771E4">
              <w:rPr>
                <w:rFonts w:hAnsi="Times New Roman" w:ascii="Times New Roman"/>
              </w:rPr>
              <w:t>7.024,81</w:t>
            </w:r>
            <w:r w:rsidR="00D67AFC">
              <w:rPr>
                <w:rFonts w:hAnsi="Times New Roman" w:ascii="Times New Roman"/>
              </w:rPr>
              <w:t xml:space="preserve"> kn</w:t>
            </w:r>
          </w:p>
        </w:tc>
        <w:tc>
          <w:tcPr>
            <w:tcW w:type="pct" w:w="635"/>
            <w:vAlign w:val="center"/>
          </w:tcPr>
          <w:p w:rsidRDefault="00D67AFC" w:rsidP="00B90074" w:rsidR="008B59E6" w:rsidRPr="008771E4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kn</w:t>
            </w:r>
          </w:p>
        </w:tc>
      </w:tr>
      <w:tr w:rsidTr="00A22DE5" w:rsidR="00A22DE5" w:rsidRPr="008771E4">
        <w:trPr>
          <w:jc w:val="center"/>
        </w:trPr>
        <w:tc>
          <w:tcPr>
            <w:tcW w:type="pct" w:w="328"/>
            <w:vAlign w:val="center"/>
          </w:tcPr>
          <w:p w:rsidRDefault="004272BE" w:rsidP="008B59E6" w:rsidR="008B59E6" w:rsidRPr="008771E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771E4">
              <w:rPr>
                <w:rFonts w:hAnsi="Times New Roman" w:ascii="Times New Roman"/>
              </w:rPr>
              <w:t>4</w:t>
            </w:r>
            <w:r w:rsidR="0077378C" w:rsidRPr="008771E4">
              <w:rPr>
                <w:rFonts w:hAnsi="Times New Roman" w:ascii="Times New Roman"/>
              </w:rPr>
              <w:t>.</w:t>
            </w:r>
          </w:p>
        </w:tc>
        <w:tc>
          <w:tcPr>
            <w:tcW w:type="pct" w:w="937"/>
            <w:vAlign w:val="center"/>
          </w:tcPr>
          <w:p w:rsidRDefault="0077378C" w:rsidP="008771E4" w:rsidR="008B59E6" w:rsidRPr="008771E4">
            <w:pPr>
              <w:pStyle w:val="Default"/>
              <w:jc w:val="center"/>
              <w:rPr>
                <w:sz w:val="22"/>
                <w:szCs w:val="22"/>
              </w:rPr>
            </w:pPr>
            <w:r w:rsidRPr="008771E4">
              <w:rPr>
                <w:sz w:val="22"/>
                <w:szCs w:val="22"/>
              </w:rPr>
              <w:t>HEP</w:t>
            </w:r>
            <w:r w:rsidR="008771E4">
              <w:rPr>
                <w:sz w:val="22"/>
                <w:szCs w:val="22"/>
              </w:rPr>
              <w:t xml:space="preserve"> </w:t>
            </w:r>
            <w:r w:rsidRPr="008771E4">
              <w:rPr>
                <w:sz w:val="22"/>
                <w:szCs w:val="22"/>
              </w:rPr>
              <w:t>-</w:t>
            </w:r>
            <w:r w:rsidR="008771E4">
              <w:rPr>
                <w:sz w:val="22"/>
                <w:szCs w:val="22"/>
              </w:rPr>
              <w:t xml:space="preserve"> </w:t>
            </w:r>
            <w:r w:rsidR="008771E4" w:rsidRPr="008771E4">
              <w:rPr>
                <w:sz w:val="22"/>
                <w:szCs w:val="22"/>
              </w:rPr>
              <w:t>O</w:t>
            </w:r>
            <w:r w:rsidR="008771E4">
              <w:rPr>
                <w:sz w:val="22"/>
                <w:szCs w:val="22"/>
              </w:rPr>
              <w:t>perato</w:t>
            </w:r>
            <w:r w:rsidR="003227BF">
              <w:rPr>
                <w:sz w:val="22"/>
                <w:szCs w:val="22"/>
              </w:rPr>
              <w:t xml:space="preserve">r distribucijskog </w:t>
            </w:r>
            <w:r w:rsidRPr="008771E4">
              <w:rPr>
                <w:sz w:val="22"/>
                <w:szCs w:val="22"/>
              </w:rPr>
              <w:t>sustava d.o.o.</w:t>
            </w:r>
            <w:r w:rsidR="008771E4" w:rsidRPr="008771E4">
              <w:rPr>
                <w:sz w:val="22"/>
                <w:szCs w:val="22"/>
              </w:rPr>
              <w:t xml:space="preserve"> </w:t>
            </w:r>
            <w:r w:rsidRPr="008771E4">
              <w:rPr>
                <w:sz w:val="22"/>
                <w:szCs w:val="22"/>
              </w:rPr>
              <w:t>ELEKTRA ZAGREB</w:t>
            </w:r>
          </w:p>
        </w:tc>
        <w:tc>
          <w:tcPr>
            <w:tcW w:type="pct" w:w="752"/>
            <w:vAlign w:val="center"/>
          </w:tcPr>
          <w:p w:rsidRDefault="004272BE" w:rsidP="00983D27" w:rsidR="008B59E6" w:rsidRPr="008771E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771E4">
              <w:rPr>
                <w:rFonts w:hAnsi="Times New Roman" w:ascii="Times New Roman"/>
              </w:rPr>
              <w:t>46830600751</w:t>
            </w:r>
          </w:p>
        </w:tc>
        <w:tc>
          <w:tcPr>
            <w:tcW w:type="pct" w:w="824"/>
            <w:vAlign w:val="center"/>
          </w:tcPr>
          <w:p w:rsidRDefault="004272BE" w:rsidP="008771E4" w:rsidR="008B59E6" w:rsidRPr="008771E4">
            <w:pPr>
              <w:pStyle w:val="Bezproreda"/>
              <w:jc w:val="center"/>
              <w:rPr>
                <w:rStyle w:val="st1"/>
                <w:rFonts w:hAnsi="Times New Roman" w:ascii="Times New Roman"/>
              </w:rPr>
            </w:pPr>
            <w:r w:rsidRPr="008771E4">
              <w:rPr>
                <w:rFonts w:hAnsi="Times New Roman" w:ascii="Times New Roman"/>
              </w:rPr>
              <w:t>Zagreb,</w:t>
            </w:r>
            <w:r w:rsidR="008771E4">
              <w:rPr>
                <w:rFonts w:hAnsi="Times New Roman" w:ascii="Times New Roman"/>
              </w:rPr>
              <w:t xml:space="preserve"> </w:t>
            </w:r>
            <w:r w:rsidRPr="008771E4">
              <w:rPr>
                <w:rFonts w:hAnsi="Times New Roman" w:ascii="Times New Roman"/>
              </w:rPr>
              <w:t>Gundulićeva 32</w:t>
            </w:r>
          </w:p>
        </w:tc>
        <w:tc>
          <w:tcPr>
            <w:tcW w:type="pct" w:w="762"/>
            <w:vAlign w:val="center"/>
          </w:tcPr>
          <w:p w:rsidRDefault="004272BE" w:rsidP="00983D27" w:rsidR="008B59E6" w:rsidRPr="008771E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771E4">
              <w:rPr>
                <w:rFonts w:hAnsi="Times New Roman" w:ascii="Times New Roman"/>
              </w:rPr>
              <w:t>336,43</w:t>
            </w:r>
            <w:r w:rsidR="00D67AFC">
              <w:rPr>
                <w:rFonts w:hAnsi="Times New Roman" w:ascii="Times New Roman"/>
              </w:rPr>
              <w:t xml:space="preserve"> kn</w:t>
            </w:r>
          </w:p>
        </w:tc>
        <w:tc>
          <w:tcPr>
            <w:tcW w:type="pct" w:w="762"/>
            <w:vAlign w:val="center"/>
          </w:tcPr>
          <w:p w:rsidRDefault="004272BE" w:rsidP="00BF4958" w:rsidR="008B59E6" w:rsidRPr="008771E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771E4">
              <w:rPr>
                <w:rFonts w:hAnsi="Times New Roman" w:ascii="Times New Roman"/>
              </w:rPr>
              <w:t>336,43</w:t>
            </w:r>
            <w:r w:rsidR="00D67AFC">
              <w:rPr>
                <w:rFonts w:hAnsi="Times New Roman" w:ascii="Times New Roman"/>
              </w:rPr>
              <w:t xml:space="preserve"> kn</w:t>
            </w:r>
          </w:p>
        </w:tc>
        <w:tc>
          <w:tcPr>
            <w:tcW w:type="pct" w:w="635"/>
            <w:vAlign w:val="center"/>
          </w:tcPr>
          <w:p w:rsidRDefault="00D67AFC" w:rsidP="00B90074" w:rsidR="008B59E6" w:rsidRPr="008771E4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kn</w:t>
            </w:r>
          </w:p>
        </w:tc>
      </w:tr>
      <w:tr w:rsidTr="00A22DE5" w:rsidR="00A22DE5" w:rsidRPr="008771E4">
        <w:trPr>
          <w:jc w:val="center"/>
        </w:trPr>
        <w:tc>
          <w:tcPr>
            <w:tcW w:type="pct" w:w="328"/>
            <w:vAlign w:val="center"/>
          </w:tcPr>
          <w:p w:rsidRDefault="003F09F8" w:rsidP="008B59E6" w:rsidR="008B59E6" w:rsidRPr="008771E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771E4">
              <w:rPr>
                <w:rFonts w:hAnsi="Times New Roman" w:ascii="Times New Roman"/>
              </w:rPr>
              <w:t>5.</w:t>
            </w:r>
          </w:p>
        </w:tc>
        <w:tc>
          <w:tcPr>
            <w:tcW w:type="pct" w:w="937"/>
            <w:vAlign w:val="center"/>
          </w:tcPr>
          <w:p w:rsidRDefault="003F09F8" w:rsidP="00983D27" w:rsidR="008B59E6" w:rsidRPr="008771E4">
            <w:pPr>
              <w:pStyle w:val="Default"/>
              <w:jc w:val="center"/>
              <w:rPr>
                <w:sz w:val="22"/>
                <w:szCs w:val="22"/>
              </w:rPr>
            </w:pPr>
            <w:r w:rsidRPr="008771E4">
              <w:rPr>
                <w:sz w:val="22"/>
                <w:szCs w:val="22"/>
              </w:rPr>
              <w:t>HRVATSKE VODE</w:t>
            </w:r>
          </w:p>
        </w:tc>
        <w:tc>
          <w:tcPr>
            <w:tcW w:type="pct" w:w="752"/>
            <w:vAlign w:val="center"/>
          </w:tcPr>
          <w:p w:rsidRDefault="003F09F8" w:rsidP="00983D27" w:rsidR="008B59E6" w:rsidRPr="008771E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771E4">
              <w:rPr>
                <w:rFonts w:hAnsi="Times New Roman" w:ascii="Times New Roman"/>
              </w:rPr>
              <w:t>28921383001</w:t>
            </w:r>
          </w:p>
        </w:tc>
        <w:tc>
          <w:tcPr>
            <w:tcW w:type="pct" w:w="824"/>
            <w:vAlign w:val="center"/>
          </w:tcPr>
          <w:p w:rsidRDefault="003F09F8" w:rsidP="00C56F20" w:rsidR="008B59E6" w:rsidRPr="008771E4">
            <w:pPr>
              <w:pStyle w:val="Bezproreda"/>
              <w:jc w:val="center"/>
              <w:rPr>
                <w:rStyle w:val="st1"/>
                <w:rFonts w:hAnsi="Times New Roman" w:ascii="Times New Roman"/>
              </w:rPr>
            </w:pPr>
            <w:r w:rsidRPr="008771E4">
              <w:rPr>
                <w:rFonts w:hAnsi="Times New Roman" w:ascii="Times New Roman"/>
              </w:rPr>
              <w:t>Zagreb, Ul.</w:t>
            </w:r>
            <w:r w:rsidR="00706A30">
              <w:rPr>
                <w:rFonts w:hAnsi="Times New Roman" w:ascii="Times New Roman"/>
              </w:rPr>
              <w:t xml:space="preserve"> </w:t>
            </w:r>
            <w:r w:rsidRPr="008771E4">
              <w:rPr>
                <w:rFonts w:hAnsi="Times New Roman" w:ascii="Times New Roman"/>
              </w:rPr>
              <w:t>grada Vukovara 220</w:t>
            </w:r>
          </w:p>
        </w:tc>
        <w:tc>
          <w:tcPr>
            <w:tcW w:type="pct" w:w="762"/>
            <w:vAlign w:val="center"/>
          </w:tcPr>
          <w:p w:rsidRDefault="003F09F8" w:rsidP="00983D27" w:rsidR="008B59E6" w:rsidRPr="008771E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771E4">
              <w:rPr>
                <w:rFonts w:hAnsi="Times New Roman" w:ascii="Times New Roman"/>
              </w:rPr>
              <w:t>18.869,80</w:t>
            </w:r>
            <w:r w:rsidR="00D67AFC">
              <w:rPr>
                <w:rFonts w:hAnsi="Times New Roman" w:ascii="Times New Roman"/>
              </w:rPr>
              <w:t xml:space="preserve"> kn</w:t>
            </w:r>
          </w:p>
        </w:tc>
        <w:tc>
          <w:tcPr>
            <w:tcW w:type="pct" w:w="762"/>
            <w:vAlign w:val="center"/>
          </w:tcPr>
          <w:p w:rsidRDefault="003F09F8" w:rsidP="00BF4958" w:rsidR="008B59E6" w:rsidRPr="008771E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771E4">
              <w:rPr>
                <w:rFonts w:hAnsi="Times New Roman" w:ascii="Times New Roman"/>
              </w:rPr>
              <w:t>18.869,80</w:t>
            </w:r>
            <w:r w:rsidR="00D67AFC">
              <w:rPr>
                <w:rFonts w:hAnsi="Times New Roman" w:ascii="Times New Roman"/>
              </w:rPr>
              <w:t xml:space="preserve"> kn</w:t>
            </w:r>
          </w:p>
        </w:tc>
        <w:tc>
          <w:tcPr>
            <w:tcW w:type="pct" w:w="635"/>
            <w:vAlign w:val="center"/>
          </w:tcPr>
          <w:p w:rsidRDefault="00D67AFC" w:rsidP="00B90074" w:rsidR="008B59E6" w:rsidRPr="008771E4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kn</w:t>
            </w:r>
          </w:p>
        </w:tc>
      </w:tr>
      <w:tr w:rsidTr="00A22DE5" w:rsidR="00A22DE5" w:rsidRPr="008771E4">
        <w:trPr>
          <w:jc w:val="center"/>
        </w:trPr>
        <w:tc>
          <w:tcPr>
            <w:tcW w:type="pct" w:w="328"/>
            <w:vAlign w:val="center"/>
          </w:tcPr>
          <w:p w:rsidRDefault="003F09F8" w:rsidP="008B59E6" w:rsidR="008B59E6" w:rsidRPr="008771E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771E4">
              <w:rPr>
                <w:rFonts w:hAnsi="Times New Roman" w:ascii="Times New Roman"/>
              </w:rPr>
              <w:t>6.</w:t>
            </w:r>
          </w:p>
        </w:tc>
        <w:tc>
          <w:tcPr>
            <w:tcW w:type="pct" w:w="937"/>
            <w:vAlign w:val="center"/>
          </w:tcPr>
          <w:p w:rsidRDefault="003F09F8" w:rsidP="00983D27" w:rsidR="008B59E6" w:rsidRPr="008771E4">
            <w:pPr>
              <w:pStyle w:val="Default"/>
              <w:jc w:val="center"/>
              <w:rPr>
                <w:sz w:val="22"/>
                <w:szCs w:val="22"/>
              </w:rPr>
            </w:pPr>
            <w:r w:rsidRPr="008771E4">
              <w:rPr>
                <w:sz w:val="22"/>
                <w:szCs w:val="22"/>
              </w:rPr>
              <w:t>ZAGREBAČKI HOLDING d.o.o.</w:t>
            </w:r>
          </w:p>
        </w:tc>
        <w:tc>
          <w:tcPr>
            <w:tcW w:type="pct" w:w="752"/>
            <w:vAlign w:val="center"/>
          </w:tcPr>
          <w:p w:rsidRDefault="003F09F8" w:rsidP="00983D27" w:rsidR="008B59E6" w:rsidRPr="008771E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771E4">
              <w:rPr>
                <w:rFonts w:hAnsi="Times New Roman" w:ascii="Times New Roman"/>
              </w:rPr>
              <w:t>85584865987</w:t>
            </w:r>
          </w:p>
        </w:tc>
        <w:tc>
          <w:tcPr>
            <w:tcW w:type="pct" w:w="824"/>
            <w:vAlign w:val="center"/>
          </w:tcPr>
          <w:p w:rsidRDefault="003F09F8" w:rsidP="00C56F20" w:rsidR="008B59E6" w:rsidRPr="008771E4">
            <w:pPr>
              <w:pStyle w:val="Bezproreda"/>
              <w:jc w:val="center"/>
              <w:rPr>
                <w:rStyle w:val="st1"/>
                <w:rFonts w:hAnsi="Times New Roman" w:ascii="Times New Roman"/>
              </w:rPr>
            </w:pPr>
            <w:r w:rsidRPr="008771E4">
              <w:rPr>
                <w:rFonts w:hAnsi="Times New Roman" w:ascii="Times New Roman"/>
              </w:rPr>
              <w:t>Ul. grada Vukovara 41</w:t>
            </w:r>
          </w:p>
        </w:tc>
        <w:tc>
          <w:tcPr>
            <w:tcW w:type="pct" w:w="762"/>
            <w:vAlign w:val="center"/>
          </w:tcPr>
          <w:p w:rsidRDefault="003F09F8" w:rsidP="00983D27" w:rsidR="008B59E6" w:rsidRPr="008771E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771E4">
              <w:rPr>
                <w:rFonts w:hAnsi="Times New Roman" w:ascii="Times New Roman"/>
              </w:rPr>
              <w:t>1.896,24</w:t>
            </w:r>
            <w:r w:rsidR="00D67AFC">
              <w:rPr>
                <w:rFonts w:hAnsi="Times New Roman" w:ascii="Times New Roman"/>
              </w:rPr>
              <w:t xml:space="preserve"> kn</w:t>
            </w:r>
          </w:p>
        </w:tc>
        <w:tc>
          <w:tcPr>
            <w:tcW w:type="pct" w:w="762"/>
            <w:vAlign w:val="center"/>
          </w:tcPr>
          <w:p w:rsidRDefault="003F09F8" w:rsidP="00BF4958" w:rsidR="008B59E6" w:rsidRPr="008771E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771E4">
              <w:rPr>
                <w:rFonts w:hAnsi="Times New Roman" w:ascii="Times New Roman"/>
              </w:rPr>
              <w:t>1.896,24</w:t>
            </w:r>
            <w:r w:rsidR="00D67AFC">
              <w:rPr>
                <w:rFonts w:hAnsi="Times New Roman" w:ascii="Times New Roman"/>
              </w:rPr>
              <w:t xml:space="preserve"> kn</w:t>
            </w:r>
          </w:p>
        </w:tc>
        <w:tc>
          <w:tcPr>
            <w:tcW w:type="pct" w:w="635"/>
            <w:vAlign w:val="center"/>
          </w:tcPr>
          <w:p w:rsidRDefault="00D67AFC" w:rsidP="00B90074" w:rsidR="008B59E6" w:rsidRPr="008771E4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kn</w:t>
            </w:r>
          </w:p>
        </w:tc>
      </w:tr>
      <w:tr w:rsidTr="00A22DE5" w:rsidR="00A22DE5" w:rsidRPr="008771E4">
        <w:trPr>
          <w:jc w:val="center"/>
        </w:trPr>
        <w:tc>
          <w:tcPr>
            <w:tcW w:type="pct" w:w="328"/>
            <w:vAlign w:val="center"/>
          </w:tcPr>
          <w:p w:rsidRDefault="003F09F8" w:rsidP="008B59E6" w:rsidR="008B59E6" w:rsidRPr="008771E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771E4">
              <w:rPr>
                <w:rFonts w:hAnsi="Times New Roman" w:ascii="Times New Roman"/>
              </w:rPr>
              <w:t>7.</w:t>
            </w:r>
          </w:p>
        </w:tc>
        <w:tc>
          <w:tcPr>
            <w:tcW w:type="pct" w:w="937"/>
            <w:vAlign w:val="center"/>
          </w:tcPr>
          <w:p w:rsidRDefault="003F09F8" w:rsidP="00983D27" w:rsidR="008B59E6" w:rsidRPr="008771E4">
            <w:pPr>
              <w:pStyle w:val="Default"/>
              <w:jc w:val="center"/>
              <w:rPr>
                <w:sz w:val="22"/>
                <w:szCs w:val="22"/>
              </w:rPr>
            </w:pPr>
            <w:r w:rsidRPr="008771E4">
              <w:rPr>
                <w:sz w:val="22"/>
                <w:szCs w:val="22"/>
              </w:rPr>
              <w:t>IVA MAJOLI MARIĆ</w:t>
            </w:r>
          </w:p>
        </w:tc>
        <w:tc>
          <w:tcPr>
            <w:tcW w:type="pct" w:w="752"/>
            <w:vAlign w:val="center"/>
          </w:tcPr>
          <w:p w:rsidRDefault="003F09F8" w:rsidP="00983D27" w:rsidR="008B59E6" w:rsidRPr="008771E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771E4">
              <w:rPr>
                <w:rFonts w:hAnsi="Times New Roman" w:ascii="Times New Roman"/>
              </w:rPr>
              <w:t>54588960311</w:t>
            </w:r>
          </w:p>
        </w:tc>
        <w:tc>
          <w:tcPr>
            <w:tcW w:type="pct" w:w="824"/>
            <w:vAlign w:val="center"/>
          </w:tcPr>
          <w:p w:rsidRDefault="003F09F8" w:rsidP="00C56F20" w:rsidR="008B59E6" w:rsidRPr="008771E4">
            <w:pPr>
              <w:pStyle w:val="Bezproreda"/>
              <w:jc w:val="center"/>
              <w:rPr>
                <w:rStyle w:val="st1"/>
                <w:rFonts w:hAnsi="Times New Roman" w:ascii="Times New Roman"/>
              </w:rPr>
            </w:pPr>
            <w:r w:rsidRPr="008771E4">
              <w:rPr>
                <w:rFonts w:hAnsi="Times New Roman" w:ascii="Times New Roman"/>
              </w:rPr>
              <w:t>Zagreb, Trg bana J.</w:t>
            </w:r>
            <w:r w:rsidR="00706A30">
              <w:rPr>
                <w:rFonts w:hAnsi="Times New Roman" w:ascii="Times New Roman"/>
              </w:rPr>
              <w:t xml:space="preserve"> </w:t>
            </w:r>
            <w:r w:rsidRPr="008771E4">
              <w:rPr>
                <w:rFonts w:hAnsi="Times New Roman" w:ascii="Times New Roman"/>
              </w:rPr>
              <w:t>Jelačića 3</w:t>
            </w:r>
          </w:p>
        </w:tc>
        <w:tc>
          <w:tcPr>
            <w:tcW w:type="pct" w:w="762"/>
            <w:vAlign w:val="center"/>
          </w:tcPr>
          <w:p w:rsidRDefault="00A434BE" w:rsidP="00983D27" w:rsidR="008B59E6" w:rsidRPr="008771E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771E4">
              <w:rPr>
                <w:rFonts w:hAnsi="Times New Roman" w:ascii="Times New Roman"/>
              </w:rPr>
              <w:t>8.961.390,38</w:t>
            </w:r>
            <w:r w:rsidR="00D67AFC">
              <w:rPr>
                <w:rFonts w:hAnsi="Times New Roman" w:ascii="Times New Roman"/>
              </w:rPr>
              <w:t xml:space="preserve"> kn</w:t>
            </w:r>
          </w:p>
        </w:tc>
        <w:tc>
          <w:tcPr>
            <w:tcW w:type="pct" w:w="762"/>
            <w:vAlign w:val="center"/>
          </w:tcPr>
          <w:p w:rsidRDefault="00A434BE" w:rsidP="00BF4958" w:rsidR="008B59E6" w:rsidRPr="008771E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771E4">
              <w:rPr>
                <w:rFonts w:hAnsi="Times New Roman" w:ascii="Times New Roman"/>
              </w:rPr>
              <w:t>8.961.390,38</w:t>
            </w:r>
            <w:r w:rsidR="00D67AFC">
              <w:rPr>
                <w:rFonts w:hAnsi="Times New Roman" w:ascii="Times New Roman"/>
              </w:rPr>
              <w:t xml:space="preserve"> kn</w:t>
            </w:r>
          </w:p>
        </w:tc>
        <w:tc>
          <w:tcPr>
            <w:tcW w:type="pct" w:w="635"/>
            <w:vAlign w:val="center"/>
          </w:tcPr>
          <w:p w:rsidRDefault="00D67AFC" w:rsidP="00B90074" w:rsidR="008B59E6" w:rsidRPr="008771E4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kn</w:t>
            </w:r>
          </w:p>
        </w:tc>
      </w:tr>
      <w:tr w:rsidTr="00A22DE5" w:rsidR="00A22DE5" w:rsidRPr="008771E4">
        <w:trPr>
          <w:jc w:val="center"/>
        </w:trPr>
        <w:tc>
          <w:tcPr>
            <w:tcW w:type="pct" w:w="328"/>
            <w:vAlign w:val="center"/>
          </w:tcPr>
          <w:p w:rsidRDefault="003F09F8" w:rsidP="008B59E6" w:rsidR="008B59E6" w:rsidRPr="008771E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771E4">
              <w:rPr>
                <w:rFonts w:hAnsi="Times New Roman" w:ascii="Times New Roman"/>
              </w:rPr>
              <w:t>8.</w:t>
            </w:r>
          </w:p>
        </w:tc>
        <w:tc>
          <w:tcPr>
            <w:tcW w:type="pct" w:w="937"/>
            <w:vAlign w:val="center"/>
          </w:tcPr>
          <w:p w:rsidRDefault="00A434BE" w:rsidP="00983D27" w:rsidR="008B59E6" w:rsidRPr="008771E4">
            <w:pPr>
              <w:pStyle w:val="Default"/>
              <w:jc w:val="center"/>
              <w:rPr>
                <w:sz w:val="22"/>
                <w:szCs w:val="22"/>
              </w:rPr>
            </w:pPr>
            <w:r w:rsidRPr="008771E4">
              <w:rPr>
                <w:sz w:val="22"/>
                <w:szCs w:val="22"/>
              </w:rPr>
              <w:t>REPUBLIKA HRVATSKA, MINISTARSTVO POLJOPRIVREDE</w:t>
            </w:r>
          </w:p>
        </w:tc>
        <w:tc>
          <w:tcPr>
            <w:tcW w:type="pct" w:w="752"/>
            <w:vAlign w:val="center"/>
          </w:tcPr>
          <w:p w:rsidRDefault="00A434BE" w:rsidP="00983D27" w:rsidR="008B59E6" w:rsidRPr="008771E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771E4">
              <w:rPr>
                <w:rFonts w:hAnsi="Times New Roman" w:ascii="Times New Roman"/>
              </w:rPr>
              <w:t>76767369197</w:t>
            </w:r>
          </w:p>
        </w:tc>
        <w:tc>
          <w:tcPr>
            <w:tcW w:type="pct" w:w="824"/>
            <w:vAlign w:val="center"/>
          </w:tcPr>
          <w:p w:rsidRDefault="00A434BE" w:rsidP="00C56F20" w:rsidR="008B59E6" w:rsidRPr="008771E4">
            <w:pPr>
              <w:pStyle w:val="Bezproreda"/>
              <w:jc w:val="center"/>
              <w:rPr>
                <w:rStyle w:val="st1"/>
                <w:rFonts w:hAnsi="Times New Roman" w:ascii="Times New Roman"/>
              </w:rPr>
            </w:pPr>
            <w:r w:rsidRPr="008771E4">
              <w:rPr>
                <w:rFonts w:hAnsi="Times New Roman" w:ascii="Times New Roman"/>
              </w:rPr>
              <w:t>Zagreb, Ul. grada Vukovara 78</w:t>
            </w:r>
          </w:p>
        </w:tc>
        <w:tc>
          <w:tcPr>
            <w:tcW w:type="pct" w:w="762"/>
            <w:vAlign w:val="center"/>
          </w:tcPr>
          <w:p w:rsidRDefault="00A434BE" w:rsidP="00983D27" w:rsidR="008B59E6" w:rsidRPr="008771E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771E4">
              <w:rPr>
                <w:rFonts w:hAnsi="Times New Roman" w:ascii="Times New Roman"/>
              </w:rPr>
              <w:t>577,56</w:t>
            </w:r>
            <w:r w:rsidR="00523DF8">
              <w:rPr>
                <w:rFonts w:hAnsi="Times New Roman" w:ascii="Times New Roman"/>
              </w:rPr>
              <w:t xml:space="preserve"> kn</w:t>
            </w:r>
          </w:p>
        </w:tc>
        <w:tc>
          <w:tcPr>
            <w:tcW w:type="pct" w:w="762"/>
            <w:vAlign w:val="center"/>
          </w:tcPr>
          <w:p w:rsidRDefault="00A434BE" w:rsidP="00BF4958" w:rsidR="008B59E6" w:rsidRPr="008771E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771E4">
              <w:rPr>
                <w:rFonts w:hAnsi="Times New Roman" w:ascii="Times New Roman"/>
              </w:rPr>
              <w:t>577,56</w:t>
            </w:r>
            <w:r w:rsidR="00523DF8">
              <w:rPr>
                <w:rFonts w:hAnsi="Times New Roman" w:ascii="Times New Roman"/>
              </w:rPr>
              <w:t xml:space="preserve"> kn</w:t>
            </w:r>
          </w:p>
        </w:tc>
        <w:tc>
          <w:tcPr>
            <w:tcW w:type="pct" w:w="635"/>
            <w:vAlign w:val="center"/>
          </w:tcPr>
          <w:p w:rsidRDefault="00523DF8" w:rsidP="00B90074" w:rsidR="008B59E6" w:rsidRPr="008771E4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kn</w:t>
            </w:r>
          </w:p>
        </w:tc>
      </w:tr>
      <w:tr w:rsidTr="00A22DE5" w:rsidR="00A22DE5" w:rsidRPr="008771E4">
        <w:trPr>
          <w:jc w:val="center"/>
        </w:trPr>
        <w:tc>
          <w:tcPr>
            <w:tcW w:type="pct" w:w="328"/>
            <w:vAlign w:val="center"/>
          </w:tcPr>
          <w:p w:rsidRDefault="003F09F8" w:rsidP="008B59E6" w:rsidR="008B59E6" w:rsidRPr="008771E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771E4">
              <w:rPr>
                <w:rFonts w:hAnsi="Times New Roman" w:ascii="Times New Roman"/>
              </w:rPr>
              <w:t>9.</w:t>
            </w:r>
          </w:p>
        </w:tc>
        <w:tc>
          <w:tcPr>
            <w:tcW w:type="pct" w:w="937"/>
            <w:vAlign w:val="center"/>
          </w:tcPr>
          <w:p w:rsidRDefault="00A434BE" w:rsidP="00983D27" w:rsidR="008B59E6" w:rsidRPr="008771E4">
            <w:pPr>
              <w:pStyle w:val="Default"/>
              <w:jc w:val="center"/>
              <w:rPr>
                <w:sz w:val="22"/>
                <w:szCs w:val="22"/>
              </w:rPr>
            </w:pPr>
            <w:r w:rsidRPr="008771E4">
              <w:rPr>
                <w:sz w:val="22"/>
                <w:szCs w:val="22"/>
              </w:rPr>
              <w:t>VINKA PREKUPEC</w:t>
            </w:r>
            <w:r w:rsidR="00527F6B">
              <w:rPr>
                <w:sz w:val="22"/>
                <w:szCs w:val="22"/>
              </w:rPr>
              <w:t>,</w:t>
            </w:r>
            <w:r w:rsidRPr="008771E4">
              <w:rPr>
                <w:sz w:val="22"/>
                <w:szCs w:val="22"/>
              </w:rPr>
              <w:t xml:space="preserve"> </w:t>
            </w:r>
            <w:r w:rsidR="00884F44">
              <w:rPr>
                <w:sz w:val="22"/>
                <w:szCs w:val="22"/>
              </w:rPr>
              <w:t xml:space="preserve">vl. </w:t>
            </w:r>
            <w:r w:rsidRPr="008771E4">
              <w:rPr>
                <w:sz w:val="22"/>
                <w:szCs w:val="22"/>
              </w:rPr>
              <w:lastRenderedPageBreak/>
              <w:t>obrt</w:t>
            </w:r>
            <w:r w:rsidR="00884F44">
              <w:rPr>
                <w:sz w:val="22"/>
                <w:szCs w:val="22"/>
              </w:rPr>
              <w:t>a za kozmetičke usluge i poduke"Beauty centar Caprice"</w:t>
            </w:r>
          </w:p>
        </w:tc>
        <w:tc>
          <w:tcPr>
            <w:tcW w:type="pct" w:w="752"/>
            <w:vAlign w:val="center"/>
          </w:tcPr>
          <w:p w:rsidRDefault="00A434BE" w:rsidP="00983D27" w:rsidR="008B59E6" w:rsidRPr="008771E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771E4">
              <w:rPr>
                <w:rFonts w:hAnsi="Times New Roman" w:ascii="Times New Roman"/>
              </w:rPr>
              <w:lastRenderedPageBreak/>
              <w:t>14988343011</w:t>
            </w:r>
          </w:p>
        </w:tc>
        <w:tc>
          <w:tcPr>
            <w:tcW w:type="pct" w:w="824"/>
            <w:vAlign w:val="center"/>
          </w:tcPr>
          <w:p w:rsidRDefault="00A434BE" w:rsidP="00C56F20" w:rsidR="008B59E6" w:rsidRPr="008771E4">
            <w:pPr>
              <w:pStyle w:val="Bezproreda"/>
              <w:jc w:val="center"/>
              <w:rPr>
                <w:rStyle w:val="st1"/>
                <w:rFonts w:hAnsi="Times New Roman" w:ascii="Times New Roman"/>
              </w:rPr>
            </w:pPr>
            <w:r w:rsidRPr="008771E4">
              <w:rPr>
                <w:rFonts w:hAnsi="Times New Roman" w:ascii="Times New Roman"/>
              </w:rPr>
              <w:t xml:space="preserve">Zagreb, Ksaverska cesta </w:t>
            </w:r>
            <w:r w:rsidRPr="008771E4">
              <w:rPr>
                <w:rFonts w:hAnsi="Times New Roman" w:ascii="Times New Roman"/>
              </w:rPr>
              <w:lastRenderedPageBreak/>
              <w:t>11</w:t>
            </w:r>
          </w:p>
        </w:tc>
        <w:tc>
          <w:tcPr>
            <w:tcW w:type="pct" w:w="762"/>
            <w:vAlign w:val="center"/>
          </w:tcPr>
          <w:p w:rsidRDefault="00A434BE" w:rsidP="00983D27" w:rsidR="008B59E6" w:rsidRPr="008771E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771E4">
              <w:rPr>
                <w:rFonts w:hAnsi="Times New Roman" w:ascii="Times New Roman"/>
              </w:rPr>
              <w:lastRenderedPageBreak/>
              <w:t>855.000,00</w:t>
            </w:r>
            <w:r w:rsidR="00523DF8">
              <w:rPr>
                <w:rFonts w:hAnsi="Times New Roman" w:ascii="Times New Roman"/>
              </w:rPr>
              <w:t xml:space="preserve"> kn</w:t>
            </w:r>
          </w:p>
        </w:tc>
        <w:tc>
          <w:tcPr>
            <w:tcW w:type="pct" w:w="762"/>
            <w:vAlign w:val="center"/>
          </w:tcPr>
          <w:p w:rsidRDefault="00A434BE" w:rsidP="00BF4958" w:rsidR="008B59E6" w:rsidRPr="008771E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771E4">
              <w:rPr>
                <w:rFonts w:hAnsi="Times New Roman" w:ascii="Times New Roman"/>
              </w:rPr>
              <w:t>855.000,00</w:t>
            </w:r>
            <w:r w:rsidR="00523DF8">
              <w:rPr>
                <w:rFonts w:hAnsi="Times New Roman" w:ascii="Times New Roman"/>
              </w:rPr>
              <w:t xml:space="preserve"> kn</w:t>
            </w:r>
          </w:p>
        </w:tc>
        <w:tc>
          <w:tcPr>
            <w:tcW w:type="pct" w:w="635"/>
            <w:vAlign w:val="center"/>
          </w:tcPr>
          <w:p w:rsidRDefault="00523DF8" w:rsidP="00B90074" w:rsidR="008B59E6" w:rsidRPr="008771E4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kn</w:t>
            </w:r>
          </w:p>
        </w:tc>
      </w:tr>
      <w:tr w:rsidTr="00A22DE5" w:rsidR="00A22DE5" w:rsidRPr="008771E4">
        <w:trPr>
          <w:jc w:val="center"/>
        </w:trPr>
        <w:tc>
          <w:tcPr>
            <w:tcW w:type="pct" w:w="328"/>
            <w:vAlign w:val="center"/>
          </w:tcPr>
          <w:p w:rsidRDefault="003F09F8" w:rsidP="00983D27" w:rsidR="008B59E6" w:rsidRPr="008771E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771E4">
              <w:rPr>
                <w:rFonts w:hAnsi="Times New Roman" w:ascii="Times New Roman"/>
              </w:rPr>
              <w:lastRenderedPageBreak/>
              <w:t>10.</w:t>
            </w:r>
          </w:p>
        </w:tc>
        <w:tc>
          <w:tcPr>
            <w:tcW w:type="pct" w:w="937"/>
            <w:vAlign w:val="center"/>
          </w:tcPr>
          <w:p w:rsidRDefault="00706A30" w:rsidP="00706A30" w:rsidR="008B59E6" w:rsidRPr="008771E4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REPUBLIKA HRVATSKA</w:t>
            </w:r>
            <w:r w:rsidR="004C26B4" w:rsidRPr="008771E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Ministarstvo financija,</w:t>
            </w:r>
            <w:r w:rsidR="004C26B4" w:rsidRPr="008771E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Područni ured Zagreb</w:t>
            </w:r>
          </w:p>
        </w:tc>
        <w:tc>
          <w:tcPr>
            <w:tcW w:type="pct" w:w="752"/>
            <w:vAlign w:val="center"/>
          </w:tcPr>
          <w:p w:rsidRDefault="004C26B4" w:rsidP="00983D27" w:rsidR="008B59E6" w:rsidRPr="008771E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771E4">
              <w:rPr>
                <w:rFonts w:hAnsi="Times New Roman" w:ascii="Times New Roman"/>
              </w:rPr>
              <w:t>18683136487</w:t>
            </w:r>
          </w:p>
        </w:tc>
        <w:tc>
          <w:tcPr>
            <w:tcW w:type="pct" w:w="824"/>
            <w:vAlign w:val="center"/>
          </w:tcPr>
          <w:p w:rsidRDefault="00527F6B" w:rsidP="00C56F20" w:rsidR="008B59E6" w:rsidRPr="008771E4">
            <w:pPr>
              <w:pStyle w:val="Bezproreda"/>
              <w:jc w:val="center"/>
              <w:rPr>
                <w:rStyle w:val="st1"/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Zagreb, Savska cesta </w:t>
            </w:r>
            <w:r w:rsidR="004C26B4" w:rsidRPr="008771E4">
              <w:rPr>
                <w:rFonts w:hAnsi="Times New Roman" w:ascii="Times New Roman"/>
              </w:rPr>
              <w:t>41</w:t>
            </w:r>
          </w:p>
        </w:tc>
        <w:tc>
          <w:tcPr>
            <w:tcW w:type="pct" w:w="762"/>
            <w:vAlign w:val="center"/>
          </w:tcPr>
          <w:p w:rsidRDefault="00471B42" w:rsidP="00983D27" w:rsidR="008B59E6" w:rsidRPr="00471B4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471B42">
              <w:rPr>
                <w:rFonts w:hAnsi="Times New Roman" w:ascii="Times New Roman"/>
                <w:sz w:val="24"/>
                <w:szCs w:val="24"/>
              </w:rPr>
              <w:t xml:space="preserve">56.039,13 </w:t>
            </w:r>
            <w:r w:rsidR="00523DF8" w:rsidRPr="00471B42">
              <w:rPr>
                <w:rFonts w:hAnsi="Times New Roman" w:ascii="Times New Roman"/>
              </w:rPr>
              <w:t>kn</w:t>
            </w:r>
          </w:p>
        </w:tc>
        <w:tc>
          <w:tcPr>
            <w:tcW w:type="pct" w:w="762"/>
            <w:vAlign w:val="center"/>
          </w:tcPr>
          <w:p w:rsidRDefault="00471B42" w:rsidP="00BF4958" w:rsidR="008B59E6" w:rsidRPr="00471B4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471B42">
              <w:rPr>
                <w:rFonts w:hAnsi="Times New Roman" w:ascii="Times New Roman"/>
                <w:sz w:val="24"/>
                <w:szCs w:val="24"/>
              </w:rPr>
              <w:t xml:space="preserve">56.039,13 </w:t>
            </w:r>
            <w:r w:rsidR="00523DF8" w:rsidRPr="00471B42">
              <w:rPr>
                <w:rFonts w:hAnsi="Times New Roman" w:ascii="Times New Roman"/>
              </w:rPr>
              <w:t>kn</w:t>
            </w:r>
          </w:p>
        </w:tc>
        <w:tc>
          <w:tcPr>
            <w:tcW w:type="pct" w:w="635"/>
            <w:vAlign w:val="center"/>
          </w:tcPr>
          <w:p w:rsidRDefault="00523DF8" w:rsidP="00B90074" w:rsidR="008B59E6" w:rsidRPr="008771E4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kn</w:t>
            </w:r>
          </w:p>
        </w:tc>
      </w:tr>
      <w:tr w:rsidTr="00A22DE5" w:rsidR="00A22DE5" w:rsidRPr="008771E4">
        <w:trPr>
          <w:jc w:val="center"/>
        </w:trPr>
        <w:tc>
          <w:tcPr>
            <w:tcW w:type="pct" w:w="328"/>
            <w:vAlign w:val="center"/>
          </w:tcPr>
          <w:p w:rsidRDefault="003F09F8" w:rsidP="00983D27" w:rsidR="008B59E6" w:rsidRPr="008771E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771E4">
              <w:rPr>
                <w:rFonts w:hAnsi="Times New Roman" w:ascii="Times New Roman"/>
              </w:rPr>
              <w:t>11.</w:t>
            </w:r>
          </w:p>
        </w:tc>
        <w:tc>
          <w:tcPr>
            <w:tcW w:type="pct" w:w="937"/>
            <w:vAlign w:val="center"/>
          </w:tcPr>
          <w:p w:rsidRDefault="004C26B4" w:rsidP="00983D27" w:rsidR="008B59E6" w:rsidRPr="008771E4">
            <w:pPr>
              <w:pStyle w:val="Default"/>
              <w:jc w:val="center"/>
              <w:rPr>
                <w:sz w:val="22"/>
                <w:szCs w:val="22"/>
              </w:rPr>
            </w:pPr>
            <w:r w:rsidRPr="008771E4">
              <w:rPr>
                <w:sz w:val="22"/>
                <w:szCs w:val="22"/>
              </w:rPr>
              <w:t>GRADSKA PLINARA ZAGREB</w:t>
            </w:r>
            <w:r w:rsidR="00565996">
              <w:rPr>
                <w:sz w:val="22"/>
                <w:szCs w:val="22"/>
              </w:rPr>
              <w:t xml:space="preserve"> d.o.o.</w:t>
            </w:r>
          </w:p>
        </w:tc>
        <w:tc>
          <w:tcPr>
            <w:tcW w:type="pct" w:w="752"/>
            <w:vAlign w:val="center"/>
          </w:tcPr>
          <w:p w:rsidRDefault="004C26B4" w:rsidP="00983D27" w:rsidR="008B59E6" w:rsidRPr="008771E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771E4">
              <w:rPr>
                <w:rFonts w:hAnsi="Times New Roman" w:ascii="Times New Roman"/>
              </w:rPr>
              <w:t>74364571096</w:t>
            </w:r>
          </w:p>
        </w:tc>
        <w:tc>
          <w:tcPr>
            <w:tcW w:type="pct" w:w="824"/>
            <w:vAlign w:val="center"/>
          </w:tcPr>
          <w:p w:rsidRDefault="004C26B4" w:rsidP="00C56F20" w:rsidR="008B59E6" w:rsidRPr="008771E4">
            <w:pPr>
              <w:pStyle w:val="Bezproreda"/>
              <w:jc w:val="center"/>
              <w:rPr>
                <w:rStyle w:val="st1"/>
                <w:rFonts w:hAnsi="Times New Roman" w:ascii="Times New Roman"/>
              </w:rPr>
            </w:pPr>
            <w:r w:rsidRPr="008771E4">
              <w:rPr>
                <w:rFonts w:hAnsi="Times New Roman" w:ascii="Times New Roman"/>
              </w:rPr>
              <w:t>Zagreb, Radnička cesta 1</w:t>
            </w:r>
          </w:p>
        </w:tc>
        <w:tc>
          <w:tcPr>
            <w:tcW w:type="pct" w:w="762"/>
            <w:vAlign w:val="center"/>
          </w:tcPr>
          <w:p w:rsidRDefault="004C26B4" w:rsidP="00983D27" w:rsidR="008B59E6" w:rsidRPr="008771E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771E4">
              <w:rPr>
                <w:rFonts w:hAnsi="Times New Roman" w:ascii="Times New Roman"/>
              </w:rPr>
              <w:t>27.594,90</w:t>
            </w:r>
            <w:r w:rsidR="00523DF8">
              <w:rPr>
                <w:rFonts w:hAnsi="Times New Roman" w:ascii="Times New Roman"/>
              </w:rPr>
              <w:t xml:space="preserve"> kn</w:t>
            </w:r>
          </w:p>
        </w:tc>
        <w:tc>
          <w:tcPr>
            <w:tcW w:type="pct" w:w="762"/>
            <w:vAlign w:val="center"/>
          </w:tcPr>
          <w:p w:rsidRDefault="004C26B4" w:rsidP="00BF4958" w:rsidR="008B59E6" w:rsidRPr="008771E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771E4">
              <w:rPr>
                <w:rFonts w:hAnsi="Times New Roman" w:ascii="Times New Roman"/>
              </w:rPr>
              <w:t>27.594,90</w:t>
            </w:r>
            <w:r w:rsidR="00523DF8">
              <w:rPr>
                <w:rFonts w:hAnsi="Times New Roman" w:ascii="Times New Roman"/>
              </w:rPr>
              <w:t xml:space="preserve"> kn</w:t>
            </w:r>
          </w:p>
        </w:tc>
        <w:tc>
          <w:tcPr>
            <w:tcW w:type="pct" w:w="635"/>
            <w:vAlign w:val="center"/>
          </w:tcPr>
          <w:p w:rsidRDefault="00523DF8" w:rsidP="00B90074" w:rsidR="008B59E6" w:rsidRPr="008771E4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kn</w:t>
            </w:r>
          </w:p>
        </w:tc>
      </w:tr>
      <w:tr w:rsidTr="00A22DE5" w:rsidR="00A22DE5" w:rsidRPr="008771E4">
        <w:trPr>
          <w:jc w:val="center"/>
        </w:trPr>
        <w:tc>
          <w:tcPr>
            <w:tcW w:type="pct" w:w="328"/>
            <w:vAlign w:val="center"/>
          </w:tcPr>
          <w:p w:rsidRDefault="003F09F8" w:rsidP="00983D27" w:rsidR="008B59E6" w:rsidRPr="008771E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771E4">
              <w:rPr>
                <w:rFonts w:hAnsi="Times New Roman" w:ascii="Times New Roman"/>
              </w:rPr>
              <w:t>12.</w:t>
            </w:r>
          </w:p>
        </w:tc>
        <w:tc>
          <w:tcPr>
            <w:tcW w:type="pct" w:w="937"/>
            <w:vAlign w:val="center"/>
          </w:tcPr>
          <w:p w:rsidRDefault="00B76E77" w:rsidP="00983D27" w:rsidR="008B59E6" w:rsidRPr="008771E4">
            <w:pPr>
              <w:pStyle w:val="Default"/>
              <w:jc w:val="center"/>
              <w:rPr>
                <w:sz w:val="22"/>
                <w:szCs w:val="22"/>
              </w:rPr>
            </w:pPr>
            <w:r w:rsidRPr="008771E4">
              <w:rPr>
                <w:sz w:val="22"/>
                <w:szCs w:val="22"/>
              </w:rPr>
              <w:t>VODOOPSKRBA I ODVODNJA</w:t>
            </w:r>
            <w:r w:rsidR="00706A30">
              <w:rPr>
                <w:sz w:val="22"/>
                <w:szCs w:val="22"/>
              </w:rPr>
              <w:t xml:space="preserve"> </w:t>
            </w:r>
            <w:r w:rsidR="00D67AFC">
              <w:rPr>
                <w:sz w:val="22"/>
                <w:szCs w:val="22"/>
              </w:rPr>
              <w:t>d.o.o.</w:t>
            </w:r>
          </w:p>
        </w:tc>
        <w:tc>
          <w:tcPr>
            <w:tcW w:type="pct" w:w="752"/>
            <w:vAlign w:val="center"/>
          </w:tcPr>
          <w:p w:rsidRDefault="00B76E77" w:rsidP="00983D27" w:rsidR="008B59E6" w:rsidRPr="008771E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771E4">
              <w:rPr>
                <w:rFonts w:hAnsi="Times New Roman" w:ascii="Times New Roman"/>
              </w:rPr>
              <w:t>83416546499</w:t>
            </w:r>
          </w:p>
        </w:tc>
        <w:tc>
          <w:tcPr>
            <w:tcW w:type="pct" w:w="824"/>
            <w:vAlign w:val="center"/>
          </w:tcPr>
          <w:p w:rsidRDefault="00B76E77" w:rsidP="00C56F20" w:rsidR="008B59E6" w:rsidRPr="008771E4">
            <w:pPr>
              <w:pStyle w:val="Bezproreda"/>
              <w:jc w:val="center"/>
              <w:rPr>
                <w:rStyle w:val="st1"/>
                <w:rFonts w:hAnsi="Times New Roman" w:ascii="Times New Roman"/>
              </w:rPr>
            </w:pPr>
            <w:r w:rsidRPr="008771E4">
              <w:rPr>
                <w:rFonts w:hAnsi="Times New Roman" w:ascii="Times New Roman"/>
              </w:rPr>
              <w:t>Zagreb, Folnegovićeva 1</w:t>
            </w:r>
          </w:p>
        </w:tc>
        <w:tc>
          <w:tcPr>
            <w:tcW w:type="pct" w:w="762"/>
            <w:vAlign w:val="center"/>
          </w:tcPr>
          <w:p w:rsidRDefault="00B76E77" w:rsidP="00983D27" w:rsidR="008B59E6" w:rsidRPr="008771E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771E4">
              <w:rPr>
                <w:rFonts w:hAnsi="Times New Roman" w:ascii="Times New Roman"/>
              </w:rPr>
              <w:t>6.922,42</w:t>
            </w:r>
            <w:r w:rsidR="00523DF8">
              <w:rPr>
                <w:rFonts w:hAnsi="Times New Roman" w:ascii="Times New Roman"/>
              </w:rPr>
              <w:t xml:space="preserve"> kn</w:t>
            </w:r>
          </w:p>
        </w:tc>
        <w:tc>
          <w:tcPr>
            <w:tcW w:type="pct" w:w="762"/>
            <w:vAlign w:val="center"/>
          </w:tcPr>
          <w:p w:rsidRDefault="00B76E77" w:rsidP="00BF4958" w:rsidR="008B59E6" w:rsidRPr="008771E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771E4">
              <w:rPr>
                <w:rFonts w:hAnsi="Times New Roman" w:ascii="Times New Roman"/>
              </w:rPr>
              <w:t>6.922,42</w:t>
            </w:r>
            <w:r w:rsidR="00523DF8">
              <w:rPr>
                <w:rFonts w:hAnsi="Times New Roman" w:ascii="Times New Roman"/>
              </w:rPr>
              <w:t xml:space="preserve"> kn</w:t>
            </w:r>
          </w:p>
        </w:tc>
        <w:tc>
          <w:tcPr>
            <w:tcW w:type="pct" w:w="635"/>
            <w:vAlign w:val="center"/>
          </w:tcPr>
          <w:p w:rsidRDefault="00523DF8" w:rsidP="00B90074" w:rsidR="008B59E6" w:rsidRPr="008771E4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kn</w:t>
            </w:r>
          </w:p>
        </w:tc>
      </w:tr>
      <w:tr w:rsidTr="00A22DE5" w:rsidR="00A22DE5" w:rsidRPr="008771E4">
        <w:trPr>
          <w:jc w:val="center"/>
        </w:trPr>
        <w:tc>
          <w:tcPr>
            <w:tcW w:type="pct" w:w="328"/>
            <w:vAlign w:val="center"/>
          </w:tcPr>
          <w:p w:rsidRDefault="003F09F8" w:rsidP="00983D27" w:rsidR="008B59E6" w:rsidRPr="008771E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771E4">
              <w:rPr>
                <w:rFonts w:hAnsi="Times New Roman" w:ascii="Times New Roman"/>
              </w:rPr>
              <w:t>13.</w:t>
            </w:r>
          </w:p>
        </w:tc>
        <w:tc>
          <w:tcPr>
            <w:tcW w:type="pct" w:w="937"/>
            <w:vAlign w:val="center"/>
          </w:tcPr>
          <w:p w:rsidRDefault="00D4280C" w:rsidP="00983D27" w:rsidR="008B59E6" w:rsidRPr="008771E4">
            <w:pPr>
              <w:pStyle w:val="Default"/>
              <w:jc w:val="center"/>
              <w:rPr>
                <w:sz w:val="22"/>
                <w:szCs w:val="22"/>
              </w:rPr>
            </w:pPr>
            <w:r w:rsidRPr="008771E4">
              <w:rPr>
                <w:sz w:val="22"/>
                <w:szCs w:val="22"/>
              </w:rPr>
              <w:t>KERMAS ENERGIJA d.o.o.</w:t>
            </w:r>
          </w:p>
        </w:tc>
        <w:tc>
          <w:tcPr>
            <w:tcW w:type="pct" w:w="752"/>
            <w:vAlign w:val="center"/>
          </w:tcPr>
          <w:p w:rsidRDefault="00D4280C" w:rsidP="00983D27" w:rsidR="008B59E6" w:rsidRPr="008771E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771E4">
              <w:rPr>
                <w:rFonts w:hAnsi="Times New Roman" w:ascii="Times New Roman"/>
              </w:rPr>
              <w:t>90910161636</w:t>
            </w:r>
          </w:p>
        </w:tc>
        <w:tc>
          <w:tcPr>
            <w:tcW w:type="pct" w:w="824"/>
            <w:vAlign w:val="center"/>
          </w:tcPr>
          <w:p w:rsidRDefault="00D4280C" w:rsidP="00C56F20" w:rsidR="008B59E6" w:rsidRPr="008771E4">
            <w:pPr>
              <w:pStyle w:val="Bezproreda"/>
              <w:jc w:val="center"/>
              <w:rPr>
                <w:rStyle w:val="st1"/>
                <w:rFonts w:hAnsi="Times New Roman" w:ascii="Times New Roman"/>
              </w:rPr>
            </w:pPr>
            <w:r w:rsidRPr="008771E4">
              <w:rPr>
                <w:rFonts w:hAnsi="Times New Roman" w:ascii="Times New Roman"/>
              </w:rPr>
              <w:t>Zagreb, Šeferova 6</w:t>
            </w:r>
          </w:p>
        </w:tc>
        <w:tc>
          <w:tcPr>
            <w:tcW w:type="pct" w:w="762"/>
            <w:vAlign w:val="center"/>
          </w:tcPr>
          <w:p w:rsidRDefault="00D4280C" w:rsidP="00983D27" w:rsidR="008B59E6" w:rsidRPr="008771E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771E4">
              <w:rPr>
                <w:rFonts w:hAnsi="Times New Roman" w:ascii="Times New Roman"/>
              </w:rPr>
              <w:t>63.513.978,32</w:t>
            </w:r>
            <w:r w:rsidR="005877F8">
              <w:rPr>
                <w:rFonts w:hAnsi="Times New Roman" w:ascii="Times New Roman"/>
              </w:rPr>
              <w:t xml:space="preserve"> kn</w:t>
            </w:r>
          </w:p>
        </w:tc>
        <w:tc>
          <w:tcPr>
            <w:tcW w:type="pct" w:w="762"/>
            <w:vAlign w:val="center"/>
          </w:tcPr>
          <w:p w:rsidRDefault="00D4280C" w:rsidP="00BF4958" w:rsidR="008B59E6" w:rsidRPr="008771E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771E4">
              <w:rPr>
                <w:rFonts w:hAnsi="Times New Roman" w:ascii="Times New Roman"/>
              </w:rPr>
              <w:t>63.513.978,32</w:t>
            </w:r>
            <w:r w:rsidR="005877F8">
              <w:rPr>
                <w:rFonts w:hAnsi="Times New Roman" w:ascii="Times New Roman"/>
              </w:rPr>
              <w:t xml:space="preserve"> kn</w:t>
            </w:r>
          </w:p>
        </w:tc>
        <w:tc>
          <w:tcPr>
            <w:tcW w:type="pct" w:w="635"/>
            <w:vAlign w:val="center"/>
          </w:tcPr>
          <w:p w:rsidRDefault="005877F8" w:rsidP="00B90074" w:rsidR="008B59E6" w:rsidRPr="008771E4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kn</w:t>
            </w:r>
          </w:p>
        </w:tc>
      </w:tr>
    </w:tbl>
    <w:p w:rsidRDefault="00446304" w:rsidP="00A476F6" w:rsidR="00446304">
      <w:pPr>
        <w:ind w:firstLine="360"/>
        <w:jc w:val="both"/>
        <w:rPr>
          <w:bCs/>
          <w:sz w:val="22"/>
          <w:szCs w:val="22"/>
        </w:rPr>
      </w:pPr>
    </w:p>
    <w:p w:rsidRDefault="00471B42" w:rsidP="00A476F6" w:rsidR="00471B42" w:rsidRPr="00471B42">
      <w:pPr>
        <w:ind w:firstLine="360"/>
        <w:jc w:val="both"/>
        <w:rPr>
          <w:bCs/>
          <w:sz w:val="24"/>
          <w:szCs w:val="24"/>
        </w:rPr>
      </w:pPr>
      <w:r w:rsidRPr="00471B42">
        <w:rPr>
          <w:bCs/>
          <w:sz w:val="24"/>
          <w:szCs w:val="24"/>
        </w:rPr>
        <w:t>Na poseban upit zastu</w:t>
      </w:r>
      <w:r w:rsidR="00E53F8A">
        <w:rPr>
          <w:bCs/>
          <w:sz w:val="24"/>
          <w:szCs w:val="24"/>
        </w:rPr>
        <w:t>pnice</w:t>
      </w:r>
      <w:r w:rsidRPr="00471B42">
        <w:rPr>
          <w:bCs/>
          <w:sz w:val="24"/>
          <w:szCs w:val="24"/>
        </w:rPr>
        <w:t xml:space="preserve"> po zakonu vjerovnika RH je li u okviru priznate tražbine vjerovnika pod rednim 7 Iva Majoli Marić razmatrano pitanje zastare, budući da se tražbina odnosi na ugovor o zajmu od 16. siječnja 2008. stečajni upravitelj navodi </w:t>
      </w:r>
      <w:r w:rsidR="00E53F8A">
        <w:rPr>
          <w:bCs/>
          <w:sz w:val="24"/>
          <w:szCs w:val="24"/>
        </w:rPr>
        <w:t>kako to nije gledao odnosno nije razmatrao pitanje zastare u odnosu na navedenu tražbinu.</w:t>
      </w:r>
    </w:p>
    <w:p w:rsidRDefault="00471B42" w:rsidP="00A476F6" w:rsidR="00471B42">
      <w:pPr>
        <w:ind w:firstLine="360"/>
        <w:jc w:val="both"/>
        <w:rPr>
          <w:bCs/>
          <w:sz w:val="22"/>
          <w:szCs w:val="22"/>
        </w:rPr>
      </w:pPr>
    </w:p>
    <w:p w:rsidRDefault="00E53F8A" w:rsidP="00E53F8A" w:rsidR="00E53F8A" w:rsidRPr="00E53F8A">
      <w:pPr>
        <w:ind w:firstLine="360"/>
        <w:jc w:val="both"/>
        <w:rPr>
          <w:bCs/>
          <w:sz w:val="24"/>
          <w:szCs w:val="24"/>
        </w:rPr>
      </w:pPr>
      <w:r w:rsidRPr="00E53F8A">
        <w:rPr>
          <w:bCs/>
          <w:sz w:val="24"/>
          <w:szCs w:val="24"/>
        </w:rPr>
        <w:t>Na poseban upit zastupnice po zakonu vjerovnika RH je li u okviru priznate tražbine vjerovnika pod rednim brojem 9 Vinke Prekupec razmatrano pitanje zastare, budući da se tražbina odnosi na ugovor o zajmu od 16. siječnja 2008. stečajni upravitelj navodi kako to nije gledao odnosno nije razmatrao pitanje zastare u odnosu na navedenu tražbinu.</w:t>
      </w:r>
    </w:p>
    <w:p w:rsidRDefault="00E53F8A" w:rsidP="00A476F6" w:rsidR="00E53F8A" w:rsidRPr="00E53F8A">
      <w:pPr>
        <w:ind w:firstLine="360"/>
        <w:jc w:val="both"/>
        <w:rPr>
          <w:bCs/>
          <w:sz w:val="24"/>
          <w:szCs w:val="24"/>
        </w:rPr>
      </w:pPr>
    </w:p>
    <w:p w:rsidRDefault="00E53F8A" w:rsidP="00A476F6" w:rsidR="00E53F8A" w:rsidRPr="00E53F8A">
      <w:pPr>
        <w:ind w:firstLine="36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Punomoćnik </w:t>
      </w:r>
      <w:r w:rsidRPr="00E53F8A">
        <w:rPr>
          <w:bCs/>
          <w:sz w:val="24"/>
          <w:szCs w:val="24"/>
        </w:rPr>
        <w:t>vjerovnika pod rednim brojem 9 Vinke Prekupec navodi kako je tražbina prijavljena na temelju pravomoćnog i ovršnog rješenja o ovrsi kao ovršne isprav</w:t>
      </w:r>
      <w:r w:rsidR="00CD701D">
        <w:rPr>
          <w:bCs/>
          <w:sz w:val="24"/>
          <w:szCs w:val="24"/>
        </w:rPr>
        <w:t>e poslovni broj Ovr-12827/16 od 20. prosinca 2016. zbog čega nije nastupila zastare tražbine vjerovnika. Predaje u spis presliku navedenog rješenja.</w:t>
      </w:r>
    </w:p>
    <w:p w:rsidRDefault="00E53F8A" w:rsidP="00A476F6" w:rsidR="00E53F8A">
      <w:pPr>
        <w:ind w:firstLine="360"/>
        <w:jc w:val="both"/>
        <w:rPr>
          <w:bCs/>
          <w:sz w:val="24"/>
          <w:szCs w:val="24"/>
        </w:rPr>
      </w:pPr>
    </w:p>
    <w:p w:rsidRDefault="00CD701D" w:rsidP="00A476F6" w:rsidR="00CD701D">
      <w:pPr>
        <w:ind w:firstLine="36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Punomoćnik </w:t>
      </w:r>
      <w:r w:rsidRPr="00E53F8A">
        <w:rPr>
          <w:bCs/>
          <w:sz w:val="24"/>
          <w:szCs w:val="24"/>
        </w:rPr>
        <w:t>vjerovnika pod rednim brojem</w:t>
      </w:r>
      <w:r>
        <w:rPr>
          <w:bCs/>
          <w:sz w:val="24"/>
          <w:szCs w:val="24"/>
        </w:rPr>
        <w:t xml:space="preserve"> 7 </w:t>
      </w:r>
      <w:r w:rsidRPr="00471B42">
        <w:rPr>
          <w:bCs/>
          <w:sz w:val="24"/>
          <w:szCs w:val="24"/>
        </w:rPr>
        <w:t>Iva Majoli Marić</w:t>
      </w:r>
      <w:r>
        <w:rPr>
          <w:bCs/>
          <w:sz w:val="24"/>
          <w:szCs w:val="24"/>
        </w:rPr>
        <w:t xml:space="preserve"> navodi kako je navedena tražbina prijavljena na temelju ugovora o zajmu </w:t>
      </w:r>
      <w:r w:rsidR="00B90C12">
        <w:rPr>
          <w:bCs/>
          <w:sz w:val="24"/>
          <w:szCs w:val="24"/>
        </w:rPr>
        <w:t>od 16. siječnja 2008. koji je u članku 1 tog ugovora sklopljen na razbolje od 10 godina odnosno rok za povrat pozajmice iznosi 10 godina od dana sklapanja ugovora (16. Siječnja 2018.) zbog čega nije nastupila zastara tražbine u odnosu na navedenog vjerovnika.</w:t>
      </w:r>
    </w:p>
    <w:p w:rsidRDefault="00CD701D" w:rsidP="00A476F6" w:rsidR="00CD701D" w:rsidRPr="00E53F8A">
      <w:pPr>
        <w:ind w:firstLine="360"/>
        <w:jc w:val="both"/>
        <w:rPr>
          <w:bCs/>
          <w:sz w:val="24"/>
          <w:szCs w:val="24"/>
        </w:rPr>
      </w:pPr>
    </w:p>
    <w:p w:rsidRDefault="004F1DB1" w:rsidP="00A476F6" w:rsidR="004F1DB1" w:rsidRPr="0055227E">
      <w:pPr>
        <w:ind w:firstLine="360"/>
        <w:jc w:val="both"/>
        <w:rPr>
          <w:bCs/>
          <w:sz w:val="24"/>
          <w:szCs w:val="24"/>
        </w:rPr>
      </w:pPr>
      <w:r w:rsidRPr="0055227E">
        <w:rPr>
          <w:bCs/>
          <w:sz w:val="24"/>
          <w:szCs w:val="24"/>
        </w:rPr>
        <w:t>Nitko od nazočnih</w:t>
      </w:r>
      <w:r w:rsidR="00446304" w:rsidRPr="0055227E">
        <w:rPr>
          <w:bCs/>
          <w:sz w:val="24"/>
          <w:szCs w:val="24"/>
        </w:rPr>
        <w:t xml:space="preserve"> vjerovnika ne osporava tražbine</w:t>
      </w:r>
      <w:r w:rsidRPr="0055227E">
        <w:rPr>
          <w:bCs/>
          <w:sz w:val="24"/>
          <w:szCs w:val="24"/>
        </w:rPr>
        <w:t xml:space="preserve"> koj</w:t>
      </w:r>
      <w:r w:rsidR="00446304" w:rsidRPr="0055227E">
        <w:rPr>
          <w:bCs/>
          <w:sz w:val="24"/>
          <w:szCs w:val="24"/>
        </w:rPr>
        <w:t>e</w:t>
      </w:r>
      <w:r w:rsidRPr="0055227E">
        <w:rPr>
          <w:bCs/>
          <w:sz w:val="24"/>
          <w:szCs w:val="24"/>
        </w:rPr>
        <w:t xml:space="preserve"> je stečajni upravitelj priznao u I</w:t>
      </w:r>
      <w:r w:rsidR="00D16FE5" w:rsidRPr="0055227E">
        <w:rPr>
          <w:bCs/>
          <w:sz w:val="24"/>
          <w:szCs w:val="24"/>
        </w:rPr>
        <w:t>I</w:t>
      </w:r>
      <w:r w:rsidRPr="0055227E">
        <w:rPr>
          <w:bCs/>
          <w:sz w:val="24"/>
          <w:szCs w:val="24"/>
        </w:rPr>
        <w:t>. višem isplatnom redu.</w:t>
      </w:r>
    </w:p>
    <w:p w:rsidRDefault="004F1DB1" w:rsidP="004F1DB1" w:rsidR="004F1DB1" w:rsidRPr="0055227E">
      <w:pPr>
        <w:ind w:firstLine="720"/>
        <w:jc w:val="both"/>
        <w:rPr>
          <w:bCs/>
          <w:color w:val="FF0000"/>
          <w:sz w:val="24"/>
          <w:szCs w:val="24"/>
        </w:rPr>
      </w:pPr>
    </w:p>
    <w:p w:rsidRDefault="008F2000" w:rsidP="00A476F6" w:rsidR="008F2000" w:rsidRPr="0055227E">
      <w:pPr>
        <w:ind w:firstLine="360"/>
        <w:jc w:val="both"/>
        <w:rPr>
          <w:bCs/>
          <w:sz w:val="24"/>
          <w:szCs w:val="24"/>
        </w:rPr>
      </w:pPr>
      <w:r w:rsidRPr="0055227E">
        <w:rPr>
          <w:bCs/>
          <w:sz w:val="24"/>
          <w:szCs w:val="24"/>
        </w:rPr>
        <w:t>Sudac objavljuje da se navedene tražbine stečajnih</w:t>
      </w:r>
      <w:r w:rsidR="00104B44">
        <w:rPr>
          <w:bCs/>
          <w:sz w:val="24"/>
          <w:szCs w:val="24"/>
        </w:rPr>
        <w:t xml:space="preserve"> vjerovnika smatraju utvrđenim </w:t>
      </w:r>
      <w:r w:rsidRPr="0055227E">
        <w:rPr>
          <w:bCs/>
          <w:sz w:val="24"/>
          <w:szCs w:val="24"/>
        </w:rPr>
        <w:t>i razvrstavaju u II. viši isplatni red.</w:t>
      </w:r>
    </w:p>
    <w:p w:rsidRDefault="00487AD5" w:rsidP="004F1DB1" w:rsidR="00487AD5" w:rsidRPr="0055227E">
      <w:pPr>
        <w:jc w:val="both"/>
        <w:rPr>
          <w:bCs/>
          <w:sz w:val="24"/>
          <w:szCs w:val="24"/>
        </w:rPr>
      </w:pPr>
    </w:p>
    <w:p w:rsidRDefault="002E2778" w:rsidP="002E2778" w:rsidR="002E2778">
      <w:pPr>
        <w:numPr>
          <w:ilvl w:val="12"/>
          <w:numId w:val="0"/>
        </w:numPr>
        <w:ind w:firstLine="360"/>
        <w:jc w:val="both"/>
        <w:rPr>
          <w:bCs/>
          <w:sz w:val="24"/>
          <w:szCs w:val="24"/>
        </w:rPr>
      </w:pPr>
      <w:r w:rsidRPr="00C24DB0">
        <w:rPr>
          <w:bCs/>
          <w:sz w:val="24"/>
          <w:szCs w:val="24"/>
        </w:rPr>
        <w:t xml:space="preserve">Stečajni upravitelj navodi kako </w:t>
      </w:r>
      <w:r>
        <w:rPr>
          <w:bCs/>
          <w:sz w:val="24"/>
          <w:szCs w:val="24"/>
        </w:rPr>
        <w:t xml:space="preserve">je </w:t>
      </w:r>
      <w:r w:rsidRPr="00C24DB0">
        <w:rPr>
          <w:bCs/>
          <w:sz w:val="24"/>
          <w:szCs w:val="24"/>
        </w:rPr>
        <w:t>pristigl</w:t>
      </w:r>
      <w:r>
        <w:rPr>
          <w:bCs/>
          <w:sz w:val="24"/>
          <w:szCs w:val="24"/>
        </w:rPr>
        <w:t>a</w:t>
      </w:r>
      <w:r w:rsidRPr="00C24DB0">
        <w:rPr>
          <w:bCs/>
          <w:sz w:val="24"/>
          <w:szCs w:val="24"/>
        </w:rPr>
        <w:t xml:space="preserve"> sljedeć</w:t>
      </w:r>
      <w:r>
        <w:rPr>
          <w:bCs/>
          <w:sz w:val="24"/>
          <w:szCs w:val="24"/>
        </w:rPr>
        <w:t>a obavijest</w:t>
      </w:r>
      <w:r w:rsidRPr="00C24DB0">
        <w:rPr>
          <w:bCs/>
          <w:sz w:val="24"/>
          <w:szCs w:val="24"/>
        </w:rPr>
        <w:t xml:space="preserve"> o razlučnom pravu:</w:t>
      </w:r>
    </w:p>
    <w:p w:rsidRDefault="00B90C12" w:rsidP="002E2778" w:rsidR="00B90C12">
      <w:pPr>
        <w:numPr>
          <w:ilvl w:val="12"/>
          <w:numId w:val="0"/>
        </w:numPr>
        <w:ind w:firstLine="360"/>
        <w:jc w:val="both"/>
        <w:rPr>
          <w:bCs/>
          <w:sz w:val="24"/>
          <w:szCs w:val="24"/>
        </w:rPr>
      </w:pPr>
    </w:p>
    <w:p w:rsidRDefault="002E2778" w:rsidP="002E2778" w:rsidR="002E2778" w:rsidRPr="00C24DB0">
      <w:pPr>
        <w:numPr>
          <w:ilvl w:val="12"/>
          <w:numId w:val="0"/>
        </w:numPr>
        <w:ind w:firstLine="360"/>
        <w:jc w:val="both"/>
        <w:rPr>
          <w:bCs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145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780"/>
        <w:gridCol w:w="1626"/>
        <w:gridCol w:w="1624"/>
        <w:gridCol w:w="1185"/>
        <w:gridCol w:w="1450"/>
        <w:gridCol w:w="1522"/>
        <w:gridCol w:w="1497"/>
        <w:gridCol w:w="1624"/>
      </w:tblGrid>
      <w:tr w:rsidTr="005B344C" w:rsidR="002E2778" w:rsidRPr="00C24DB0">
        <w:trPr>
          <w:jc w:val="center"/>
        </w:trPr>
        <w:tc>
          <w:tcPr>
            <w:tcW w:type="pct" w:w="345"/>
            <w:vAlign w:val="center"/>
          </w:tcPr>
          <w:p w:rsidRDefault="002E2778" w:rsidP="0068566D" w:rsidR="002E2778" w:rsidRPr="00A970F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970F5">
              <w:rPr>
                <w:rFonts w:hAnsi="Times New Roman" w:ascii="Times New Roman"/>
              </w:rPr>
              <w:t>Redni broj</w:t>
            </w:r>
          </w:p>
          <w:p w:rsidRDefault="002E2778" w:rsidP="0068566D" w:rsidR="002E2778" w:rsidRPr="00C24DB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19"/>
            <w:vAlign w:val="center"/>
          </w:tcPr>
          <w:p w:rsidRDefault="002E2778" w:rsidP="0068566D" w:rsidR="002E2778" w:rsidRPr="00A970F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970F5">
              <w:rPr>
                <w:rFonts w:hAnsi="Times New Roman" w:ascii="Times New Roman"/>
              </w:rPr>
              <w:t>Ime i prezime /  tvrtka ili naziv razlučnog vjerovnika</w:t>
            </w:r>
          </w:p>
        </w:tc>
        <w:tc>
          <w:tcPr>
            <w:tcW w:type="pct" w:w="718"/>
            <w:vAlign w:val="center"/>
          </w:tcPr>
          <w:p w:rsidRDefault="002E2778" w:rsidP="00A970F5" w:rsidR="002E2778" w:rsidRPr="00A970F5">
            <w:pPr>
              <w:pStyle w:val="Bezproreda"/>
              <w:ind w:right="-112"/>
              <w:jc w:val="center"/>
              <w:rPr>
                <w:rFonts w:hAnsi="Times New Roman" w:ascii="Times New Roman"/>
              </w:rPr>
            </w:pPr>
            <w:r w:rsidRPr="00A970F5">
              <w:rPr>
                <w:rFonts w:hAnsi="Times New Roman" w:ascii="Times New Roman"/>
              </w:rPr>
              <w:t>OIB razlučnog vjerovnika</w:t>
            </w:r>
          </w:p>
        </w:tc>
        <w:tc>
          <w:tcPr>
            <w:tcW w:type="pct" w:w="524"/>
            <w:vAlign w:val="center"/>
          </w:tcPr>
          <w:p w:rsidRDefault="002E2778" w:rsidP="0068566D" w:rsidR="002E2778" w:rsidRPr="00A970F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970F5">
              <w:rPr>
                <w:rFonts w:hAnsi="Times New Roman" w:ascii="Times New Roman"/>
              </w:rPr>
              <w:t>Adresa / sjedište razlučnog vjerovnika</w:t>
            </w:r>
          </w:p>
        </w:tc>
        <w:tc>
          <w:tcPr>
            <w:tcW w:type="pct" w:w="641"/>
            <w:vAlign w:val="center"/>
          </w:tcPr>
          <w:p w:rsidRDefault="002E2778" w:rsidP="0068566D" w:rsidR="002E2778" w:rsidRPr="00A970F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970F5">
              <w:rPr>
                <w:rFonts w:hAnsi="Times New Roman" w:ascii="Times New Roman"/>
              </w:rPr>
              <w:t>Javna knjiga u koju je razlučno pravo upisano</w:t>
            </w:r>
          </w:p>
        </w:tc>
        <w:tc>
          <w:tcPr>
            <w:tcW w:type="pct" w:w="673"/>
            <w:vAlign w:val="center"/>
          </w:tcPr>
          <w:p w:rsidRDefault="002E2778" w:rsidP="0068566D" w:rsidR="002E2778" w:rsidRPr="00A970F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970F5">
              <w:rPr>
                <w:rFonts w:hAnsi="Times New Roman" w:ascii="Times New Roman"/>
              </w:rPr>
              <w:t>Iznos tražbine osigurane razlučnim pravom</w:t>
            </w:r>
          </w:p>
        </w:tc>
        <w:tc>
          <w:tcPr>
            <w:tcW w:type="pct" w:w="662"/>
            <w:vAlign w:val="center"/>
          </w:tcPr>
          <w:p w:rsidRDefault="002E2778" w:rsidP="0068566D" w:rsidR="002E2778" w:rsidRPr="00A970F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970F5">
              <w:rPr>
                <w:rFonts w:hAnsi="Times New Roman" w:ascii="Times New Roman"/>
              </w:rPr>
              <w:t>Pravna osnova tražbine osigurane razlučnim pravom</w:t>
            </w:r>
          </w:p>
        </w:tc>
        <w:tc>
          <w:tcPr>
            <w:tcW w:type="pct" w:w="718"/>
            <w:vAlign w:val="center"/>
          </w:tcPr>
          <w:p w:rsidRDefault="002E2778" w:rsidP="0068566D" w:rsidR="002E2778" w:rsidRPr="00A970F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970F5">
              <w:rPr>
                <w:rFonts w:hAnsi="Times New Roman" w:ascii="Times New Roman"/>
              </w:rPr>
              <w:t>Dio imovine na koji se odnosi razlučno pravo</w:t>
            </w:r>
          </w:p>
        </w:tc>
      </w:tr>
      <w:tr w:rsidTr="005B344C" w:rsidR="002E2778" w:rsidRPr="00C24DB0">
        <w:trPr>
          <w:jc w:val="center"/>
        </w:trPr>
        <w:tc>
          <w:tcPr>
            <w:tcW w:type="pct" w:w="345"/>
            <w:vAlign w:val="center"/>
          </w:tcPr>
          <w:p w:rsidRDefault="002E2778" w:rsidP="002E2778" w:rsidR="002E2778" w:rsidRPr="00C24DB0">
            <w:pPr>
              <w:pStyle w:val="Bezproreda"/>
              <w:ind w:left="36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24DB0">
              <w:rPr>
                <w:rFonts w:hAnsi="Times New Roman" w:asci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type="pct" w:w="719"/>
            <w:vAlign w:val="center"/>
          </w:tcPr>
          <w:p w:rsidRDefault="002E2778" w:rsidP="002E2778" w:rsidR="002E2778" w:rsidRPr="005B344C">
            <w:pPr>
              <w:pStyle w:val="Default"/>
              <w:jc w:val="center"/>
              <w:rPr>
                <w:sz w:val="22"/>
                <w:szCs w:val="22"/>
              </w:rPr>
            </w:pPr>
          </w:p>
          <w:p w:rsidRDefault="000C593E" w:rsidP="005B344C" w:rsidR="002E2778" w:rsidRPr="005B344C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B344C">
              <w:rPr>
                <w:rFonts w:hAnsi="Times New Roman" w:ascii="Times New Roman"/>
              </w:rPr>
              <w:t>KERMAS ENERGIJA d.o.o.</w:t>
            </w:r>
          </w:p>
        </w:tc>
        <w:tc>
          <w:tcPr>
            <w:tcW w:type="pct" w:w="718"/>
            <w:vAlign w:val="center"/>
          </w:tcPr>
          <w:p w:rsidRDefault="000C593E" w:rsidP="00D21723" w:rsidR="002E2778" w:rsidRPr="005B344C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B344C">
              <w:rPr>
                <w:rFonts w:hAnsi="Times New Roman" w:ascii="Times New Roman"/>
              </w:rPr>
              <w:t>90910161636</w:t>
            </w:r>
          </w:p>
        </w:tc>
        <w:tc>
          <w:tcPr>
            <w:tcW w:type="pct" w:w="524"/>
            <w:vAlign w:val="center"/>
          </w:tcPr>
          <w:p w:rsidRDefault="000C593E" w:rsidP="00417677" w:rsidR="002E2778" w:rsidRPr="005B344C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B344C">
              <w:rPr>
                <w:rFonts w:hAnsi="Times New Roman" w:ascii="Times New Roman"/>
              </w:rPr>
              <w:t xml:space="preserve">Zagreb. Šeferova 6 </w:t>
            </w:r>
            <w:r w:rsidR="00C12910" w:rsidRPr="005B344C">
              <w:rPr>
                <w:rFonts w:hAnsi="Times New Roman" w:ascii="Times New Roman"/>
              </w:rPr>
              <w:t xml:space="preserve"> </w:t>
            </w:r>
          </w:p>
        </w:tc>
        <w:tc>
          <w:tcPr>
            <w:tcW w:type="pct" w:w="641"/>
            <w:vAlign w:val="center"/>
          </w:tcPr>
          <w:p w:rsidRDefault="000C593E" w:rsidP="000C593E" w:rsidR="000C593E" w:rsidRPr="000C593E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0C593E">
              <w:rPr>
                <w:rFonts w:hAnsi="Times New Roman" w:ascii="Times New Roman"/>
                <w:sz w:val="18"/>
                <w:szCs w:val="18"/>
              </w:rPr>
              <w:t>PRIJAVLJENO</w:t>
            </w:r>
          </w:p>
          <w:p w:rsidRDefault="000C593E" w:rsidP="000C593E" w:rsidR="002E2778" w:rsidRPr="00D2172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0C593E">
              <w:rPr>
                <w:rFonts w:hAnsi="Times New Roman" w:ascii="Times New Roman"/>
                <w:sz w:val="18"/>
                <w:szCs w:val="18"/>
              </w:rPr>
              <w:t>Čl.151. st.1 SZ</w:t>
            </w:r>
          </w:p>
        </w:tc>
        <w:tc>
          <w:tcPr>
            <w:tcW w:type="pct" w:w="673"/>
            <w:vAlign w:val="center"/>
          </w:tcPr>
          <w:p w:rsidRDefault="000C593E" w:rsidP="002F7C78" w:rsidR="002E2778" w:rsidRPr="005B344C">
            <w:pPr>
              <w:pStyle w:val="Bezproreda"/>
              <w:jc w:val="center"/>
              <w:rPr>
                <w:rFonts w:hAnsi="Times New Roman" w:ascii="Times New Roman"/>
                <w:color w:val="FF0000"/>
              </w:rPr>
            </w:pPr>
            <w:r w:rsidRPr="005B344C">
              <w:rPr>
                <w:rFonts w:hAnsi="Times New Roman" w:ascii="Times New Roman"/>
              </w:rPr>
              <w:t>63.513.978,32 kn</w:t>
            </w:r>
          </w:p>
        </w:tc>
        <w:tc>
          <w:tcPr>
            <w:tcW w:type="pct" w:w="662"/>
            <w:vAlign w:val="center"/>
          </w:tcPr>
          <w:p w:rsidRDefault="000C593E" w:rsidP="006926BE" w:rsidR="002E2778" w:rsidRPr="005B344C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B344C">
              <w:rPr>
                <w:rFonts w:hAnsi="Times New Roman" w:ascii="Times New Roman"/>
              </w:rPr>
              <w:t>Ugovor o prodaji i prijenosu (naplatnom ustupu) tražbine od 07.07.2016. i obračun kamata</w:t>
            </w:r>
          </w:p>
        </w:tc>
        <w:tc>
          <w:tcPr>
            <w:tcW w:type="pct" w:w="718"/>
            <w:vAlign w:val="center"/>
          </w:tcPr>
          <w:p w:rsidRDefault="005B344C" w:rsidP="00C12910" w:rsidR="007B59EF" w:rsidRPr="005B344C">
            <w:pPr>
              <w:jc w:val="center"/>
              <w:rPr>
                <w:sz w:val="22"/>
                <w:szCs w:val="22"/>
                <w:lang w:val="pl-PL"/>
              </w:rPr>
            </w:pPr>
            <w:r w:rsidRPr="005B344C">
              <w:rPr>
                <w:sz w:val="22"/>
                <w:szCs w:val="22"/>
              </w:rPr>
              <w:t>63.513.978,32</w:t>
            </w:r>
            <w:r>
              <w:rPr>
                <w:sz w:val="22"/>
                <w:szCs w:val="22"/>
              </w:rPr>
              <w:t xml:space="preserve"> kn</w:t>
            </w:r>
          </w:p>
        </w:tc>
      </w:tr>
    </w:tbl>
    <w:p w:rsidRDefault="00800650" w:rsidP="00B90074" w:rsidR="00800650" w:rsidRPr="00B90074">
      <w:pPr>
        <w:pStyle w:val="Odlomakpopisa"/>
        <w:jc w:val="both"/>
        <w:rPr>
          <w:bCs/>
          <w:sz w:val="24"/>
          <w:szCs w:val="24"/>
        </w:rPr>
      </w:pPr>
    </w:p>
    <w:p w:rsidRDefault="00F52B36" w:rsidP="00983D27" w:rsidR="00F52B36" w:rsidRPr="0055227E">
      <w:pPr>
        <w:numPr>
          <w:ilvl w:val="12"/>
          <w:numId w:val="0"/>
        </w:numPr>
        <w:ind w:firstLine="360"/>
        <w:jc w:val="both"/>
        <w:rPr>
          <w:bCs/>
          <w:sz w:val="24"/>
          <w:szCs w:val="24"/>
        </w:rPr>
      </w:pPr>
      <w:r w:rsidRPr="0055227E">
        <w:rPr>
          <w:bCs/>
          <w:sz w:val="24"/>
          <w:szCs w:val="24"/>
        </w:rPr>
        <w:t xml:space="preserve">Stečajni upravitelj navodi kako nema izlučnih prava. </w:t>
      </w:r>
    </w:p>
    <w:p w:rsidRDefault="00F52B36" w:rsidP="005752C2" w:rsidR="00F52B36" w:rsidRPr="0055227E">
      <w:pPr>
        <w:numPr>
          <w:ilvl w:val="12"/>
          <w:numId w:val="0"/>
        </w:numPr>
        <w:jc w:val="both"/>
        <w:rPr>
          <w:bCs/>
          <w:sz w:val="24"/>
          <w:szCs w:val="24"/>
        </w:rPr>
      </w:pPr>
    </w:p>
    <w:p w:rsidRDefault="005E5D9C" w:rsidP="00983D27" w:rsidR="00853FF6" w:rsidRPr="0055227E">
      <w:pPr>
        <w:numPr>
          <w:ilvl w:val="12"/>
          <w:numId w:val="0"/>
        </w:numPr>
        <w:ind w:firstLine="360"/>
        <w:jc w:val="both"/>
        <w:rPr>
          <w:bCs/>
          <w:sz w:val="24"/>
          <w:szCs w:val="24"/>
        </w:rPr>
      </w:pPr>
      <w:r w:rsidRPr="0055227E">
        <w:rPr>
          <w:bCs/>
          <w:sz w:val="24"/>
          <w:szCs w:val="24"/>
        </w:rPr>
        <w:t>Na temelju odredbe</w:t>
      </w:r>
      <w:r w:rsidR="00853FF6" w:rsidRPr="0055227E">
        <w:rPr>
          <w:bCs/>
          <w:sz w:val="24"/>
          <w:szCs w:val="24"/>
        </w:rPr>
        <w:t xml:space="preserve"> </w:t>
      </w:r>
      <w:r w:rsidR="00971100" w:rsidRPr="0055227E">
        <w:rPr>
          <w:bCs/>
          <w:sz w:val="24"/>
          <w:szCs w:val="24"/>
        </w:rPr>
        <w:t>čl. 130. st. 4</w:t>
      </w:r>
      <w:r w:rsidR="00853FF6" w:rsidRPr="0055227E">
        <w:rPr>
          <w:bCs/>
          <w:sz w:val="24"/>
          <w:szCs w:val="24"/>
        </w:rPr>
        <w:t xml:space="preserve">. </w:t>
      </w:r>
      <w:r w:rsidR="00A660BD" w:rsidRPr="0055227E">
        <w:rPr>
          <w:bCs/>
          <w:sz w:val="24"/>
          <w:szCs w:val="24"/>
        </w:rPr>
        <w:t>SZ-a</w:t>
      </w:r>
      <w:r w:rsidR="00853FF6" w:rsidRPr="0055227E">
        <w:rPr>
          <w:bCs/>
          <w:sz w:val="24"/>
          <w:szCs w:val="24"/>
        </w:rPr>
        <w:t>, spajaju se ispitno i izvještajno ročište te se prelazi na:</w:t>
      </w:r>
    </w:p>
    <w:p w:rsidRDefault="00834523" w:rsidP="002A6D1A" w:rsidR="00834523" w:rsidRPr="0055227E">
      <w:pPr>
        <w:numPr>
          <w:ilvl w:val="12"/>
          <w:numId w:val="0"/>
        </w:numPr>
        <w:ind w:firstLine="360"/>
        <w:jc w:val="both"/>
        <w:rPr>
          <w:bCs/>
          <w:sz w:val="24"/>
          <w:szCs w:val="24"/>
        </w:rPr>
      </w:pPr>
    </w:p>
    <w:p w:rsidRDefault="004B35A8" w:rsidP="00853FF6" w:rsidR="004B35A8" w:rsidRPr="0055227E">
      <w:pPr>
        <w:numPr>
          <w:ilvl w:val="12"/>
          <w:numId w:val="0"/>
        </w:numPr>
        <w:rPr>
          <w:bCs/>
          <w:sz w:val="24"/>
          <w:szCs w:val="24"/>
        </w:rPr>
      </w:pPr>
    </w:p>
    <w:p w:rsidRDefault="00853FF6" w:rsidP="00834523" w:rsidR="00853FF6" w:rsidRPr="0055227E">
      <w:pPr>
        <w:numPr>
          <w:ilvl w:val="12"/>
          <w:numId w:val="0"/>
        </w:numPr>
        <w:jc w:val="center"/>
        <w:rPr>
          <w:bCs/>
          <w:sz w:val="24"/>
          <w:szCs w:val="24"/>
        </w:rPr>
      </w:pPr>
      <w:r w:rsidRPr="0055227E">
        <w:rPr>
          <w:bCs/>
          <w:sz w:val="24"/>
          <w:szCs w:val="24"/>
        </w:rPr>
        <w:t>SKUPŠTINU VJEROVNIKA S</w:t>
      </w:r>
      <w:r w:rsidR="00834523" w:rsidRPr="0055227E">
        <w:rPr>
          <w:bCs/>
          <w:sz w:val="24"/>
          <w:szCs w:val="24"/>
        </w:rPr>
        <w:t xml:space="preserve"> </w:t>
      </w:r>
      <w:r w:rsidRPr="0055227E">
        <w:rPr>
          <w:bCs/>
          <w:sz w:val="24"/>
          <w:szCs w:val="24"/>
        </w:rPr>
        <w:t>IZVJEŠTAJ</w:t>
      </w:r>
      <w:r w:rsidR="005E5D9C" w:rsidRPr="0055227E">
        <w:rPr>
          <w:bCs/>
          <w:sz w:val="24"/>
          <w:szCs w:val="24"/>
        </w:rPr>
        <w:t>N</w:t>
      </w:r>
      <w:r w:rsidRPr="0055227E">
        <w:rPr>
          <w:bCs/>
          <w:sz w:val="24"/>
          <w:szCs w:val="24"/>
        </w:rPr>
        <w:t>OG ROČIŠTA</w:t>
      </w:r>
    </w:p>
    <w:p w:rsidRDefault="00834523" w:rsidP="00834523" w:rsidR="00834523" w:rsidRPr="0055227E">
      <w:pPr>
        <w:numPr>
          <w:ilvl w:val="12"/>
          <w:numId w:val="0"/>
        </w:numPr>
        <w:rPr>
          <w:bCs/>
          <w:sz w:val="24"/>
          <w:szCs w:val="24"/>
        </w:rPr>
      </w:pPr>
    </w:p>
    <w:p w:rsidRDefault="00853FF6" w:rsidP="00853FF6" w:rsidR="00853FF6" w:rsidRPr="0055227E">
      <w:pPr>
        <w:numPr>
          <w:ilvl w:val="12"/>
          <w:numId w:val="0"/>
        </w:numPr>
        <w:jc w:val="right"/>
        <w:rPr>
          <w:bCs/>
          <w:sz w:val="24"/>
          <w:szCs w:val="24"/>
        </w:rPr>
      </w:pPr>
    </w:p>
    <w:p w:rsidRDefault="008F629C" w:rsidP="00487AD5" w:rsidR="008F629C" w:rsidRPr="0055227E">
      <w:pPr>
        <w:ind w:firstLine="720"/>
        <w:jc w:val="both"/>
        <w:rPr>
          <w:sz w:val="24"/>
          <w:szCs w:val="24"/>
        </w:rPr>
      </w:pPr>
      <w:r w:rsidRPr="0055227E">
        <w:rPr>
          <w:sz w:val="24"/>
          <w:szCs w:val="24"/>
        </w:rPr>
        <w:t xml:space="preserve">Utvrđuje se da </w:t>
      </w:r>
      <w:r w:rsidR="00EF5B3E" w:rsidRPr="0055227E">
        <w:rPr>
          <w:sz w:val="24"/>
          <w:szCs w:val="24"/>
        </w:rPr>
        <w:t>su</w:t>
      </w:r>
      <w:r w:rsidRPr="0055227E">
        <w:rPr>
          <w:sz w:val="24"/>
          <w:szCs w:val="24"/>
        </w:rPr>
        <w:t xml:space="preserve"> na izvještajnom ročištu nazo</w:t>
      </w:r>
      <w:r w:rsidR="000244C9" w:rsidRPr="0055227E">
        <w:rPr>
          <w:sz w:val="24"/>
          <w:szCs w:val="24"/>
        </w:rPr>
        <w:t>č</w:t>
      </w:r>
      <w:r w:rsidR="00EF5B3E" w:rsidRPr="0055227E">
        <w:rPr>
          <w:sz w:val="24"/>
          <w:szCs w:val="24"/>
        </w:rPr>
        <w:t>ni</w:t>
      </w:r>
      <w:r w:rsidRPr="0055227E">
        <w:rPr>
          <w:sz w:val="24"/>
          <w:szCs w:val="24"/>
        </w:rPr>
        <w:t xml:space="preserve"> vjerovni</w:t>
      </w:r>
      <w:r w:rsidR="00EF5B3E" w:rsidRPr="0055227E">
        <w:rPr>
          <w:sz w:val="24"/>
          <w:szCs w:val="24"/>
        </w:rPr>
        <w:t>ci</w:t>
      </w:r>
      <w:r w:rsidRPr="0055227E">
        <w:rPr>
          <w:sz w:val="24"/>
          <w:szCs w:val="24"/>
        </w:rPr>
        <w:t xml:space="preserve"> koji </w:t>
      </w:r>
      <w:r w:rsidR="00EF5B3E" w:rsidRPr="0055227E">
        <w:rPr>
          <w:sz w:val="24"/>
          <w:szCs w:val="24"/>
        </w:rPr>
        <w:t>su</w:t>
      </w:r>
      <w:r w:rsidR="000244C9" w:rsidRPr="0055227E">
        <w:rPr>
          <w:sz w:val="24"/>
          <w:szCs w:val="24"/>
        </w:rPr>
        <w:t xml:space="preserve"> bi</w:t>
      </w:r>
      <w:r w:rsidR="00EF5B3E" w:rsidRPr="0055227E">
        <w:rPr>
          <w:sz w:val="24"/>
          <w:szCs w:val="24"/>
        </w:rPr>
        <w:t>li</w:t>
      </w:r>
      <w:r w:rsidR="000244C9" w:rsidRPr="0055227E">
        <w:rPr>
          <w:sz w:val="24"/>
          <w:szCs w:val="24"/>
        </w:rPr>
        <w:t xml:space="preserve"> </w:t>
      </w:r>
      <w:r w:rsidRPr="0055227E">
        <w:rPr>
          <w:sz w:val="24"/>
          <w:szCs w:val="24"/>
        </w:rPr>
        <w:t>nazoč</w:t>
      </w:r>
      <w:r w:rsidR="00EF5B3E" w:rsidRPr="0055227E">
        <w:rPr>
          <w:sz w:val="24"/>
          <w:szCs w:val="24"/>
        </w:rPr>
        <w:t>ni na</w:t>
      </w:r>
      <w:r w:rsidRPr="0055227E">
        <w:rPr>
          <w:sz w:val="24"/>
          <w:szCs w:val="24"/>
        </w:rPr>
        <w:t xml:space="preserve"> ispitnom ročištu. </w:t>
      </w:r>
    </w:p>
    <w:p w:rsidRDefault="00532670" w:rsidP="006B22FB" w:rsidR="00532670" w:rsidRPr="0055227E">
      <w:pPr>
        <w:ind w:firstLine="720"/>
        <w:jc w:val="both"/>
        <w:rPr>
          <w:sz w:val="24"/>
          <w:szCs w:val="24"/>
        </w:rPr>
      </w:pPr>
    </w:p>
    <w:p w:rsidRDefault="006B22FB" w:rsidP="00487AD5" w:rsidR="006B22FB" w:rsidRPr="00332C00">
      <w:pPr>
        <w:ind w:firstLine="720"/>
        <w:jc w:val="both"/>
        <w:rPr>
          <w:sz w:val="24"/>
          <w:szCs w:val="24"/>
        </w:rPr>
      </w:pPr>
      <w:r w:rsidRPr="00332C00">
        <w:rPr>
          <w:sz w:val="24"/>
          <w:szCs w:val="24"/>
        </w:rPr>
        <w:t>Sudac otvara r</w:t>
      </w:r>
      <w:r w:rsidR="00A660BD" w:rsidRPr="00332C00">
        <w:rPr>
          <w:sz w:val="24"/>
          <w:szCs w:val="24"/>
        </w:rPr>
        <w:t>očište</w:t>
      </w:r>
      <w:r w:rsidRPr="00332C00">
        <w:rPr>
          <w:sz w:val="24"/>
          <w:szCs w:val="24"/>
        </w:rPr>
        <w:t xml:space="preserve"> i objavljuje da je </w:t>
      </w:r>
      <w:r w:rsidR="00564882" w:rsidRPr="00332C00">
        <w:rPr>
          <w:sz w:val="24"/>
          <w:szCs w:val="24"/>
        </w:rPr>
        <w:t xml:space="preserve">današnji </w:t>
      </w:r>
      <w:r w:rsidR="00D8403B" w:rsidRPr="00332C00">
        <w:rPr>
          <w:sz w:val="24"/>
          <w:szCs w:val="24"/>
        </w:rPr>
        <w:t>dnevni red</w:t>
      </w:r>
      <w:r w:rsidR="00564882" w:rsidRPr="00332C00">
        <w:rPr>
          <w:sz w:val="24"/>
          <w:szCs w:val="24"/>
        </w:rPr>
        <w:t>:</w:t>
      </w:r>
      <w:r w:rsidR="00D8403B" w:rsidRPr="00332C00">
        <w:rPr>
          <w:sz w:val="24"/>
          <w:szCs w:val="24"/>
        </w:rPr>
        <w:t xml:space="preserve"> </w:t>
      </w:r>
    </w:p>
    <w:p w:rsidRDefault="00564882" w:rsidP="00487AD5" w:rsidR="00564882" w:rsidRPr="00E8223C">
      <w:pPr>
        <w:ind w:firstLine="720"/>
        <w:jc w:val="both"/>
        <w:rPr>
          <w:b/>
          <w:sz w:val="24"/>
          <w:szCs w:val="24"/>
        </w:rPr>
      </w:pPr>
    </w:p>
    <w:p w:rsidRDefault="00564882" w:rsidP="00487AD5" w:rsidR="00564882" w:rsidRPr="00332C00">
      <w:pPr>
        <w:ind w:firstLine="720"/>
        <w:jc w:val="both"/>
        <w:rPr>
          <w:sz w:val="24"/>
          <w:szCs w:val="24"/>
        </w:rPr>
      </w:pPr>
      <w:r w:rsidRPr="00332C00">
        <w:rPr>
          <w:sz w:val="24"/>
          <w:szCs w:val="24"/>
        </w:rPr>
        <w:t xml:space="preserve">Izvješće stečajnog upravitelja </w:t>
      </w:r>
      <w:r w:rsidR="00E8223C" w:rsidRPr="00332C00">
        <w:rPr>
          <w:sz w:val="24"/>
          <w:szCs w:val="24"/>
        </w:rPr>
        <w:t>o gospodarskom položaju stečajnog dužnika i njegovim uzrocima.</w:t>
      </w:r>
    </w:p>
    <w:p w:rsidRDefault="008F629C" w:rsidP="008F629C" w:rsidR="008F629C" w:rsidRPr="0055227E">
      <w:pPr>
        <w:ind w:firstLine="720"/>
        <w:jc w:val="both"/>
        <w:rPr>
          <w:sz w:val="24"/>
          <w:szCs w:val="24"/>
        </w:rPr>
      </w:pPr>
    </w:p>
    <w:p w:rsidRDefault="00A660BD" w:rsidP="00D21723" w:rsidR="00BB6FEA">
      <w:pPr>
        <w:ind w:firstLine="720"/>
        <w:jc w:val="both"/>
        <w:rPr>
          <w:sz w:val="24"/>
          <w:szCs w:val="24"/>
        </w:rPr>
      </w:pPr>
      <w:r w:rsidRPr="0055227E">
        <w:rPr>
          <w:sz w:val="24"/>
          <w:szCs w:val="24"/>
        </w:rPr>
        <w:t>Utvrđuje se da je stečajni upravitelj dostavio u spis izvješće o gospodarskom položaju stečajnog dužnika i njegovim uzrocima.</w:t>
      </w:r>
      <w:r w:rsidR="00BB6FEA" w:rsidRPr="0055227E">
        <w:rPr>
          <w:sz w:val="24"/>
          <w:szCs w:val="24"/>
        </w:rPr>
        <w:t xml:space="preserve"> Navedeno izvješće bilo je objavljeno na mrežnoj stranici e-oglasna ploča Trgovačkog suda u Zagrebu. Sudac upoznaje vjerovnike da se  mogu očitovati o izvješću stečajnog upravitelja</w:t>
      </w:r>
      <w:r w:rsidR="000244C9" w:rsidRPr="0055227E">
        <w:rPr>
          <w:sz w:val="24"/>
          <w:szCs w:val="24"/>
        </w:rPr>
        <w:t xml:space="preserve"> </w:t>
      </w:r>
      <w:r w:rsidR="00BB6FEA" w:rsidRPr="0055227E">
        <w:rPr>
          <w:sz w:val="24"/>
          <w:szCs w:val="24"/>
        </w:rPr>
        <w:t xml:space="preserve">(čl. 227. st.4. SZ). </w:t>
      </w:r>
    </w:p>
    <w:p w:rsidRDefault="00D21723" w:rsidP="00D21723" w:rsidR="00D21723" w:rsidRPr="0055227E">
      <w:pPr>
        <w:ind w:firstLine="720"/>
        <w:jc w:val="both"/>
        <w:rPr>
          <w:sz w:val="24"/>
          <w:szCs w:val="24"/>
        </w:rPr>
      </w:pPr>
    </w:p>
    <w:p w:rsidRDefault="00BB6FEA" w:rsidP="00487AD5" w:rsidR="00CC1C67" w:rsidRPr="0055227E">
      <w:pPr>
        <w:ind w:firstLine="720"/>
        <w:jc w:val="both"/>
        <w:rPr>
          <w:bCs/>
          <w:sz w:val="24"/>
          <w:szCs w:val="24"/>
        </w:rPr>
      </w:pPr>
      <w:r w:rsidRPr="0055227E">
        <w:rPr>
          <w:bCs/>
          <w:sz w:val="24"/>
          <w:szCs w:val="24"/>
        </w:rPr>
        <w:t>Stečajni upravitelj usmeno izlaže kao u svom pisanom izvješću, koje je sastavni dio ovog stečajnog spisa</w:t>
      </w:r>
      <w:r w:rsidR="005168BE" w:rsidRPr="0055227E">
        <w:rPr>
          <w:bCs/>
          <w:sz w:val="24"/>
          <w:szCs w:val="24"/>
        </w:rPr>
        <w:t xml:space="preserve"> (list </w:t>
      </w:r>
      <w:r w:rsidR="0002771E">
        <w:rPr>
          <w:bCs/>
          <w:sz w:val="24"/>
          <w:szCs w:val="24"/>
        </w:rPr>
        <w:t>78</w:t>
      </w:r>
      <w:r w:rsidR="006247B8">
        <w:rPr>
          <w:bCs/>
          <w:sz w:val="24"/>
          <w:szCs w:val="24"/>
        </w:rPr>
        <w:t>-</w:t>
      </w:r>
      <w:r w:rsidR="0002771E">
        <w:rPr>
          <w:bCs/>
          <w:sz w:val="24"/>
          <w:szCs w:val="24"/>
        </w:rPr>
        <w:t>8</w:t>
      </w:r>
      <w:r w:rsidR="00321D99">
        <w:rPr>
          <w:bCs/>
          <w:sz w:val="24"/>
          <w:szCs w:val="24"/>
        </w:rPr>
        <w:t>3</w:t>
      </w:r>
      <w:r w:rsidR="005168BE" w:rsidRPr="0055227E">
        <w:rPr>
          <w:bCs/>
          <w:sz w:val="24"/>
          <w:szCs w:val="24"/>
        </w:rPr>
        <w:t xml:space="preserve"> spisa).</w:t>
      </w:r>
    </w:p>
    <w:p w:rsidRDefault="00F337C4" w:rsidP="00834523" w:rsidR="00F337C4" w:rsidRPr="0055227E">
      <w:pPr>
        <w:ind w:firstLine="284"/>
        <w:jc w:val="both"/>
        <w:rPr>
          <w:bCs/>
          <w:sz w:val="24"/>
          <w:szCs w:val="24"/>
        </w:rPr>
      </w:pPr>
    </w:p>
    <w:p w:rsidRDefault="00F52B36" w:rsidP="00407BEC" w:rsidR="00407BEC">
      <w:pPr>
        <w:ind w:firstLine="720"/>
        <w:jc w:val="both"/>
        <w:rPr>
          <w:sz w:val="24"/>
          <w:szCs w:val="24"/>
        </w:rPr>
      </w:pPr>
      <w:r w:rsidRPr="0002771E">
        <w:rPr>
          <w:bCs/>
          <w:sz w:val="24"/>
          <w:szCs w:val="24"/>
        </w:rPr>
        <w:t>U bitnome navodi kako</w:t>
      </w:r>
      <w:r w:rsidR="0002771E" w:rsidRPr="0002771E">
        <w:rPr>
          <w:bCs/>
          <w:sz w:val="24"/>
          <w:szCs w:val="24"/>
        </w:rPr>
        <w:t xml:space="preserve"> je dužnik </w:t>
      </w:r>
      <w:r w:rsidR="006237C2">
        <w:rPr>
          <w:bCs/>
          <w:sz w:val="24"/>
          <w:szCs w:val="24"/>
        </w:rPr>
        <w:t xml:space="preserve">vlasnik </w:t>
      </w:r>
      <w:r w:rsidR="00407BEC">
        <w:rPr>
          <w:sz w:val="24"/>
          <w:szCs w:val="24"/>
        </w:rPr>
        <w:t>nekretnina upisanih u zk.ul. br 50158, k.o. 999901, Grad Zagreb, i to: kč.br. 1267/4, u naravi kuća broj 71, Jurjevska, pomoćna zgrada, nadstrešnica, dio tenis igrališta i dvorište, površine 2779 m2, te kč.br. 1267/10, kuća broj 65A, zgrada paviljon broj 65A/1, zgrada restoran broj 65A/2, zgrada paviljon broj 65A/3, 4 zgrade, bazen, 4 tenis igrališta, dio tenis igrališta, 2 parkirališta i dvorište Jurjevska, površine 7007 m2, odnosno ukupne površine 9786 m2.</w:t>
      </w:r>
      <w:r w:rsidR="006237C2">
        <w:rPr>
          <w:sz w:val="24"/>
          <w:szCs w:val="24"/>
        </w:rPr>
        <w:t xml:space="preserve"> </w:t>
      </w:r>
    </w:p>
    <w:p w:rsidRDefault="003E26AC" w:rsidP="00407BEC" w:rsidR="003E26AC">
      <w:pPr>
        <w:ind w:firstLine="720"/>
        <w:jc w:val="both"/>
        <w:rPr>
          <w:sz w:val="24"/>
          <w:szCs w:val="24"/>
        </w:rPr>
      </w:pPr>
    </w:p>
    <w:p w:rsidRDefault="00CB50AC" w:rsidP="00407BEC" w:rsidR="00CB50AC" w:rsidRPr="00B90C12">
      <w:pPr>
        <w:ind w:firstLine="720"/>
        <w:jc w:val="both"/>
        <w:rPr>
          <w:sz w:val="24"/>
          <w:szCs w:val="24"/>
        </w:rPr>
      </w:pPr>
      <w:r w:rsidRPr="00B90C12">
        <w:rPr>
          <w:sz w:val="24"/>
          <w:szCs w:val="24"/>
        </w:rPr>
        <w:t xml:space="preserve">Na poseban upit suda stečajni </w:t>
      </w:r>
      <w:r w:rsidR="003E26AC" w:rsidRPr="00B90C12">
        <w:rPr>
          <w:sz w:val="24"/>
          <w:szCs w:val="24"/>
        </w:rPr>
        <w:t>upravitelj</w:t>
      </w:r>
      <w:r w:rsidRPr="00B90C12">
        <w:rPr>
          <w:sz w:val="24"/>
          <w:szCs w:val="24"/>
        </w:rPr>
        <w:t xml:space="preserve"> navodi kako je preuzeo u posjed navedene nekretnine. </w:t>
      </w:r>
      <w:r w:rsidR="003E26AC" w:rsidRPr="00B90C12">
        <w:rPr>
          <w:sz w:val="24"/>
          <w:szCs w:val="24"/>
        </w:rPr>
        <w:t xml:space="preserve">Nadalje dodaje kako se dužnikove nekretnine – dva poslovna prostora (ugostiteljski objekt i tenis centar) daju u zakup. </w:t>
      </w:r>
    </w:p>
    <w:p w:rsidRDefault="004D563A" w:rsidP="00407BEC" w:rsidR="004D563A">
      <w:pPr>
        <w:ind w:firstLine="720"/>
        <w:jc w:val="both"/>
        <w:rPr>
          <w:b/>
          <w:sz w:val="24"/>
          <w:szCs w:val="24"/>
        </w:rPr>
      </w:pPr>
    </w:p>
    <w:p w:rsidRDefault="00454D21" w:rsidP="00407BEC" w:rsidR="00454D21" w:rsidRPr="00376965">
      <w:pPr>
        <w:ind w:firstLine="720"/>
        <w:jc w:val="both"/>
        <w:rPr>
          <w:sz w:val="24"/>
          <w:szCs w:val="24"/>
        </w:rPr>
      </w:pPr>
      <w:r w:rsidRPr="00376965">
        <w:rPr>
          <w:sz w:val="24"/>
          <w:szCs w:val="24"/>
        </w:rPr>
        <w:t xml:space="preserve">Na daljnji upit suda jesu li za navedene poslovne prostore sklopljeni novi ugovori o zakupu stečajni upravitelj navodi kako je </w:t>
      </w:r>
      <w:r w:rsidR="00DC5442" w:rsidRPr="00376965">
        <w:rPr>
          <w:sz w:val="24"/>
          <w:szCs w:val="24"/>
        </w:rPr>
        <w:t xml:space="preserve">1. veljače 2018. stečajni upravitelj, u ime stečajnog dužnika kao zakupodavca sklopio Aneks ugovora o zakupu poslovnog prostora od 17. ožujka 2014. s </w:t>
      </w:r>
      <w:r w:rsidR="00077602" w:rsidRPr="00376965">
        <w:rPr>
          <w:sz w:val="24"/>
          <w:szCs w:val="24"/>
        </w:rPr>
        <w:t>društvom BISTRO APETIT d.o.o. iz Zagreba, OIB: 3297329347 kao zakupoprimcem, koji Aneks je dostavljen u spis uz podnesak od</w:t>
      </w:r>
      <w:r w:rsidR="00345B95" w:rsidRPr="00376965">
        <w:rPr>
          <w:sz w:val="24"/>
          <w:szCs w:val="24"/>
        </w:rPr>
        <w:t xml:space="preserve"> 8. ožujka 2018. (list 98 i </w:t>
      </w:r>
      <w:r w:rsidR="00077602" w:rsidRPr="00376965">
        <w:rPr>
          <w:sz w:val="24"/>
          <w:szCs w:val="24"/>
        </w:rPr>
        <w:t xml:space="preserve">100 </w:t>
      </w:r>
      <w:r w:rsidR="007B2044" w:rsidRPr="00376965">
        <w:rPr>
          <w:sz w:val="24"/>
          <w:szCs w:val="24"/>
        </w:rPr>
        <w:t>spisa</w:t>
      </w:r>
      <w:r w:rsidR="00077602" w:rsidRPr="00376965">
        <w:rPr>
          <w:sz w:val="24"/>
          <w:szCs w:val="24"/>
        </w:rPr>
        <w:t xml:space="preserve">). Uvidom u navedeni Aneks u bitnome je utvrđeno kako su u članku 3 stranke potpisnice suglasno utvrdile da su svi ostali </w:t>
      </w:r>
      <w:r w:rsidR="007B2044" w:rsidRPr="00376965">
        <w:rPr>
          <w:sz w:val="24"/>
          <w:szCs w:val="24"/>
        </w:rPr>
        <w:t>članci</w:t>
      </w:r>
      <w:r w:rsidR="00077602" w:rsidRPr="00376965">
        <w:rPr>
          <w:sz w:val="24"/>
          <w:szCs w:val="24"/>
        </w:rPr>
        <w:t xml:space="preserve"> ugovora o zakupu poslovnog prostora od 17. ožujka 2014. ostali nepromijenjeni. </w:t>
      </w:r>
    </w:p>
    <w:p w:rsidRDefault="00077602" w:rsidP="00407BEC" w:rsidR="00077602">
      <w:pPr>
        <w:ind w:firstLine="720"/>
        <w:jc w:val="both"/>
        <w:rPr>
          <w:b/>
          <w:sz w:val="24"/>
          <w:szCs w:val="24"/>
        </w:rPr>
      </w:pPr>
    </w:p>
    <w:p w:rsidRDefault="00077602" w:rsidP="006879D6" w:rsidR="00077602" w:rsidRPr="00C15CED">
      <w:pPr>
        <w:ind w:firstLine="720"/>
        <w:jc w:val="both"/>
        <w:rPr>
          <w:sz w:val="24"/>
          <w:szCs w:val="24"/>
        </w:rPr>
      </w:pPr>
      <w:r w:rsidRPr="00C15CED">
        <w:rPr>
          <w:sz w:val="24"/>
          <w:szCs w:val="24"/>
        </w:rPr>
        <w:lastRenderedPageBreak/>
        <w:t>Na poseban upit suda na koju nekretninu se odnosi navedeni Aneks</w:t>
      </w:r>
      <w:r w:rsidR="00F35970" w:rsidRPr="00C15CED">
        <w:rPr>
          <w:sz w:val="24"/>
          <w:szCs w:val="24"/>
        </w:rPr>
        <w:t>,</w:t>
      </w:r>
      <w:r w:rsidRPr="00C15CED">
        <w:rPr>
          <w:sz w:val="24"/>
          <w:szCs w:val="24"/>
        </w:rPr>
        <w:t xml:space="preserve"> </w:t>
      </w:r>
      <w:r w:rsidR="00F35970" w:rsidRPr="00C15CED">
        <w:rPr>
          <w:sz w:val="24"/>
          <w:szCs w:val="24"/>
        </w:rPr>
        <w:t xml:space="preserve">te koliko iznosi ugovorena zakupnina i koliki je ugovoreni rok na koji je navedeni ugovor sklopljen </w:t>
      </w:r>
      <w:r w:rsidR="007B2044" w:rsidRPr="00C15CED">
        <w:rPr>
          <w:sz w:val="24"/>
          <w:szCs w:val="24"/>
        </w:rPr>
        <w:t>stečajni</w:t>
      </w:r>
      <w:r w:rsidRPr="00C15CED">
        <w:rPr>
          <w:sz w:val="24"/>
          <w:szCs w:val="24"/>
        </w:rPr>
        <w:t xml:space="preserve"> upravitelj navodi </w:t>
      </w:r>
      <w:r w:rsidR="00F35970" w:rsidRPr="00C15CED">
        <w:rPr>
          <w:sz w:val="24"/>
          <w:szCs w:val="24"/>
        </w:rPr>
        <w:t>kako se navedeni Aneks odnosi na nekretninu – poslovni prostor specificiran u članku 2 Ugovora o zakupu poslovnog prostora od 17. ožujka 2014., kako mjesečna zakupnina prema Aneksu iznosi 6.000,00 EUR-a</w:t>
      </w:r>
      <w:r w:rsidR="00C15CED" w:rsidRPr="00C15CED">
        <w:rPr>
          <w:sz w:val="24"/>
          <w:szCs w:val="24"/>
        </w:rPr>
        <w:t xml:space="preserve">, te kako je navedeni ugovor sklopljen na razdoblje od 6 godina računajući od 1. </w:t>
      </w:r>
      <w:r w:rsidR="002A1D7D">
        <w:rPr>
          <w:sz w:val="24"/>
          <w:szCs w:val="24"/>
        </w:rPr>
        <w:t>t</w:t>
      </w:r>
      <w:r w:rsidR="00C15CED" w:rsidRPr="00C15CED">
        <w:rPr>
          <w:sz w:val="24"/>
          <w:szCs w:val="24"/>
        </w:rPr>
        <w:t>ravnja 2014. Stečajni upravitelj predaje u spis presliku ugovora o zakupu od 17. ožujka 2014.</w:t>
      </w:r>
    </w:p>
    <w:p w:rsidRDefault="004D563A" w:rsidP="00407BEC" w:rsidR="004D563A" w:rsidRPr="00C15CED">
      <w:pPr>
        <w:ind w:firstLine="720"/>
        <w:jc w:val="both"/>
        <w:rPr>
          <w:sz w:val="24"/>
          <w:szCs w:val="24"/>
        </w:rPr>
      </w:pPr>
    </w:p>
    <w:p w:rsidRDefault="00D4139E" w:rsidP="00407BEC" w:rsidR="00D4139E" w:rsidRPr="00FD491C">
      <w:pPr>
        <w:ind w:firstLine="720"/>
        <w:jc w:val="both"/>
        <w:rPr>
          <w:sz w:val="24"/>
          <w:szCs w:val="24"/>
        </w:rPr>
      </w:pPr>
      <w:r w:rsidRPr="00FD491C">
        <w:rPr>
          <w:sz w:val="24"/>
          <w:szCs w:val="24"/>
        </w:rPr>
        <w:t>Na daljnji upit suda je</w:t>
      </w:r>
      <w:r w:rsidR="007B2044" w:rsidRPr="00FD491C">
        <w:rPr>
          <w:sz w:val="24"/>
          <w:szCs w:val="24"/>
        </w:rPr>
        <w:t xml:space="preserve"> </w:t>
      </w:r>
      <w:r w:rsidRPr="00FD491C">
        <w:rPr>
          <w:sz w:val="24"/>
          <w:szCs w:val="24"/>
        </w:rPr>
        <w:t>li i</w:t>
      </w:r>
      <w:r w:rsidR="00280250" w:rsidRPr="00FD491C">
        <w:rPr>
          <w:sz w:val="24"/>
          <w:szCs w:val="24"/>
        </w:rPr>
        <w:t xml:space="preserve"> </w:t>
      </w:r>
      <w:r w:rsidRPr="00FD491C">
        <w:rPr>
          <w:sz w:val="24"/>
          <w:szCs w:val="24"/>
        </w:rPr>
        <w:t>za drugi poslovni prostor dužnika – Tenis centar sklopljen novi ugovor o zakupu odnosno Aneks</w:t>
      </w:r>
      <w:r w:rsidR="00280250" w:rsidRPr="00FD491C">
        <w:rPr>
          <w:sz w:val="24"/>
          <w:szCs w:val="24"/>
        </w:rPr>
        <w:t>,</w:t>
      </w:r>
      <w:r w:rsidRPr="00FD491C">
        <w:rPr>
          <w:sz w:val="24"/>
          <w:szCs w:val="24"/>
        </w:rPr>
        <w:t xml:space="preserve"> stečajni upravitelj navodi kako </w:t>
      </w:r>
      <w:r w:rsidR="00FD491C" w:rsidRPr="00FD491C">
        <w:rPr>
          <w:sz w:val="24"/>
          <w:szCs w:val="24"/>
        </w:rPr>
        <w:t xml:space="preserve">nije sklopljen jer je potrebno ugovoriti visinu zakupnine i ostale obveze zakupa. Dodaje kako je ugovor o zakupu sklopljen 21. rujna 2017. </w:t>
      </w:r>
      <w:r w:rsidR="002A1D7D">
        <w:rPr>
          <w:sz w:val="24"/>
          <w:szCs w:val="24"/>
        </w:rPr>
        <w:t>n</w:t>
      </w:r>
      <w:r w:rsidR="00FD491C" w:rsidRPr="00FD491C">
        <w:rPr>
          <w:sz w:val="24"/>
          <w:szCs w:val="24"/>
        </w:rPr>
        <w:t xml:space="preserve">a razdoblje od 6 godina računajući od 1. listopada 2017. </w:t>
      </w:r>
      <w:r w:rsidR="002A1D7D">
        <w:rPr>
          <w:sz w:val="24"/>
          <w:szCs w:val="24"/>
        </w:rPr>
        <w:t>Predaje u spis presliku ugovora o zakupu od 21. rujna 2017.</w:t>
      </w:r>
    </w:p>
    <w:p w:rsidRDefault="00C43A1C" w:rsidP="00407BEC" w:rsidR="00C43A1C">
      <w:pPr>
        <w:ind w:firstLine="720"/>
        <w:jc w:val="both"/>
        <w:rPr>
          <w:b/>
          <w:sz w:val="24"/>
          <w:szCs w:val="24"/>
        </w:rPr>
      </w:pPr>
    </w:p>
    <w:p w:rsidRDefault="004D563A" w:rsidP="00407BEC" w:rsidR="004D563A" w:rsidRPr="00C43A1C">
      <w:pPr>
        <w:ind w:firstLine="720"/>
        <w:jc w:val="both"/>
        <w:rPr>
          <w:sz w:val="24"/>
          <w:szCs w:val="24"/>
        </w:rPr>
      </w:pPr>
      <w:r w:rsidRPr="00C43A1C">
        <w:rPr>
          <w:sz w:val="24"/>
          <w:szCs w:val="24"/>
        </w:rPr>
        <w:t xml:space="preserve">Punomoćnica </w:t>
      </w:r>
      <w:r w:rsidR="00C43A1C" w:rsidRPr="00C43A1C">
        <w:rPr>
          <w:sz w:val="24"/>
          <w:szCs w:val="24"/>
        </w:rPr>
        <w:t>vjerovnika</w:t>
      </w:r>
      <w:r w:rsidRPr="00C43A1C">
        <w:rPr>
          <w:sz w:val="24"/>
          <w:szCs w:val="24"/>
        </w:rPr>
        <w:t xml:space="preserve"> Kermas energija d.o.o. prigovar</w:t>
      </w:r>
      <w:r w:rsidR="00C43A1C" w:rsidRPr="00C43A1C">
        <w:rPr>
          <w:sz w:val="24"/>
          <w:szCs w:val="24"/>
        </w:rPr>
        <w:t>a izvješću stečajnog upravitelja</w:t>
      </w:r>
      <w:r w:rsidRPr="00C43A1C">
        <w:rPr>
          <w:sz w:val="24"/>
          <w:szCs w:val="24"/>
        </w:rPr>
        <w:t xml:space="preserve"> Davora Bišćana jer on nije u skladu s odredbom članka 89. Stečajnog zakona pa tako u smislu stavka 1. U </w:t>
      </w:r>
      <w:r w:rsidR="00C43A1C" w:rsidRPr="00C43A1C">
        <w:rPr>
          <w:sz w:val="24"/>
          <w:szCs w:val="24"/>
        </w:rPr>
        <w:t>izvje</w:t>
      </w:r>
      <w:r w:rsidRPr="00C43A1C">
        <w:rPr>
          <w:sz w:val="24"/>
          <w:szCs w:val="24"/>
        </w:rPr>
        <w:t xml:space="preserve">šću upravitelj nije doveo u red očevidnik </w:t>
      </w:r>
      <w:r w:rsidR="00C43A1C" w:rsidRPr="00C43A1C">
        <w:rPr>
          <w:sz w:val="24"/>
          <w:szCs w:val="24"/>
        </w:rPr>
        <w:t>knjigovodstvenih</w:t>
      </w:r>
      <w:r w:rsidRPr="00C43A1C">
        <w:rPr>
          <w:sz w:val="24"/>
          <w:szCs w:val="24"/>
        </w:rPr>
        <w:t xml:space="preserve"> podataka do dana otvaranja stečajnog postupka, sastavio predra</w:t>
      </w:r>
      <w:r w:rsidR="00C43A1C" w:rsidRPr="00C43A1C">
        <w:rPr>
          <w:sz w:val="24"/>
          <w:szCs w:val="24"/>
        </w:rPr>
        <w:t>čun tro</w:t>
      </w:r>
      <w:r w:rsidRPr="00C43A1C">
        <w:rPr>
          <w:sz w:val="24"/>
          <w:szCs w:val="24"/>
        </w:rPr>
        <w:t xml:space="preserve">škova stečajnog postupka te ga dostavio na odobrenje skupštini vjerovnika, </w:t>
      </w:r>
      <w:r w:rsidR="00C43A1C" w:rsidRPr="00C43A1C">
        <w:rPr>
          <w:sz w:val="24"/>
          <w:szCs w:val="24"/>
        </w:rPr>
        <w:t xml:space="preserve">nije </w:t>
      </w:r>
      <w:r w:rsidRPr="00C43A1C">
        <w:rPr>
          <w:sz w:val="24"/>
          <w:szCs w:val="24"/>
        </w:rPr>
        <w:t>po čla</w:t>
      </w:r>
      <w:r w:rsidR="00C43A1C" w:rsidRPr="00C43A1C">
        <w:rPr>
          <w:sz w:val="24"/>
          <w:szCs w:val="24"/>
        </w:rPr>
        <w:t>n</w:t>
      </w:r>
      <w:r w:rsidRPr="00C43A1C">
        <w:rPr>
          <w:sz w:val="24"/>
          <w:szCs w:val="24"/>
        </w:rPr>
        <w:t xml:space="preserve">ku 221. Zakona odredio povjerenstvo za popis imovine dužnika – predmete stečajne mase niti vrijednosti tih predmeta te u tom smislu sastavio početno stanje imovine dužnika. U smislu stavka 2. Članka 89. </w:t>
      </w:r>
      <w:r w:rsidR="00C43A1C" w:rsidRPr="00C43A1C">
        <w:rPr>
          <w:sz w:val="24"/>
          <w:szCs w:val="24"/>
        </w:rPr>
        <w:t>Stečajnog zakona n</w:t>
      </w:r>
      <w:r w:rsidRPr="00C43A1C">
        <w:rPr>
          <w:sz w:val="24"/>
          <w:szCs w:val="24"/>
        </w:rPr>
        <w:t xml:space="preserve">ije dao na propisanom obrascu izvješće o stanju stečajne mase, u smislu odredbe č. 217 </w:t>
      </w:r>
      <w:r w:rsidR="00C43A1C" w:rsidRPr="00C43A1C">
        <w:rPr>
          <w:sz w:val="24"/>
          <w:szCs w:val="24"/>
        </w:rPr>
        <w:t xml:space="preserve">Stečajnog zakona, </w:t>
      </w:r>
      <w:r w:rsidRPr="00C43A1C">
        <w:rPr>
          <w:sz w:val="24"/>
          <w:szCs w:val="24"/>
        </w:rPr>
        <w:t>nema podataka o novom broju računa dužnika preko kojeg se treba obavljati poslovanje dužnika</w:t>
      </w:r>
      <w:r w:rsidR="00C43A1C" w:rsidRPr="00C43A1C">
        <w:rPr>
          <w:sz w:val="24"/>
          <w:szCs w:val="24"/>
        </w:rPr>
        <w:t>,</w:t>
      </w:r>
      <w:r w:rsidRPr="00C43A1C">
        <w:rPr>
          <w:sz w:val="24"/>
          <w:szCs w:val="24"/>
        </w:rPr>
        <w:t xml:space="preserve"> nije pojasnio i precizirao u svom izvješću stanje zakupa na imovini dužnika u smislu č</w:t>
      </w:r>
      <w:r w:rsidR="00C43A1C" w:rsidRPr="00C43A1C">
        <w:rPr>
          <w:sz w:val="24"/>
          <w:szCs w:val="24"/>
        </w:rPr>
        <w:t>lanka</w:t>
      </w:r>
      <w:r w:rsidRPr="00C43A1C">
        <w:rPr>
          <w:sz w:val="24"/>
          <w:szCs w:val="24"/>
        </w:rPr>
        <w:t xml:space="preserve"> 223 </w:t>
      </w:r>
      <w:r w:rsidR="00C43A1C" w:rsidRPr="00C43A1C">
        <w:rPr>
          <w:sz w:val="24"/>
          <w:szCs w:val="24"/>
        </w:rPr>
        <w:t xml:space="preserve">Stečajnog zakona, </w:t>
      </w:r>
      <w:r w:rsidRPr="00C43A1C">
        <w:rPr>
          <w:sz w:val="24"/>
          <w:szCs w:val="24"/>
        </w:rPr>
        <w:t xml:space="preserve">nije usporedio stečajnu masu i obveze dužnika te </w:t>
      </w:r>
      <w:r w:rsidR="00C43A1C" w:rsidRPr="00C43A1C">
        <w:rPr>
          <w:sz w:val="24"/>
          <w:szCs w:val="24"/>
        </w:rPr>
        <w:t>njihovu</w:t>
      </w:r>
      <w:r w:rsidRPr="00C43A1C">
        <w:rPr>
          <w:sz w:val="24"/>
          <w:szCs w:val="24"/>
        </w:rPr>
        <w:t xml:space="preserve"> </w:t>
      </w:r>
      <w:r w:rsidR="00C43A1C" w:rsidRPr="00C43A1C">
        <w:rPr>
          <w:sz w:val="24"/>
          <w:szCs w:val="24"/>
        </w:rPr>
        <w:t>procjenu</w:t>
      </w:r>
      <w:r w:rsidRPr="00C43A1C">
        <w:rPr>
          <w:sz w:val="24"/>
          <w:szCs w:val="24"/>
        </w:rPr>
        <w:t xml:space="preserve">. Nadalje nije predložio način unovčenja imovine stečajnog </w:t>
      </w:r>
      <w:r w:rsidR="00C43A1C" w:rsidRPr="00C43A1C">
        <w:rPr>
          <w:sz w:val="24"/>
          <w:szCs w:val="24"/>
        </w:rPr>
        <w:t>,</w:t>
      </w:r>
      <w:r w:rsidRPr="00C43A1C">
        <w:rPr>
          <w:sz w:val="24"/>
          <w:szCs w:val="24"/>
        </w:rPr>
        <w:t xml:space="preserve"> a ono što je u s vezi s tim </w:t>
      </w:r>
      <w:r w:rsidR="00C43A1C" w:rsidRPr="00C43A1C">
        <w:rPr>
          <w:sz w:val="24"/>
          <w:szCs w:val="24"/>
        </w:rPr>
        <w:t>n</w:t>
      </w:r>
      <w:r w:rsidRPr="00C43A1C">
        <w:rPr>
          <w:sz w:val="24"/>
          <w:szCs w:val="24"/>
        </w:rPr>
        <w:t xml:space="preserve">aveo nije dostatno i </w:t>
      </w:r>
      <w:r w:rsidR="00C43A1C" w:rsidRPr="00C43A1C">
        <w:rPr>
          <w:sz w:val="24"/>
          <w:szCs w:val="24"/>
        </w:rPr>
        <w:t>nepredvidivo</w:t>
      </w:r>
      <w:r w:rsidRPr="00C43A1C">
        <w:rPr>
          <w:sz w:val="24"/>
          <w:szCs w:val="24"/>
        </w:rPr>
        <w:t xml:space="preserve"> s obzirom na unovčenje nekretnina pozivom na odre</w:t>
      </w:r>
      <w:r w:rsidR="00C43A1C" w:rsidRPr="00C43A1C">
        <w:rPr>
          <w:sz w:val="24"/>
          <w:szCs w:val="24"/>
        </w:rPr>
        <w:t xml:space="preserve">dbu članka </w:t>
      </w:r>
      <w:r w:rsidRPr="00C43A1C">
        <w:rPr>
          <w:sz w:val="24"/>
          <w:szCs w:val="24"/>
        </w:rPr>
        <w:t xml:space="preserve">247 Stečajnog </w:t>
      </w:r>
      <w:r w:rsidR="00C43A1C" w:rsidRPr="00C43A1C">
        <w:rPr>
          <w:sz w:val="24"/>
          <w:szCs w:val="24"/>
        </w:rPr>
        <w:t>zakona. Pokretnine stečajnog dužnika nije specificira</w:t>
      </w:r>
      <w:r w:rsidRPr="00C43A1C">
        <w:rPr>
          <w:sz w:val="24"/>
          <w:szCs w:val="24"/>
        </w:rPr>
        <w:t xml:space="preserve">o niti je sukladno zakonu predložio odluku o načinu </w:t>
      </w:r>
      <w:r w:rsidR="00C43A1C" w:rsidRPr="00C43A1C">
        <w:rPr>
          <w:sz w:val="24"/>
          <w:szCs w:val="24"/>
        </w:rPr>
        <w:t>njihove</w:t>
      </w:r>
      <w:r w:rsidRPr="00C43A1C">
        <w:rPr>
          <w:sz w:val="24"/>
          <w:szCs w:val="24"/>
        </w:rPr>
        <w:t xml:space="preserve"> prodaje eventualno pitanju da li su pokretnine opterećene založnim pravom ili ne. </w:t>
      </w:r>
    </w:p>
    <w:p w:rsidRDefault="00C43A1C" w:rsidP="00407BEC" w:rsidR="004D563A" w:rsidRPr="00C43A1C">
      <w:pPr>
        <w:ind w:firstLine="720"/>
        <w:jc w:val="both"/>
        <w:rPr>
          <w:sz w:val="24"/>
          <w:szCs w:val="24"/>
        </w:rPr>
      </w:pPr>
      <w:r w:rsidRPr="00C43A1C">
        <w:rPr>
          <w:sz w:val="24"/>
          <w:szCs w:val="24"/>
        </w:rPr>
        <w:t>Slijedom svega</w:t>
      </w:r>
      <w:r w:rsidR="004D563A" w:rsidRPr="00C43A1C">
        <w:rPr>
          <w:sz w:val="24"/>
          <w:szCs w:val="24"/>
        </w:rPr>
        <w:t xml:space="preserve"> iznesenog vjerovnik Kermas energija </w:t>
      </w:r>
      <w:r w:rsidRPr="00C43A1C">
        <w:rPr>
          <w:sz w:val="24"/>
          <w:szCs w:val="24"/>
        </w:rPr>
        <w:t>d.o.o. nema povjerenju u imenovanog</w:t>
      </w:r>
      <w:r w:rsidR="004D563A" w:rsidRPr="00C43A1C">
        <w:rPr>
          <w:sz w:val="24"/>
          <w:szCs w:val="24"/>
        </w:rPr>
        <w:t xml:space="preserve"> stečajnog upravitelja tj. </w:t>
      </w:r>
      <w:r w:rsidRPr="00C43A1C">
        <w:rPr>
          <w:sz w:val="24"/>
          <w:szCs w:val="24"/>
        </w:rPr>
        <w:t xml:space="preserve">zbog </w:t>
      </w:r>
      <w:r w:rsidR="004D563A" w:rsidRPr="00C43A1C">
        <w:rPr>
          <w:sz w:val="24"/>
          <w:szCs w:val="24"/>
        </w:rPr>
        <w:t xml:space="preserve">svega ranije navedenog ne vjeruje da će valjano ispuniti svoju obvezu propisanu zakonom zbog čega pozivom na </w:t>
      </w:r>
      <w:r w:rsidRPr="00C43A1C">
        <w:rPr>
          <w:sz w:val="24"/>
          <w:szCs w:val="24"/>
        </w:rPr>
        <w:t>odredbu čl. 107 S</w:t>
      </w:r>
      <w:r w:rsidR="004D563A" w:rsidRPr="00C43A1C">
        <w:rPr>
          <w:sz w:val="24"/>
          <w:szCs w:val="24"/>
        </w:rPr>
        <w:t>tečajnog zakona predlaže razr</w:t>
      </w:r>
      <w:r w:rsidRPr="00C43A1C">
        <w:rPr>
          <w:sz w:val="24"/>
          <w:szCs w:val="24"/>
        </w:rPr>
        <w:t>j</w:t>
      </w:r>
      <w:r w:rsidR="004D563A" w:rsidRPr="00C43A1C">
        <w:rPr>
          <w:sz w:val="24"/>
          <w:szCs w:val="24"/>
        </w:rPr>
        <w:t xml:space="preserve">ešenje stečajnog upravitelja </w:t>
      </w:r>
      <w:r w:rsidRPr="00C43A1C">
        <w:rPr>
          <w:sz w:val="24"/>
          <w:szCs w:val="24"/>
        </w:rPr>
        <w:t xml:space="preserve">i imenovanje novog stečajnog upravitelja </w:t>
      </w:r>
      <w:r w:rsidR="004D563A" w:rsidRPr="00C43A1C">
        <w:rPr>
          <w:sz w:val="24"/>
          <w:szCs w:val="24"/>
        </w:rPr>
        <w:t xml:space="preserve">sa A liste </w:t>
      </w:r>
      <w:r w:rsidRPr="00C43A1C">
        <w:rPr>
          <w:sz w:val="24"/>
          <w:szCs w:val="24"/>
        </w:rPr>
        <w:t>i to Davorku Huljev iz razloga što je ona već u ranijem postupku bila imenovana za stečajnu upraviteljicu</w:t>
      </w:r>
      <w:r>
        <w:rPr>
          <w:b/>
          <w:sz w:val="24"/>
          <w:szCs w:val="24"/>
        </w:rPr>
        <w:t xml:space="preserve"> </w:t>
      </w:r>
      <w:r w:rsidRPr="00C43A1C">
        <w:rPr>
          <w:sz w:val="24"/>
          <w:szCs w:val="24"/>
        </w:rPr>
        <w:t>pa je upoznata sa stanjem stečajnog dužnika i ima dugogodišnju praksu u stečajnim postupcima.</w:t>
      </w:r>
    </w:p>
    <w:p w:rsidRDefault="00C43A1C" w:rsidP="00407BEC" w:rsidR="00C43A1C" w:rsidRPr="00C43A1C">
      <w:pPr>
        <w:ind w:firstLine="720"/>
        <w:jc w:val="both"/>
        <w:rPr>
          <w:sz w:val="24"/>
          <w:szCs w:val="24"/>
        </w:rPr>
      </w:pPr>
    </w:p>
    <w:p w:rsidRDefault="00C43A1C" w:rsidP="00407BEC" w:rsidR="00C43A1C" w:rsidRPr="00C43A1C">
      <w:pPr>
        <w:ind w:firstLine="720"/>
        <w:jc w:val="both"/>
        <w:rPr>
          <w:sz w:val="24"/>
          <w:szCs w:val="24"/>
        </w:rPr>
      </w:pPr>
      <w:r w:rsidRPr="00C43A1C">
        <w:rPr>
          <w:sz w:val="24"/>
          <w:szCs w:val="24"/>
        </w:rPr>
        <w:t>Nazočni stečajni vjerovnici sa pravom glasa suglasno predlažu dopunu dnevnog reda izvještajnog ročišta na način da se donese odluka o razrješenju dosadašnjeg stečajnog upravitelja i imenovanju novog stečajnog upravitelja. Nazočni stečajni vjerovnici sa pravom glasa suglasno predlažu da se za novog stečajnog upravitelja u ovom stečajnom postupku imenuje Davorka Huljev.</w:t>
      </w:r>
    </w:p>
    <w:p w:rsidRDefault="00C43A1C" w:rsidP="00407BEC" w:rsidR="00C43A1C" w:rsidRPr="00C43A1C">
      <w:pPr>
        <w:ind w:firstLine="720"/>
        <w:jc w:val="both"/>
        <w:rPr>
          <w:sz w:val="24"/>
          <w:szCs w:val="24"/>
        </w:rPr>
      </w:pPr>
    </w:p>
    <w:p w:rsidRDefault="00C43A1C" w:rsidP="00407BEC" w:rsidR="00C43A1C" w:rsidRPr="00C43A1C">
      <w:pPr>
        <w:ind w:firstLine="720"/>
        <w:jc w:val="both"/>
        <w:rPr>
          <w:sz w:val="24"/>
          <w:szCs w:val="24"/>
        </w:rPr>
      </w:pPr>
      <w:r w:rsidRPr="00C43A1C">
        <w:rPr>
          <w:sz w:val="24"/>
          <w:szCs w:val="24"/>
        </w:rPr>
        <w:t>Nakon toga stečajni vjerovnici s pravom glasa jednoglasno donose sljedeće:</w:t>
      </w:r>
    </w:p>
    <w:p w:rsidRDefault="00C43A1C" w:rsidP="00407BEC" w:rsidR="00C43A1C" w:rsidRPr="00C43A1C">
      <w:pPr>
        <w:ind w:firstLine="720"/>
        <w:jc w:val="both"/>
        <w:rPr>
          <w:sz w:val="24"/>
          <w:szCs w:val="24"/>
        </w:rPr>
      </w:pPr>
    </w:p>
    <w:p w:rsidRDefault="00C43A1C" w:rsidP="00C43A1C" w:rsidR="00C43A1C" w:rsidRPr="00C43A1C">
      <w:pPr>
        <w:ind w:firstLine="720"/>
        <w:jc w:val="center"/>
        <w:rPr>
          <w:sz w:val="24"/>
          <w:szCs w:val="24"/>
        </w:rPr>
      </w:pPr>
      <w:r w:rsidRPr="00C43A1C">
        <w:rPr>
          <w:sz w:val="24"/>
          <w:szCs w:val="24"/>
        </w:rPr>
        <w:t>O</w:t>
      </w:r>
      <w:r>
        <w:rPr>
          <w:sz w:val="24"/>
          <w:szCs w:val="24"/>
        </w:rPr>
        <w:t xml:space="preserve"> </w:t>
      </w:r>
      <w:r w:rsidRPr="00C43A1C">
        <w:rPr>
          <w:sz w:val="24"/>
          <w:szCs w:val="24"/>
        </w:rPr>
        <w:t>D</w:t>
      </w:r>
      <w:r>
        <w:rPr>
          <w:sz w:val="24"/>
          <w:szCs w:val="24"/>
        </w:rPr>
        <w:t xml:space="preserve"> </w:t>
      </w:r>
      <w:r w:rsidRPr="00C43A1C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C43A1C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C43A1C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C43A1C">
        <w:rPr>
          <w:sz w:val="24"/>
          <w:szCs w:val="24"/>
        </w:rPr>
        <w:t>E</w:t>
      </w:r>
    </w:p>
    <w:p w:rsidRDefault="00C43A1C" w:rsidP="00C43A1C" w:rsidR="00C43A1C" w:rsidRPr="00C43A1C">
      <w:pPr>
        <w:ind w:firstLine="720"/>
        <w:jc w:val="center"/>
        <w:rPr>
          <w:sz w:val="24"/>
          <w:szCs w:val="24"/>
        </w:rPr>
      </w:pPr>
    </w:p>
    <w:p w:rsidRDefault="00C43A1C" w:rsidP="00C43A1C" w:rsidR="00C43A1C">
      <w:pPr>
        <w:ind w:firstLine="720"/>
        <w:rPr>
          <w:sz w:val="24"/>
          <w:szCs w:val="24"/>
        </w:rPr>
      </w:pPr>
      <w:r w:rsidRPr="00C43A1C">
        <w:rPr>
          <w:sz w:val="24"/>
          <w:szCs w:val="24"/>
        </w:rPr>
        <w:t>1. Razrješuje se dužnosti stečajni upravitelj Davor Bišćan.</w:t>
      </w:r>
    </w:p>
    <w:p w:rsidRDefault="00C43A1C" w:rsidP="00C43A1C" w:rsidR="00C43A1C" w:rsidRPr="00C43A1C">
      <w:pPr>
        <w:ind w:firstLine="720"/>
        <w:rPr>
          <w:sz w:val="24"/>
          <w:szCs w:val="24"/>
        </w:rPr>
      </w:pPr>
    </w:p>
    <w:p w:rsidRDefault="00C43A1C" w:rsidP="00C43A1C" w:rsidR="00C43A1C" w:rsidRPr="00C43A1C">
      <w:pPr>
        <w:ind w:firstLine="720"/>
        <w:rPr>
          <w:sz w:val="24"/>
          <w:szCs w:val="24"/>
        </w:rPr>
      </w:pPr>
      <w:r w:rsidRPr="00C43A1C">
        <w:rPr>
          <w:sz w:val="24"/>
          <w:szCs w:val="24"/>
        </w:rPr>
        <w:t>2. Za novog stečajnog upravitelja imenuje se Davorka Huljev.</w:t>
      </w:r>
    </w:p>
    <w:p w:rsidRDefault="004D563A" w:rsidP="00407BEC" w:rsidR="004D563A">
      <w:pPr>
        <w:ind w:firstLine="720"/>
        <w:jc w:val="both"/>
        <w:rPr>
          <w:b/>
          <w:sz w:val="24"/>
          <w:szCs w:val="24"/>
        </w:rPr>
      </w:pPr>
    </w:p>
    <w:p w:rsidRDefault="00441B20" w:rsidP="00407BEC" w:rsidR="00441B20">
      <w:pPr>
        <w:ind w:firstLine="720"/>
        <w:jc w:val="both"/>
        <w:rPr>
          <w:b/>
          <w:sz w:val="24"/>
          <w:szCs w:val="24"/>
        </w:rPr>
      </w:pPr>
    </w:p>
    <w:p w:rsidRDefault="00441B20" w:rsidP="00407BEC" w:rsidR="00441B20">
      <w:pPr>
        <w:ind w:firstLine="720"/>
        <w:jc w:val="both"/>
        <w:rPr>
          <w:b/>
          <w:sz w:val="24"/>
          <w:szCs w:val="24"/>
        </w:rPr>
      </w:pPr>
    </w:p>
    <w:p w:rsidRDefault="00C43A1C" w:rsidP="00407BEC" w:rsidR="00C43A1C" w:rsidRPr="00441B20">
      <w:pPr>
        <w:ind w:firstLine="720"/>
        <w:jc w:val="both"/>
        <w:rPr>
          <w:sz w:val="24"/>
          <w:szCs w:val="24"/>
        </w:rPr>
      </w:pPr>
      <w:r w:rsidRPr="00441B20">
        <w:rPr>
          <w:sz w:val="24"/>
          <w:szCs w:val="24"/>
        </w:rPr>
        <w:lastRenderedPageBreak/>
        <w:t xml:space="preserve">Nakon toga stečajni vjerovnici s pravom glasa suglasno predlažu da se odgodi donošenje odluka na današnjoj skupštini te da nova upraviteljica podnese novo izvješće </w:t>
      </w:r>
      <w:r w:rsidR="00441B20">
        <w:rPr>
          <w:sz w:val="24"/>
          <w:szCs w:val="24"/>
        </w:rPr>
        <w:t>i da se nakon toga sazove skupština vjerovnika.</w:t>
      </w:r>
    </w:p>
    <w:p w:rsidRDefault="007532BC" w:rsidP="00D14696" w:rsidR="007532BC" w:rsidRPr="00E203BE">
      <w:pPr>
        <w:pStyle w:val="Tijeloteksta"/>
        <w:tabs>
          <w:tab w:pos="426" w:val="left"/>
        </w:tabs>
        <w:overflowPunct/>
        <w:autoSpaceDE/>
        <w:autoSpaceDN/>
        <w:adjustRightInd/>
        <w:ind w:left="720"/>
        <w:textAlignment w:val="auto"/>
        <w:rPr>
          <w:rFonts w:hAnsi="Times New Roman" w:ascii="Times New Roman"/>
          <w:bCs/>
          <w:szCs w:val="24"/>
        </w:rPr>
      </w:pPr>
    </w:p>
    <w:p w:rsidRDefault="00487AD5" w:rsidP="004A38B4" w:rsidR="00487AD5" w:rsidRPr="0055227E">
      <w:pPr>
        <w:jc w:val="center"/>
        <w:rPr>
          <w:bCs/>
          <w:sz w:val="24"/>
          <w:szCs w:val="24"/>
        </w:rPr>
      </w:pPr>
    </w:p>
    <w:p w:rsidRDefault="004A38B4" w:rsidP="00853FF6" w:rsidR="004A38B4" w:rsidRPr="0055227E">
      <w:pPr>
        <w:jc w:val="center"/>
        <w:rPr>
          <w:bCs/>
          <w:sz w:val="24"/>
          <w:szCs w:val="24"/>
        </w:rPr>
      </w:pPr>
      <w:r w:rsidRPr="0055227E">
        <w:rPr>
          <w:bCs/>
          <w:sz w:val="24"/>
          <w:szCs w:val="24"/>
        </w:rPr>
        <w:t>D</w:t>
      </w:r>
      <w:r w:rsidR="00853FF6" w:rsidRPr="0055227E">
        <w:rPr>
          <w:bCs/>
          <w:sz w:val="24"/>
          <w:szCs w:val="24"/>
        </w:rPr>
        <w:t>ovršeno u</w:t>
      </w:r>
      <w:r w:rsidR="00C169EB" w:rsidRPr="0055227E">
        <w:rPr>
          <w:bCs/>
          <w:sz w:val="24"/>
          <w:szCs w:val="24"/>
        </w:rPr>
        <w:t xml:space="preserve"> </w:t>
      </w:r>
      <w:r w:rsidR="000E7B61">
        <w:rPr>
          <w:bCs/>
          <w:sz w:val="24"/>
          <w:szCs w:val="24"/>
        </w:rPr>
        <w:t>10</w:t>
      </w:r>
      <w:r w:rsidR="008D01B5">
        <w:rPr>
          <w:bCs/>
          <w:sz w:val="24"/>
          <w:szCs w:val="24"/>
        </w:rPr>
        <w:t>:</w:t>
      </w:r>
      <w:r w:rsidR="00441B20">
        <w:rPr>
          <w:bCs/>
          <w:sz w:val="24"/>
          <w:szCs w:val="24"/>
        </w:rPr>
        <w:t>47</w:t>
      </w:r>
      <w:r w:rsidR="00853FF6" w:rsidRPr="0055227E">
        <w:rPr>
          <w:bCs/>
          <w:sz w:val="24"/>
          <w:szCs w:val="24"/>
        </w:rPr>
        <w:t xml:space="preserve"> sati.</w:t>
      </w:r>
    </w:p>
    <w:p w:rsidRDefault="00FF4310" w:rsidP="00853FF6" w:rsidR="00FF4310" w:rsidRPr="0055227E">
      <w:pPr>
        <w:jc w:val="center"/>
        <w:rPr>
          <w:bCs/>
          <w:sz w:val="24"/>
          <w:szCs w:val="24"/>
        </w:rPr>
      </w:pPr>
    </w:p>
    <w:p w:rsidRDefault="001B2756" w:rsidP="00853FF6" w:rsidR="00853FF6" w:rsidRPr="0055227E">
      <w:pPr>
        <w:jc w:val="center"/>
        <w:rPr>
          <w:bCs/>
          <w:sz w:val="24"/>
          <w:szCs w:val="24"/>
        </w:rPr>
      </w:pPr>
      <w:r w:rsidRPr="0055227E">
        <w:rPr>
          <w:bCs/>
          <w:sz w:val="24"/>
          <w:szCs w:val="24"/>
        </w:rPr>
        <w:t>S</w:t>
      </w:r>
      <w:r w:rsidR="00037E28" w:rsidRPr="0055227E">
        <w:rPr>
          <w:bCs/>
          <w:sz w:val="24"/>
          <w:szCs w:val="24"/>
        </w:rPr>
        <w:t>udac</w:t>
      </w:r>
    </w:p>
    <w:p w:rsidRDefault="003E49B9" w:rsidP="00853FF6" w:rsidR="003E49B9" w:rsidRPr="0055227E">
      <w:pPr>
        <w:jc w:val="center"/>
        <w:rPr>
          <w:bCs/>
          <w:sz w:val="24"/>
          <w:szCs w:val="24"/>
        </w:rPr>
      </w:pPr>
    </w:p>
    <w:p w:rsidRDefault="00853FF6" w:rsidP="00853FF6" w:rsidR="00853FF6" w:rsidRPr="0055227E">
      <w:pPr>
        <w:jc w:val="center"/>
        <w:rPr>
          <w:bCs/>
          <w:sz w:val="24"/>
          <w:szCs w:val="24"/>
        </w:rPr>
      </w:pPr>
    </w:p>
    <w:p w:rsidRDefault="00853FF6" w:rsidP="00853FF6" w:rsidR="00853FF6" w:rsidRPr="0055227E">
      <w:pPr>
        <w:jc w:val="center"/>
        <w:rPr>
          <w:bCs/>
          <w:sz w:val="24"/>
          <w:szCs w:val="24"/>
        </w:rPr>
      </w:pPr>
      <w:r w:rsidRPr="0055227E">
        <w:rPr>
          <w:bCs/>
          <w:sz w:val="24"/>
          <w:szCs w:val="24"/>
        </w:rPr>
        <w:t>Zapisničar</w:t>
      </w:r>
    </w:p>
    <w:p w:rsidRDefault="003E49B9" w:rsidP="00853FF6" w:rsidR="003E49B9" w:rsidRPr="0055227E">
      <w:pPr>
        <w:jc w:val="center"/>
        <w:rPr>
          <w:bCs/>
          <w:sz w:val="24"/>
          <w:szCs w:val="24"/>
        </w:rPr>
      </w:pPr>
    </w:p>
    <w:p w:rsidRDefault="00552A60" w:rsidP="003B6EB7" w:rsidR="00487AD5" w:rsidRPr="0055227E">
      <w:pPr>
        <w:ind w:left="64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</w:t>
      </w:r>
      <w:r w:rsidR="00037E28" w:rsidRPr="0055227E">
        <w:rPr>
          <w:bCs/>
          <w:sz w:val="24"/>
          <w:szCs w:val="24"/>
        </w:rPr>
        <w:t>Stečajni upravitelj</w:t>
      </w:r>
      <w:r w:rsidR="003B6EB7">
        <w:rPr>
          <w:bCs/>
          <w:sz w:val="24"/>
          <w:szCs w:val="24"/>
        </w:rPr>
        <w:tab/>
      </w:r>
      <w:r w:rsidR="003B6EB7">
        <w:rPr>
          <w:bCs/>
          <w:sz w:val="24"/>
          <w:szCs w:val="24"/>
        </w:rPr>
        <w:tab/>
      </w:r>
      <w:r w:rsidR="003B6EB7">
        <w:rPr>
          <w:bCs/>
          <w:sz w:val="24"/>
          <w:szCs w:val="24"/>
        </w:rPr>
        <w:tab/>
      </w:r>
    </w:p>
    <w:p w:rsidRDefault="001910FF" w:rsidP="00D46244" w:rsidR="00D46244" w:rsidRPr="0055227E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Stečajni vjerovnici</w:t>
      </w:r>
    </w:p>
    <w:p w:rsidRDefault="00487AD5" w:rsidP="00D46244" w:rsidR="00487AD5" w:rsidRPr="0055227E">
      <w:pPr>
        <w:rPr>
          <w:bCs/>
          <w:sz w:val="24"/>
          <w:szCs w:val="24"/>
        </w:rPr>
      </w:pPr>
    </w:p>
    <w:p w:rsidRDefault="000415F4" w:rsidP="000415F4" w:rsidR="000415F4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softHyphen/>
      </w:r>
      <w:r>
        <w:rPr>
          <w:rFonts w:hAnsi="Times New Roman" w:ascii="Times New Roman"/>
          <w:sz w:val="24"/>
          <w:szCs w:val="24"/>
        </w:rPr>
        <w:softHyphen/>
      </w:r>
      <w:r>
        <w:rPr>
          <w:rFonts w:hAnsi="Times New Roman" w:ascii="Times New Roman"/>
          <w:sz w:val="24"/>
          <w:szCs w:val="24"/>
        </w:rPr>
        <w:softHyphen/>
      </w:r>
      <w:r>
        <w:rPr>
          <w:rFonts w:hAnsi="Times New Roman" w:ascii="Times New Roman"/>
          <w:sz w:val="24"/>
          <w:szCs w:val="24"/>
        </w:rPr>
        <w:softHyphen/>
      </w:r>
      <w:r>
        <w:rPr>
          <w:rFonts w:hAnsi="Times New Roman" w:ascii="Times New Roman"/>
          <w:sz w:val="24"/>
          <w:szCs w:val="24"/>
        </w:rPr>
        <w:softHyphen/>
      </w:r>
      <w:r>
        <w:rPr>
          <w:rFonts w:hAnsi="Times New Roman" w:ascii="Times New Roman"/>
          <w:sz w:val="24"/>
          <w:szCs w:val="24"/>
        </w:rPr>
        <w:softHyphen/>
      </w:r>
      <w:r>
        <w:rPr>
          <w:rFonts w:hAnsi="Times New Roman" w:ascii="Times New Roman"/>
          <w:sz w:val="24"/>
          <w:szCs w:val="24"/>
        </w:rPr>
        <w:softHyphen/>
      </w:r>
      <w:r>
        <w:rPr>
          <w:rFonts w:hAnsi="Times New Roman" w:ascii="Times New Roman"/>
          <w:sz w:val="24"/>
          <w:szCs w:val="24"/>
        </w:rPr>
        <w:softHyphen/>
      </w:r>
      <w:r>
        <w:rPr>
          <w:rFonts w:hAnsi="Times New Roman" w:ascii="Times New Roman"/>
          <w:sz w:val="24"/>
          <w:szCs w:val="24"/>
        </w:rPr>
        <w:softHyphen/>
      </w:r>
      <w:r>
        <w:rPr>
          <w:rFonts w:hAnsi="Times New Roman" w:ascii="Times New Roman"/>
          <w:sz w:val="24"/>
          <w:szCs w:val="24"/>
        </w:rPr>
        <w:softHyphen/>
      </w:r>
      <w:r>
        <w:rPr>
          <w:rFonts w:hAnsi="Times New Roman" w:ascii="Times New Roman"/>
          <w:sz w:val="24"/>
          <w:szCs w:val="24"/>
        </w:rPr>
        <w:softHyphen/>
      </w:r>
      <w:r>
        <w:rPr>
          <w:rFonts w:hAnsi="Times New Roman" w:ascii="Times New Roman"/>
          <w:sz w:val="24"/>
          <w:szCs w:val="24"/>
        </w:rPr>
        <w:softHyphen/>
      </w:r>
      <w:r>
        <w:rPr>
          <w:rFonts w:hAnsi="Times New Roman" w:ascii="Times New Roman"/>
          <w:sz w:val="24"/>
          <w:szCs w:val="24"/>
        </w:rPr>
        <w:softHyphen/>
      </w:r>
      <w:r>
        <w:rPr>
          <w:rFonts w:hAnsi="Times New Roman" w:ascii="Times New Roman"/>
          <w:sz w:val="24"/>
          <w:szCs w:val="24"/>
        </w:rPr>
        <w:softHyphen/>
      </w:r>
      <w:r>
        <w:rPr>
          <w:rFonts w:hAnsi="Times New Roman" w:ascii="Times New Roman"/>
          <w:sz w:val="24"/>
          <w:szCs w:val="24"/>
        </w:rPr>
        <w:softHyphen/>
      </w:r>
    </w:p>
    <w:p w:rsidRDefault="000415F4" w:rsidP="000415F4" w:rsidR="000415F4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565996" w:rsidP="00565996" w:rsidR="00565996" w:rsidRPr="00565996">
      <w:pPr>
        <w:ind w:left="284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1.</w:t>
      </w:r>
      <w:r w:rsidRPr="00565996">
        <w:rPr>
          <w:bCs/>
          <w:sz w:val="24"/>
          <w:szCs w:val="24"/>
        </w:rPr>
        <w:t>i 10. REPUBLIKA HRVATSKA, Ministarstvo financija, Porezna uprava, OIB: 18683136487, Ljiljana Ivošević, zamjenica u ŽDO Zagreb</w:t>
      </w:r>
    </w:p>
    <w:p w:rsidRDefault="00565996" w:rsidP="00487AD5" w:rsidR="00487AD5" w:rsidRPr="0055227E">
      <w:pPr>
        <w:ind w:firstLine="36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______________________</w:t>
      </w:r>
    </w:p>
    <w:p w:rsidRDefault="00565996" w:rsidP="00565996" w:rsidR="00565996">
      <w:pPr>
        <w:ind w:left="360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7. </w:t>
      </w:r>
      <w:r>
        <w:rPr>
          <w:bCs/>
          <w:sz w:val="24"/>
          <w:szCs w:val="24"/>
        </w:rPr>
        <w:tab/>
        <w:t xml:space="preserve">IVA MAJOLI MARIĆ, OIB: 54588960311, Zagreb, Trg bana J. Jelačića 3, </w:t>
      </w:r>
      <w:r w:rsidRPr="00B84EE0">
        <w:rPr>
          <w:sz w:val="24"/>
          <w:szCs w:val="24"/>
        </w:rPr>
        <w:t>punomoćnik Ivan Maloč</w:t>
      </w:r>
      <w:r>
        <w:rPr>
          <w:sz w:val="24"/>
          <w:szCs w:val="24"/>
        </w:rPr>
        <w:t>a, odvjetnik u Zagrebu, punomoć u spisu</w:t>
      </w:r>
    </w:p>
    <w:p w:rsidRDefault="00565996" w:rsidP="00565996" w:rsidR="00565996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</w:t>
      </w:r>
    </w:p>
    <w:p w:rsidRDefault="00565996" w:rsidP="00565996" w:rsidR="00565996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8. REPUBLIKA HRVATSKA, Ministarstvo poljoprivrede, OIB: 76767369197, Zagreb, Ul. grada Vukovara 78, Ljiljana Ivošević, zamjenica u ŽDO Zagreb</w:t>
      </w:r>
    </w:p>
    <w:p w:rsidRDefault="00441B20" w:rsidP="00565996" w:rsidR="00441B20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</w:t>
      </w:r>
    </w:p>
    <w:p w:rsidRDefault="00565996" w:rsidP="00565996" w:rsidR="00565996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 </w:t>
      </w:r>
      <w:r>
        <w:rPr>
          <w:sz w:val="24"/>
          <w:szCs w:val="24"/>
        </w:rPr>
        <w:tab/>
        <w:t xml:space="preserve">VINKA PREKUPEC, vl. </w:t>
      </w:r>
      <w:r w:rsidRPr="00884F44">
        <w:rPr>
          <w:sz w:val="24"/>
          <w:szCs w:val="24"/>
        </w:rPr>
        <w:t>obrta za kozmetičke usluge i poduke</w:t>
      </w:r>
      <w:r>
        <w:rPr>
          <w:sz w:val="24"/>
          <w:szCs w:val="24"/>
        </w:rPr>
        <w:t xml:space="preserve"> </w:t>
      </w:r>
      <w:r w:rsidRPr="00884F44">
        <w:rPr>
          <w:sz w:val="24"/>
          <w:szCs w:val="24"/>
        </w:rPr>
        <w:t>"Beauty centar Caprice", OIB: 14988343011, Zagreb, Ksaverska cesta 11, punom</w:t>
      </w:r>
      <w:r>
        <w:rPr>
          <w:sz w:val="24"/>
          <w:szCs w:val="24"/>
        </w:rPr>
        <w:t>oćnik Ivan Garac</w:t>
      </w:r>
      <w:r w:rsidRPr="002A2A0B">
        <w:rPr>
          <w:sz w:val="24"/>
          <w:szCs w:val="24"/>
        </w:rPr>
        <w:t>, odvjetnik u Zagrebu, punomoć u spis</w:t>
      </w:r>
      <w:r>
        <w:rPr>
          <w:sz w:val="24"/>
          <w:szCs w:val="24"/>
        </w:rPr>
        <w:t>u</w:t>
      </w:r>
    </w:p>
    <w:p w:rsidRDefault="00441B20" w:rsidP="00565996" w:rsidR="00441B20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</w:t>
      </w:r>
    </w:p>
    <w:p w:rsidRDefault="00565996" w:rsidP="00565996" w:rsidR="00565996">
      <w:pPr>
        <w:ind w:left="360"/>
        <w:jc w:val="both"/>
        <w:rPr>
          <w:sz w:val="24"/>
          <w:szCs w:val="24"/>
        </w:rPr>
      </w:pPr>
      <w:r>
        <w:rPr>
          <w:bCs/>
          <w:sz w:val="24"/>
          <w:szCs w:val="24"/>
        </w:rPr>
        <w:t>13.</w:t>
      </w:r>
      <w:r>
        <w:rPr>
          <w:bCs/>
          <w:sz w:val="24"/>
          <w:szCs w:val="24"/>
        </w:rPr>
        <w:tab/>
        <w:t xml:space="preserve">KERMAS ENERGIJA d.o.o. OIB: </w:t>
      </w:r>
      <w:r w:rsidRPr="00C72B01">
        <w:rPr>
          <w:sz w:val="24"/>
          <w:szCs w:val="24"/>
        </w:rPr>
        <w:t>90910161636, Zagreb, Šeferova 6</w:t>
      </w:r>
      <w:r>
        <w:rPr>
          <w:sz w:val="24"/>
          <w:szCs w:val="24"/>
        </w:rPr>
        <w:t>, punomoćnica Vinka Nobilo, odvjetnica u Zagrebu, punomoć u spisu</w:t>
      </w:r>
    </w:p>
    <w:p w:rsidRDefault="00441B20" w:rsidP="00565996" w:rsidR="00441B20" w:rsidRPr="003505EC">
      <w:pPr>
        <w:ind w:left="360"/>
        <w:jc w:val="both"/>
        <w:rPr>
          <w:bCs/>
          <w:sz w:val="24"/>
          <w:szCs w:val="24"/>
        </w:rPr>
      </w:pPr>
      <w:r>
        <w:rPr>
          <w:sz w:val="24"/>
          <w:szCs w:val="24"/>
        </w:rPr>
        <w:t>________________________</w:t>
      </w:r>
    </w:p>
    <w:p w:rsidRDefault="00487AD5" w:rsidP="00487AD5" w:rsidR="00487AD5" w:rsidRPr="0055227E">
      <w:pPr>
        <w:ind w:firstLine="360"/>
        <w:jc w:val="both"/>
        <w:rPr>
          <w:bCs/>
          <w:sz w:val="24"/>
          <w:szCs w:val="24"/>
        </w:rPr>
      </w:pPr>
    </w:p>
    <w:p w:rsidRDefault="00487AD5" w:rsidP="00D46244" w:rsidR="00487AD5" w:rsidRPr="0055227E">
      <w:pPr>
        <w:rPr>
          <w:sz w:val="24"/>
          <w:szCs w:val="24"/>
        </w:rPr>
      </w:pPr>
    </w:p>
    <w:sectPr w:rsidSect="00552A60" w:rsidR="00487AD5" w:rsidRPr="0055227E">
      <w:headerReference w:type="even" r:id="rId10"/>
      <w:headerReference w:type="default" r:id="rId11"/>
      <w:pgSz w:h="15840" w:w="12240"/>
      <w:pgMar w:gutter="0" w:footer="708" w:header="708" w:left="851" w:bottom="851" w:right="616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637C" w:rsidR="0048637C">
      <w:r>
        <w:separator/>
      </w:r>
    </w:p>
  </w:endnote>
  <w:endnote w:id="0" w:type="continuationSeparator">
    <w:p w:rsidRDefault="0048637C" w:rsidR="004863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637C" w:rsidR="0048637C">
      <w:r>
        <w:separator/>
      </w:r>
    </w:p>
  </w:footnote>
  <w:footnote w:id="0" w:type="continuationSeparator">
    <w:p w:rsidRDefault="0048637C" w:rsidR="004863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5DBD" w:rsidP="00D81A44" w:rsidR="00345D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45DBD" w:rsidR="00345D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5DBD" w:rsidP="00D81A44" w:rsidR="00345D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14F1">
      <w:rPr>
        <w:rStyle w:val="Brojstranice"/>
        <w:noProof/>
      </w:rPr>
      <w:t>7</w:t>
    </w:r>
    <w:r>
      <w:rPr>
        <w:rStyle w:val="Brojstranice"/>
      </w:rPr>
      <w:fldChar w:fldCharType="end"/>
    </w:r>
  </w:p>
  <w:p w:rsidRDefault="00566E97" w:rsidP="00B33C02" w:rsidR="00345DBD">
    <w:pPr>
      <w:pStyle w:val="Zaglavlje"/>
      <w:jc w:val="center"/>
      <w:rPr>
        <w:sz w:val="22"/>
        <w:szCs w:val="22"/>
      </w:rPr>
    </w:pPr>
    <w:r>
      <w:rPr>
        <w:bCs/>
        <w:sz w:val="22"/>
        <w:szCs w:val="22"/>
      </w:rPr>
      <w:tab/>
    </w:r>
    <w:r>
      <w:rPr>
        <w:bCs/>
        <w:sz w:val="22"/>
        <w:szCs w:val="22"/>
      </w:rPr>
      <w:tab/>
      <w:t>85</w:t>
    </w:r>
    <w:r w:rsidR="00345DBD">
      <w:rPr>
        <w:bCs/>
        <w:sz w:val="22"/>
        <w:szCs w:val="22"/>
      </w:rPr>
      <w:t>. St-</w:t>
    </w:r>
    <w:r w:rsidR="00717CE5">
      <w:rPr>
        <w:bCs/>
        <w:sz w:val="22"/>
        <w:szCs w:val="22"/>
      </w:rPr>
      <w:t>4625</w:t>
    </w:r>
    <w:r w:rsidR="00345DBD">
      <w:rPr>
        <w:bCs/>
        <w:sz w:val="22"/>
        <w:szCs w:val="22"/>
      </w:rPr>
      <w:t>/1</w:t>
    </w:r>
    <w:r w:rsidR="00E536CA">
      <w:rPr>
        <w:bCs/>
        <w:sz w:val="22"/>
        <w:szCs w:val="22"/>
      </w:rPr>
      <w:t>6</w:t>
    </w:r>
  </w:p>
  <w:p w:rsidRDefault="00215A12" w:rsidP="00B33C02" w:rsidR="00215A12" w:rsidRPr="00AA1621">
    <w:pPr>
      <w:pStyle w:val="Zaglavlje"/>
      <w:jc w:val="center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1BD7"/>
    <w:multiLevelType w:val="hybridMultilevel"/>
    <w:tmpl w:val="A252957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  <w:u w:val="none"/>
      </w:r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">
    <w:nsid w:val="5CAB510A"/>
    <w:multiLevelType w:val="hybridMultilevel"/>
    <w:tmpl w:val="B3846386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3FF6"/>
    <w:rsid w:val="000013B7"/>
    <w:rsid w:val="000022AD"/>
    <w:rsid w:val="0000566F"/>
    <w:rsid w:val="00010A0D"/>
    <w:rsid w:val="00011BA0"/>
    <w:rsid w:val="0001348F"/>
    <w:rsid w:val="00014930"/>
    <w:rsid w:val="0001698E"/>
    <w:rsid w:val="00016CE3"/>
    <w:rsid w:val="0001728E"/>
    <w:rsid w:val="0002074A"/>
    <w:rsid w:val="00020B0A"/>
    <w:rsid w:val="00022287"/>
    <w:rsid w:val="000232A5"/>
    <w:rsid w:val="00023422"/>
    <w:rsid w:val="000244C9"/>
    <w:rsid w:val="0002771E"/>
    <w:rsid w:val="00027B30"/>
    <w:rsid w:val="00037E28"/>
    <w:rsid w:val="000415F4"/>
    <w:rsid w:val="00044012"/>
    <w:rsid w:val="000541BB"/>
    <w:rsid w:val="00056C8A"/>
    <w:rsid w:val="00057A5A"/>
    <w:rsid w:val="0006142C"/>
    <w:rsid w:val="00064134"/>
    <w:rsid w:val="0007058D"/>
    <w:rsid w:val="00071833"/>
    <w:rsid w:val="000757C9"/>
    <w:rsid w:val="00077283"/>
    <w:rsid w:val="00077602"/>
    <w:rsid w:val="00077CFA"/>
    <w:rsid w:val="00087DC3"/>
    <w:rsid w:val="000901C9"/>
    <w:rsid w:val="000A3575"/>
    <w:rsid w:val="000A4075"/>
    <w:rsid w:val="000B3694"/>
    <w:rsid w:val="000B3B1B"/>
    <w:rsid w:val="000B6C16"/>
    <w:rsid w:val="000B7718"/>
    <w:rsid w:val="000B796B"/>
    <w:rsid w:val="000C1C2D"/>
    <w:rsid w:val="000C4FE5"/>
    <w:rsid w:val="000C593E"/>
    <w:rsid w:val="000D28B2"/>
    <w:rsid w:val="000D7DFE"/>
    <w:rsid w:val="000E1538"/>
    <w:rsid w:val="000E2E4A"/>
    <w:rsid w:val="000E3266"/>
    <w:rsid w:val="000E36D5"/>
    <w:rsid w:val="000E5E5C"/>
    <w:rsid w:val="000E7ADD"/>
    <w:rsid w:val="000E7B61"/>
    <w:rsid w:val="000F0EBC"/>
    <w:rsid w:val="000F1C78"/>
    <w:rsid w:val="000F2D18"/>
    <w:rsid w:val="001001FB"/>
    <w:rsid w:val="00103804"/>
    <w:rsid w:val="00104B44"/>
    <w:rsid w:val="0010502C"/>
    <w:rsid w:val="0010553E"/>
    <w:rsid w:val="0010567A"/>
    <w:rsid w:val="00105802"/>
    <w:rsid w:val="001058B6"/>
    <w:rsid w:val="00107F5E"/>
    <w:rsid w:val="0011067C"/>
    <w:rsid w:val="0011161B"/>
    <w:rsid w:val="001139BC"/>
    <w:rsid w:val="00115992"/>
    <w:rsid w:val="00117D8C"/>
    <w:rsid w:val="00126497"/>
    <w:rsid w:val="00126BA1"/>
    <w:rsid w:val="00127F65"/>
    <w:rsid w:val="001314BD"/>
    <w:rsid w:val="00132B1D"/>
    <w:rsid w:val="00136C28"/>
    <w:rsid w:val="0013712D"/>
    <w:rsid w:val="00143867"/>
    <w:rsid w:val="00144591"/>
    <w:rsid w:val="00150D16"/>
    <w:rsid w:val="00155D26"/>
    <w:rsid w:val="00172D60"/>
    <w:rsid w:val="00173E6B"/>
    <w:rsid w:val="00175846"/>
    <w:rsid w:val="00176096"/>
    <w:rsid w:val="00182021"/>
    <w:rsid w:val="00182244"/>
    <w:rsid w:val="001910FF"/>
    <w:rsid w:val="00192476"/>
    <w:rsid w:val="00195A26"/>
    <w:rsid w:val="001A16C9"/>
    <w:rsid w:val="001A42F8"/>
    <w:rsid w:val="001B1357"/>
    <w:rsid w:val="001B2756"/>
    <w:rsid w:val="001B2FB3"/>
    <w:rsid w:val="001B7A0E"/>
    <w:rsid w:val="001C50EF"/>
    <w:rsid w:val="001C79B4"/>
    <w:rsid w:val="001E0856"/>
    <w:rsid w:val="001E1576"/>
    <w:rsid w:val="001E1FBD"/>
    <w:rsid w:val="001E6423"/>
    <w:rsid w:val="001F34B5"/>
    <w:rsid w:val="001F3890"/>
    <w:rsid w:val="001F4F85"/>
    <w:rsid w:val="0021069A"/>
    <w:rsid w:val="002106B6"/>
    <w:rsid w:val="00212DB1"/>
    <w:rsid w:val="00215A12"/>
    <w:rsid w:val="00217B3D"/>
    <w:rsid w:val="00237320"/>
    <w:rsid w:val="00240B29"/>
    <w:rsid w:val="00243B1D"/>
    <w:rsid w:val="0024558C"/>
    <w:rsid w:val="002505ED"/>
    <w:rsid w:val="0025232B"/>
    <w:rsid w:val="00260844"/>
    <w:rsid w:val="002641F6"/>
    <w:rsid w:val="00271ADD"/>
    <w:rsid w:val="0027653E"/>
    <w:rsid w:val="00280250"/>
    <w:rsid w:val="00280368"/>
    <w:rsid w:val="00285A0B"/>
    <w:rsid w:val="002A1D7D"/>
    <w:rsid w:val="002A2A0B"/>
    <w:rsid w:val="002A3A8D"/>
    <w:rsid w:val="002A60C1"/>
    <w:rsid w:val="002A6ACD"/>
    <w:rsid w:val="002A6D1A"/>
    <w:rsid w:val="002B1564"/>
    <w:rsid w:val="002B262D"/>
    <w:rsid w:val="002C01BD"/>
    <w:rsid w:val="002C04C6"/>
    <w:rsid w:val="002C0CD7"/>
    <w:rsid w:val="002C4B5A"/>
    <w:rsid w:val="002D3EE7"/>
    <w:rsid w:val="002E0852"/>
    <w:rsid w:val="002E26E1"/>
    <w:rsid w:val="002E2778"/>
    <w:rsid w:val="002E59B3"/>
    <w:rsid w:val="002F1C90"/>
    <w:rsid w:val="002F4B3E"/>
    <w:rsid w:val="002F7C78"/>
    <w:rsid w:val="0030347B"/>
    <w:rsid w:val="003039DD"/>
    <w:rsid w:val="00314ABB"/>
    <w:rsid w:val="00316A33"/>
    <w:rsid w:val="0032019A"/>
    <w:rsid w:val="003216AA"/>
    <w:rsid w:val="00321D99"/>
    <w:rsid w:val="00322042"/>
    <w:rsid w:val="003227BF"/>
    <w:rsid w:val="003278CE"/>
    <w:rsid w:val="00332C00"/>
    <w:rsid w:val="00333E9C"/>
    <w:rsid w:val="003378F8"/>
    <w:rsid w:val="003408B0"/>
    <w:rsid w:val="00345B95"/>
    <w:rsid w:val="00345DBD"/>
    <w:rsid w:val="003505EC"/>
    <w:rsid w:val="003507E2"/>
    <w:rsid w:val="00364C7D"/>
    <w:rsid w:val="00373C3C"/>
    <w:rsid w:val="00376965"/>
    <w:rsid w:val="003770BA"/>
    <w:rsid w:val="003805F5"/>
    <w:rsid w:val="003824E0"/>
    <w:rsid w:val="00383776"/>
    <w:rsid w:val="00383BFE"/>
    <w:rsid w:val="00385DE7"/>
    <w:rsid w:val="003901BA"/>
    <w:rsid w:val="00396443"/>
    <w:rsid w:val="003A5728"/>
    <w:rsid w:val="003A58FB"/>
    <w:rsid w:val="003A6002"/>
    <w:rsid w:val="003B020D"/>
    <w:rsid w:val="003B6EB7"/>
    <w:rsid w:val="003B76F5"/>
    <w:rsid w:val="003C2637"/>
    <w:rsid w:val="003C6A5D"/>
    <w:rsid w:val="003D2424"/>
    <w:rsid w:val="003E1FDA"/>
    <w:rsid w:val="003E26AC"/>
    <w:rsid w:val="003E49B9"/>
    <w:rsid w:val="003E4BFA"/>
    <w:rsid w:val="003E5674"/>
    <w:rsid w:val="003E6508"/>
    <w:rsid w:val="003F00DA"/>
    <w:rsid w:val="003F01CF"/>
    <w:rsid w:val="003F09F8"/>
    <w:rsid w:val="003F10EA"/>
    <w:rsid w:val="003F1FE8"/>
    <w:rsid w:val="003F4A7C"/>
    <w:rsid w:val="003F4B52"/>
    <w:rsid w:val="00404327"/>
    <w:rsid w:val="00407BEC"/>
    <w:rsid w:val="00410609"/>
    <w:rsid w:val="00413DAB"/>
    <w:rsid w:val="004151C7"/>
    <w:rsid w:val="00417677"/>
    <w:rsid w:val="00417E01"/>
    <w:rsid w:val="004272BE"/>
    <w:rsid w:val="00427B12"/>
    <w:rsid w:val="00427BF5"/>
    <w:rsid w:val="00434353"/>
    <w:rsid w:val="00441B20"/>
    <w:rsid w:val="00446304"/>
    <w:rsid w:val="00446C91"/>
    <w:rsid w:val="0044739F"/>
    <w:rsid w:val="00454D21"/>
    <w:rsid w:val="004555CC"/>
    <w:rsid w:val="00456F28"/>
    <w:rsid w:val="00461ECA"/>
    <w:rsid w:val="004642DE"/>
    <w:rsid w:val="004647D2"/>
    <w:rsid w:val="00464E3A"/>
    <w:rsid w:val="0046757C"/>
    <w:rsid w:val="004718C3"/>
    <w:rsid w:val="00471B42"/>
    <w:rsid w:val="00477293"/>
    <w:rsid w:val="00480A89"/>
    <w:rsid w:val="004843E5"/>
    <w:rsid w:val="004861AE"/>
    <w:rsid w:val="0048637C"/>
    <w:rsid w:val="00487389"/>
    <w:rsid w:val="00487AD5"/>
    <w:rsid w:val="00490523"/>
    <w:rsid w:val="0049076A"/>
    <w:rsid w:val="004A38B4"/>
    <w:rsid w:val="004B35A8"/>
    <w:rsid w:val="004B7A92"/>
    <w:rsid w:val="004C26B4"/>
    <w:rsid w:val="004C5D28"/>
    <w:rsid w:val="004C6824"/>
    <w:rsid w:val="004D563A"/>
    <w:rsid w:val="004E0DCB"/>
    <w:rsid w:val="004E3BB6"/>
    <w:rsid w:val="004F1DB1"/>
    <w:rsid w:val="00515C65"/>
    <w:rsid w:val="005168BE"/>
    <w:rsid w:val="00517D4C"/>
    <w:rsid w:val="00522603"/>
    <w:rsid w:val="00523DF8"/>
    <w:rsid w:val="0052470C"/>
    <w:rsid w:val="0052515C"/>
    <w:rsid w:val="00527F6B"/>
    <w:rsid w:val="005301C2"/>
    <w:rsid w:val="00530D4C"/>
    <w:rsid w:val="0053166F"/>
    <w:rsid w:val="00532670"/>
    <w:rsid w:val="00536010"/>
    <w:rsid w:val="00536FEF"/>
    <w:rsid w:val="00537689"/>
    <w:rsid w:val="00540890"/>
    <w:rsid w:val="00541610"/>
    <w:rsid w:val="005501AB"/>
    <w:rsid w:val="0055227E"/>
    <w:rsid w:val="00552A60"/>
    <w:rsid w:val="005568C5"/>
    <w:rsid w:val="00557513"/>
    <w:rsid w:val="00564882"/>
    <w:rsid w:val="00565996"/>
    <w:rsid w:val="00566E97"/>
    <w:rsid w:val="00567070"/>
    <w:rsid w:val="00571968"/>
    <w:rsid w:val="005752C2"/>
    <w:rsid w:val="00577C20"/>
    <w:rsid w:val="005877F8"/>
    <w:rsid w:val="005969AC"/>
    <w:rsid w:val="005A1B42"/>
    <w:rsid w:val="005A768A"/>
    <w:rsid w:val="005B344C"/>
    <w:rsid w:val="005C14B2"/>
    <w:rsid w:val="005C6799"/>
    <w:rsid w:val="005E5D9C"/>
    <w:rsid w:val="005E7C51"/>
    <w:rsid w:val="005F5CF8"/>
    <w:rsid w:val="00611B77"/>
    <w:rsid w:val="00612D57"/>
    <w:rsid w:val="006165AE"/>
    <w:rsid w:val="00617BAF"/>
    <w:rsid w:val="006237C2"/>
    <w:rsid w:val="00623BBA"/>
    <w:rsid w:val="006247B8"/>
    <w:rsid w:val="00631C0B"/>
    <w:rsid w:val="00632F42"/>
    <w:rsid w:val="00634789"/>
    <w:rsid w:val="006348FD"/>
    <w:rsid w:val="00636A2A"/>
    <w:rsid w:val="00640018"/>
    <w:rsid w:val="00641401"/>
    <w:rsid w:val="0064196D"/>
    <w:rsid w:val="0064320B"/>
    <w:rsid w:val="00643DBE"/>
    <w:rsid w:val="006471B8"/>
    <w:rsid w:val="00650286"/>
    <w:rsid w:val="006528D4"/>
    <w:rsid w:val="00653A49"/>
    <w:rsid w:val="00655559"/>
    <w:rsid w:val="006607A1"/>
    <w:rsid w:val="00663853"/>
    <w:rsid w:val="006640D9"/>
    <w:rsid w:val="006668BF"/>
    <w:rsid w:val="00671107"/>
    <w:rsid w:val="00671742"/>
    <w:rsid w:val="006735ED"/>
    <w:rsid w:val="00681025"/>
    <w:rsid w:val="00684164"/>
    <w:rsid w:val="006879D6"/>
    <w:rsid w:val="006919C4"/>
    <w:rsid w:val="006926BE"/>
    <w:rsid w:val="006969B2"/>
    <w:rsid w:val="006A2524"/>
    <w:rsid w:val="006A4FAF"/>
    <w:rsid w:val="006A51F3"/>
    <w:rsid w:val="006B0BFF"/>
    <w:rsid w:val="006B0CE1"/>
    <w:rsid w:val="006B22FB"/>
    <w:rsid w:val="006C47AB"/>
    <w:rsid w:val="006E49A6"/>
    <w:rsid w:val="006F2F2E"/>
    <w:rsid w:val="006F3E6F"/>
    <w:rsid w:val="006F4153"/>
    <w:rsid w:val="0070616D"/>
    <w:rsid w:val="0070654E"/>
    <w:rsid w:val="00706A30"/>
    <w:rsid w:val="00715157"/>
    <w:rsid w:val="0071633C"/>
    <w:rsid w:val="00717CE5"/>
    <w:rsid w:val="007265E7"/>
    <w:rsid w:val="00733A1C"/>
    <w:rsid w:val="00736E2D"/>
    <w:rsid w:val="00741840"/>
    <w:rsid w:val="00742688"/>
    <w:rsid w:val="00752DB8"/>
    <w:rsid w:val="007532BC"/>
    <w:rsid w:val="00753FA5"/>
    <w:rsid w:val="0075543A"/>
    <w:rsid w:val="00756047"/>
    <w:rsid w:val="0076080B"/>
    <w:rsid w:val="00762A0F"/>
    <w:rsid w:val="007630B9"/>
    <w:rsid w:val="007657B8"/>
    <w:rsid w:val="00766E12"/>
    <w:rsid w:val="00767B3D"/>
    <w:rsid w:val="0077337F"/>
    <w:rsid w:val="0077378C"/>
    <w:rsid w:val="007772BE"/>
    <w:rsid w:val="0077792F"/>
    <w:rsid w:val="007817EB"/>
    <w:rsid w:val="0078250E"/>
    <w:rsid w:val="0078272E"/>
    <w:rsid w:val="00790F35"/>
    <w:rsid w:val="00794E3E"/>
    <w:rsid w:val="007B2044"/>
    <w:rsid w:val="007B59EF"/>
    <w:rsid w:val="007C305A"/>
    <w:rsid w:val="007C78B8"/>
    <w:rsid w:val="007D0D33"/>
    <w:rsid w:val="007D2A47"/>
    <w:rsid w:val="007D39AC"/>
    <w:rsid w:val="007E038B"/>
    <w:rsid w:val="007E4ED2"/>
    <w:rsid w:val="007E612B"/>
    <w:rsid w:val="007F34F0"/>
    <w:rsid w:val="007F35D3"/>
    <w:rsid w:val="007F72CE"/>
    <w:rsid w:val="00800650"/>
    <w:rsid w:val="0080559F"/>
    <w:rsid w:val="0082501F"/>
    <w:rsid w:val="0083259F"/>
    <w:rsid w:val="00832850"/>
    <w:rsid w:val="00834523"/>
    <w:rsid w:val="00840812"/>
    <w:rsid w:val="00853FF6"/>
    <w:rsid w:val="00860BCD"/>
    <w:rsid w:val="00861163"/>
    <w:rsid w:val="00867925"/>
    <w:rsid w:val="00867B9C"/>
    <w:rsid w:val="0087093F"/>
    <w:rsid w:val="00872CD7"/>
    <w:rsid w:val="0087504F"/>
    <w:rsid w:val="008770DE"/>
    <w:rsid w:val="008771E4"/>
    <w:rsid w:val="0088182D"/>
    <w:rsid w:val="00884F44"/>
    <w:rsid w:val="00887483"/>
    <w:rsid w:val="00887DE3"/>
    <w:rsid w:val="008A269B"/>
    <w:rsid w:val="008A284F"/>
    <w:rsid w:val="008A286D"/>
    <w:rsid w:val="008A2D2C"/>
    <w:rsid w:val="008A5C7F"/>
    <w:rsid w:val="008B25B6"/>
    <w:rsid w:val="008B3A54"/>
    <w:rsid w:val="008B59E6"/>
    <w:rsid w:val="008B5FBD"/>
    <w:rsid w:val="008B7B64"/>
    <w:rsid w:val="008C7F71"/>
    <w:rsid w:val="008D01B5"/>
    <w:rsid w:val="008D4AE4"/>
    <w:rsid w:val="008D6A10"/>
    <w:rsid w:val="008E7EF7"/>
    <w:rsid w:val="008F0FA3"/>
    <w:rsid w:val="008F2000"/>
    <w:rsid w:val="008F276F"/>
    <w:rsid w:val="008F3350"/>
    <w:rsid w:val="008F629C"/>
    <w:rsid w:val="00902467"/>
    <w:rsid w:val="009241C5"/>
    <w:rsid w:val="00927B00"/>
    <w:rsid w:val="00935ABA"/>
    <w:rsid w:val="00937EC7"/>
    <w:rsid w:val="009404C1"/>
    <w:rsid w:val="00943600"/>
    <w:rsid w:val="00943DD0"/>
    <w:rsid w:val="00950CAB"/>
    <w:rsid w:val="00952ED3"/>
    <w:rsid w:val="00954EEB"/>
    <w:rsid w:val="00956157"/>
    <w:rsid w:val="0095635D"/>
    <w:rsid w:val="009574C6"/>
    <w:rsid w:val="00963C70"/>
    <w:rsid w:val="00967E1C"/>
    <w:rsid w:val="00970469"/>
    <w:rsid w:val="00971100"/>
    <w:rsid w:val="0097366D"/>
    <w:rsid w:val="00983D27"/>
    <w:rsid w:val="0098537E"/>
    <w:rsid w:val="009857F6"/>
    <w:rsid w:val="00985C40"/>
    <w:rsid w:val="009874FB"/>
    <w:rsid w:val="00994A53"/>
    <w:rsid w:val="009A16CE"/>
    <w:rsid w:val="009A7C55"/>
    <w:rsid w:val="009B1B66"/>
    <w:rsid w:val="009B4223"/>
    <w:rsid w:val="009B5FF4"/>
    <w:rsid w:val="009C11ED"/>
    <w:rsid w:val="009C4493"/>
    <w:rsid w:val="009C6497"/>
    <w:rsid w:val="009C65DC"/>
    <w:rsid w:val="009C7DA4"/>
    <w:rsid w:val="009E0988"/>
    <w:rsid w:val="009F2F8B"/>
    <w:rsid w:val="009F3B2D"/>
    <w:rsid w:val="009F49AF"/>
    <w:rsid w:val="009F710D"/>
    <w:rsid w:val="00A00232"/>
    <w:rsid w:val="00A027E6"/>
    <w:rsid w:val="00A0289E"/>
    <w:rsid w:val="00A04A7E"/>
    <w:rsid w:val="00A100DB"/>
    <w:rsid w:val="00A108F1"/>
    <w:rsid w:val="00A15B8A"/>
    <w:rsid w:val="00A170F3"/>
    <w:rsid w:val="00A213B7"/>
    <w:rsid w:val="00A22DE5"/>
    <w:rsid w:val="00A2382C"/>
    <w:rsid w:val="00A325D0"/>
    <w:rsid w:val="00A36CB7"/>
    <w:rsid w:val="00A3782F"/>
    <w:rsid w:val="00A434BE"/>
    <w:rsid w:val="00A43DC7"/>
    <w:rsid w:val="00A476F6"/>
    <w:rsid w:val="00A50A56"/>
    <w:rsid w:val="00A61BA8"/>
    <w:rsid w:val="00A62D78"/>
    <w:rsid w:val="00A632F9"/>
    <w:rsid w:val="00A63425"/>
    <w:rsid w:val="00A644D0"/>
    <w:rsid w:val="00A660BD"/>
    <w:rsid w:val="00A661F9"/>
    <w:rsid w:val="00A71044"/>
    <w:rsid w:val="00A721A3"/>
    <w:rsid w:val="00A741C4"/>
    <w:rsid w:val="00A756C2"/>
    <w:rsid w:val="00A80F37"/>
    <w:rsid w:val="00A82AF3"/>
    <w:rsid w:val="00A84154"/>
    <w:rsid w:val="00A85838"/>
    <w:rsid w:val="00A956F1"/>
    <w:rsid w:val="00A95AC1"/>
    <w:rsid w:val="00A970F5"/>
    <w:rsid w:val="00AA0037"/>
    <w:rsid w:val="00AA1621"/>
    <w:rsid w:val="00AA535B"/>
    <w:rsid w:val="00AA6F70"/>
    <w:rsid w:val="00AB0A43"/>
    <w:rsid w:val="00AB3AEE"/>
    <w:rsid w:val="00AB50AD"/>
    <w:rsid w:val="00AC0211"/>
    <w:rsid w:val="00AD60F1"/>
    <w:rsid w:val="00AE029A"/>
    <w:rsid w:val="00AE17A8"/>
    <w:rsid w:val="00AE1F14"/>
    <w:rsid w:val="00AE2644"/>
    <w:rsid w:val="00AE3986"/>
    <w:rsid w:val="00AE6CDD"/>
    <w:rsid w:val="00AF0288"/>
    <w:rsid w:val="00AF0E5E"/>
    <w:rsid w:val="00AF18B9"/>
    <w:rsid w:val="00AF470C"/>
    <w:rsid w:val="00AF666E"/>
    <w:rsid w:val="00AF7D14"/>
    <w:rsid w:val="00B04472"/>
    <w:rsid w:val="00B054B7"/>
    <w:rsid w:val="00B1006A"/>
    <w:rsid w:val="00B13C35"/>
    <w:rsid w:val="00B14667"/>
    <w:rsid w:val="00B15425"/>
    <w:rsid w:val="00B20591"/>
    <w:rsid w:val="00B33C02"/>
    <w:rsid w:val="00B367DB"/>
    <w:rsid w:val="00B3704A"/>
    <w:rsid w:val="00B409A9"/>
    <w:rsid w:val="00B418A2"/>
    <w:rsid w:val="00B47E22"/>
    <w:rsid w:val="00B55481"/>
    <w:rsid w:val="00B72F7D"/>
    <w:rsid w:val="00B76090"/>
    <w:rsid w:val="00B76E77"/>
    <w:rsid w:val="00B77E51"/>
    <w:rsid w:val="00B832CD"/>
    <w:rsid w:val="00B84EE0"/>
    <w:rsid w:val="00B84F6E"/>
    <w:rsid w:val="00B90074"/>
    <w:rsid w:val="00B90C12"/>
    <w:rsid w:val="00B97A43"/>
    <w:rsid w:val="00BA4CA1"/>
    <w:rsid w:val="00BA4F1D"/>
    <w:rsid w:val="00BA720D"/>
    <w:rsid w:val="00BB6FEA"/>
    <w:rsid w:val="00BB724E"/>
    <w:rsid w:val="00BC267A"/>
    <w:rsid w:val="00BE467C"/>
    <w:rsid w:val="00BF4958"/>
    <w:rsid w:val="00BF7D36"/>
    <w:rsid w:val="00C00CB9"/>
    <w:rsid w:val="00C01153"/>
    <w:rsid w:val="00C07A33"/>
    <w:rsid w:val="00C1001D"/>
    <w:rsid w:val="00C10BD0"/>
    <w:rsid w:val="00C12910"/>
    <w:rsid w:val="00C15CED"/>
    <w:rsid w:val="00C169EB"/>
    <w:rsid w:val="00C16FA1"/>
    <w:rsid w:val="00C17518"/>
    <w:rsid w:val="00C30CB2"/>
    <w:rsid w:val="00C31891"/>
    <w:rsid w:val="00C33711"/>
    <w:rsid w:val="00C3464A"/>
    <w:rsid w:val="00C41561"/>
    <w:rsid w:val="00C43A1C"/>
    <w:rsid w:val="00C43F60"/>
    <w:rsid w:val="00C51FFA"/>
    <w:rsid w:val="00C53191"/>
    <w:rsid w:val="00C56F20"/>
    <w:rsid w:val="00C5738C"/>
    <w:rsid w:val="00C62BA1"/>
    <w:rsid w:val="00C640B1"/>
    <w:rsid w:val="00C66564"/>
    <w:rsid w:val="00C66638"/>
    <w:rsid w:val="00C6781E"/>
    <w:rsid w:val="00C72B01"/>
    <w:rsid w:val="00C76C38"/>
    <w:rsid w:val="00C84365"/>
    <w:rsid w:val="00C913D9"/>
    <w:rsid w:val="00C96A33"/>
    <w:rsid w:val="00C97B33"/>
    <w:rsid w:val="00CA127D"/>
    <w:rsid w:val="00CA1B1B"/>
    <w:rsid w:val="00CA654C"/>
    <w:rsid w:val="00CB1126"/>
    <w:rsid w:val="00CB50AC"/>
    <w:rsid w:val="00CC043F"/>
    <w:rsid w:val="00CC1C67"/>
    <w:rsid w:val="00CC4FD0"/>
    <w:rsid w:val="00CC61EC"/>
    <w:rsid w:val="00CC6233"/>
    <w:rsid w:val="00CC7B0A"/>
    <w:rsid w:val="00CD08D4"/>
    <w:rsid w:val="00CD35A5"/>
    <w:rsid w:val="00CD665A"/>
    <w:rsid w:val="00CD6682"/>
    <w:rsid w:val="00CD6DA1"/>
    <w:rsid w:val="00CD701D"/>
    <w:rsid w:val="00CD77D6"/>
    <w:rsid w:val="00CE18BE"/>
    <w:rsid w:val="00CE2C6C"/>
    <w:rsid w:val="00CF09BE"/>
    <w:rsid w:val="00CF403B"/>
    <w:rsid w:val="00D029E9"/>
    <w:rsid w:val="00D02FBA"/>
    <w:rsid w:val="00D079BA"/>
    <w:rsid w:val="00D07F5F"/>
    <w:rsid w:val="00D10138"/>
    <w:rsid w:val="00D139D8"/>
    <w:rsid w:val="00D14696"/>
    <w:rsid w:val="00D161B7"/>
    <w:rsid w:val="00D16266"/>
    <w:rsid w:val="00D16FE5"/>
    <w:rsid w:val="00D201C9"/>
    <w:rsid w:val="00D21723"/>
    <w:rsid w:val="00D228E9"/>
    <w:rsid w:val="00D30B3A"/>
    <w:rsid w:val="00D323F1"/>
    <w:rsid w:val="00D36F04"/>
    <w:rsid w:val="00D4139E"/>
    <w:rsid w:val="00D4280C"/>
    <w:rsid w:val="00D4581C"/>
    <w:rsid w:val="00D46244"/>
    <w:rsid w:val="00D465EB"/>
    <w:rsid w:val="00D473DB"/>
    <w:rsid w:val="00D5235F"/>
    <w:rsid w:val="00D53364"/>
    <w:rsid w:val="00D54C31"/>
    <w:rsid w:val="00D64163"/>
    <w:rsid w:val="00D648A2"/>
    <w:rsid w:val="00D67AFC"/>
    <w:rsid w:val="00D7324B"/>
    <w:rsid w:val="00D74F22"/>
    <w:rsid w:val="00D80BE6"/>
    <w:rsid w:val="00D81A44"/>
    <w:rsid w:val="00D82010"/>
    <w:rsid w:val="00D8403B"/>
    <w:rsid w:val="00D85219"/>
    <w:rsid w:val="00D85449"/>
    <w:rsid w:val="00D86357"/>
    <w:rsid w:val="00D87E28"/>
    <w:rsid w:val="00D936C5"/>
    <w:rsid w:val="00DA3958"/>
    <w:rsid w:val="00DB0C73"/>
    <w:rsid w:val="00DB1F86"/>
    <w:rsid w:val="00DB3BD0"/>
    <w:rsid w:val="00DB5D14"/>
    <w:rsid w:val="00DB73D0"/>
    <w:rsid w:val="00DB771C"/>
    <w:rsid w:val="00DC454F"/>
    <w:rsid w:val="00DC5442"/>
    <w:rsid w:val="00DC6824"/>
    <w:rsid w:val="00DD446A"/>
    <w:rsid w:val="00DE3C06"/>
    <w:rsid w:val="00DE42DD"/>
    <w:rsid w:val="00DE4305"/>
    <w:rsid w:val="00DF067D"/>
    <w:rsid w:val="00DF0F9D"/>
    <w:rsid w:val="00DF39D4"/>
    <w:rsid w:val="00DF5C9C"/>
    <w:rsid w:val="00DF6AA5"/>
    <w:rsid w:val="00E113A4"/>
    <w:rsid w:val="00E151F7"/>
    <w:rsid w:val="00E203BE"/>
    <w:rsid w:val="00E204ED"/>
    <w:rsid w:val="00E2105D"/>
    <w:rsid w:val="00E210D2"/>
    <w:rsid w:val="00E2147D"/>
    <w:rsid w:val="00E21E10"/>
    <w:rsid w:val="00E27A35"/>
    <w:rsid w:val="00E32948"/>
    <w:rsid w:val="00E3359D"/>
    <w:rsid w:val="00E51C1E"/>
    <w:rsid w:val="00E536CA"/>
    <w:rsid w:val="00E53F8A"/>
    <w:rsid w:val="00E540A3"/>
    <w:rsid w:val="00E5533F"/>
    <w:rsid w:val="00E55C6E"/>
    <w:rsid w:val="00E60601"/>
    <w:rsid w:val="00E609FF"/>
    <w:rsid w:val="00E61D25"/>
    <w:rsid w:val="00E72B32"/>
    <w:rsid w:val="00E77307"/>
    <w:rsid w:val="00E80198"/>
    <w:rsid w:val="00E8223C"/>
    <w:rsid w:val="00E83264"/>
    <w:rsid w:val="00E87BD5"/>
    <w:rsid w:val="00E92205"/>
    <w:rsid w:val="00E95BF7"/>
    <w:rsid w:val="00EA2D5B"/>
    <w:rsid w:val="00EA2F22"/>
    <w:rsid w:val="00EA41CA"/>
    <w:rsid w:val="00EA56D6"/>
    <w:rsid w:val="00EA6EF6"/>
    <w:rsid w:val="00EB13DD"/>
    <w:rsid w:val="00EC2BAE"/>
    <w:rsid w:val="00ED0CBC"/>
    <w:rsid w:val="00ED3EC6"/>
    <w:rsid w:val="00EE2B60"/>
    <w:rsid w:val="00EE2D09"/>
    <w:rsid w:val="00EF5B3E"/>
    <w:rsid w:val="00F007FD"/>
    <w:rsid w:val="00F0381D"/>
    <w:rsid w:val="00F04D43"/>
    <w:rsid w:val="00F13B4F"/>
    <w:rsid w:val="00F20413"/>
    <w:rsid w:val="00F25A7C"/>
    <w:rsid w:val="00F3103A"/>
    <w:rsid w:val="00F3197E"/>
    <w:rsid w:val="00F323F3"/>
    <w:rsid w:val="00F337C4"/>
    <w:rsid w:val="00F339D4"/>
    <w:rsid w:val="00F35970"/>
    <w:rsid w:val="00F417DF"/>
    <w:rsid w:val="00F42616"/>
    <w:rsid w:val="00F4289F"/>
    <w:rsid w:val="00F47CE6"/>
    <w:rsid w:val="00F514F1"/>
    <w:rsid w:val="00F51E4F"/>
    <w:rsid w:val="00F5244E"/>
    <w:rsid w:val="00F52B36"/>
    <w:rsid w:val="00F71794"/>
    <w:rsid w:val="00F7207B"/>
    <w:rsid w:val="00F72112"/>
    <w:rsid w:val="00F73046"/>
    <w:rsid w:val="00F764AF"/>
    <w:rsid w:val="00F825E0"/>
    <w:rsid w:val="00F844C4"/>
    <w:rsid w:val="00F84D92"/>
    <w:rsid w:val="00F8528F"/>
    <w:rsid w:val="00F87C40"/>
    <w:rsid w:val="00FA7018"/>
    <w:rsid w:val="00FB07D8"/>
    <w:rsid w:val="00FB0FDD"/>
    <w:rsid w:val="00FB4A52"/>
    <w:rsid w:val="00FB5792"/>
    <w:rsid w:val="00FB73E6"/>
    <w:rsid w:val="00FC535A"/>
    <w:rsid w:val="00FC68D4"/>
    <w:rsid w:val="00FD3E28"/>
    <w:rsid w:val="00FD491C"/>
    <w:rsid w:val="00FD76F3"/>
    <w:rsid w:val="00FE65E4"/>
    <w:rsid w:val="00FF4310"/>
    <w:rsid w:val="00FF65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head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F0F9D"/>
    <w:pPr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rsid w:val="00853FF6"/>
    <w:pPr>
      <w:keepNext/>
      <w:outlineLvl w:val="0"/>
    </w:pPr>
    <w:rPr>
      <w:b/>
      <w:sz w:val="24"/>
    </w:rPr>
  </w:style>
  <w:style w:styleId="Naslov3" w:type="paragraph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53FF6"/>
    <w:pPr>
      <w:jc w:val="both"/>
    </w:pPr>
    <w:rPr>
      <w:rFonts w:hAnsi="Arial" w:ascii="Arial"/>
      <w:sz w:val="24"/>
    </w:rPr>
  </w:style>
  <w:style w:styleId="Zaglavlje" w:type="paragraph">
    <w:name w:val="header"/>
    <w:basedOn w:val="Normal"/>
    <w:link w:val="ZaglavljeChar"/>
    <w:uiPriority w:val="99"/>
    <w:rsid w:val="00853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3FF6"/>
  </w:style>
  <w:style w:styleId="Podnoje" w:type="paragraph">
    <w:name w:val="footer"/>
    <w:basedOn w:val="Normal"/>
    <w:rsid w:val="00A721A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1FDA"/>
    <w:rPr>
      <w:rFonts w:cs="Tahoma" w:hAnsi="Tahoma" w:ascii="Tahoma"/>
      <w:sz w:val="16"/>
      <w:szCs w:val="16"/>
    </w:rPr>
  </w:style>
  <w:style w:styleId="Bezproreda" w:type="paragraph">
    <w:name w:val="No Spacing"/>
    <w:uiPriority w:val="99"/>
    <w:qFormat/>
    <w:rsid w:val="002A6D1A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3B020D"/>
    <w:pPr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2D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2D5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2D5B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D5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D5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Default" w:type="paragraph">
    <w:name w:val="Default"/>
    <w:rsid w:val="00150D16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binitekst" w:type="paragraph">
    <w:name w:val="Plain Text"/>
    <w:basedOn w:val="Normal"/>
    <w:link w:val="ObinitekstChar"/>
    <w:rsid w:val="00CE2C6C"/>
    <w:pPr>
      <w:overflowPunct/>
      <w:autoSpaceDE/>
      <w:autoSpaceDN/>
      <w:adjustRightInd/>
      <w:textAlignment w:val="auto"/>
    </w:pPr>
    <w:rPr>
      <w:rFonts w:hAnsi="Courier New" w:ascii="Courier New"/>
      <w:lang w:val="en-GB"/>
    </w:rPr>
  </w:style>
  <w:style w:customStyle="true" w:styleId="ObinitekstChar" w:type="character">
    <w:name w:val="Obični tekst Char"/>
    <w:basedOn w:val="Zadanifontodlomka"/>
    <w:link w:val="Obinitekst"/>
    <w:rsid w:val="00CE2C6C"/>
    <w:rPr>
      <w:rFonts w:hAnsi="Courier New" w:ascii="Courier New"/>
      <w:lang w:val="en-GB"/>
    </w:rPr>
  </w:style>
  <w:style w:styleId="Reetkatablice" w:type="table">
    <w:name w:val="Table Grid"/>
    <w:basedOn w:val="Obinatablica"/>
    <w:uiPriority w:val="59"/>
    <w:rsid w:val="00D53364"/>
    <w:rPr>
      <w:rFonts w:cstheme="minorBidi" w:eastAsiaTheme="minorHAnsi" w:hAnsiTheme="minorHAnsi" w:asciiTheme="minorHAnsi"/>
      <w:sz w:val="22"/>
      <w:szCs w:val="22"/>
      <w:lang w:eastAsia="en-US" w:val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2" w:type="paragraph">
    <w:name w:val="Bez proreda2"/>
    <w:rsid w:val="00016CE3"/>
    <w:pPr>
      <w:suppressAutoHyphens/>
    </w:pPr>
    <w:rPr>
      <w:rFonts w:eastAsia="Calibri" w:hAnsi="Calibri" w:ascii="Calibri"/>
      <w:kern w:val="2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A108F1"/>
    <w:pPr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A108F1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A108F1"/>
    <w:rPr>
      <w:rFonts w:cs="Times New Roman"/>
      <w:vertAlign w:val="superscript"/>
    </w:rPr>
  </w:style>
  <w:style w:customStyle="true" w:styleId="st1" w:type="character">
    <w:name w:val="st1"/>
    <w:basedOn w:val="Zadanifontodlomka"/>
    <w:rsid w:val="00F7207B"/>
  </w:style>
  <w:style w:styleId="Uvuenotijeloteksta" w:type="paragraph">
    <w:name w:val="Body Text Indent"/>
    <w:basedOn w:val="Normal"/>
    <w:link w:val="UvuenotijelotekstaChar"/>
    <w:rsid w:val="00794E3E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794E3E"/>
  </w:style>
  <w:style w:customStyle="true" w:styleId="xbe" w:type="character">
    <w:name w:val="_xbe"/>
    <w:basedOn w:val="Zadanifontodlomka"/>
    <w:rsid w:val="00BF4958"/>
  </w:style>
  <w:style w:customStyle="true" w:styleId="ZaglavljeChar" w:type="character">
    <w:name w:val="Zaglavlje Char"/>
    <w:basedOn w:val="Zadanifontodlomka"/>
    <w:link w:val="Zaglavlje"/>
    <w:uiPriority w:val="99"/>
    <w:rsid w:val="000C593E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F0F9D"/>
    <w:pPr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rsid w:val="00853FF6"/>
    <w:pPr>
      <w:keepNext/>
      <w:outlineLvl w:val="0"/>
    </w:pPr>
    <w:rPr>
      <w:b/>
      <w:sz w:val="24"/>
    </w:rPr>
  </w:style>
  <w:style w:styleId="Naslov3" w:type="paragraph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53FF6"/>
    <w:pPr>
      <w:jc w:val="both"/>
    </w:pPr>
    <w:rPr>
      <w:rFonts w:ascii="Arial" w:hAnsi="Arial"/>
      <w:sz w:val="24"/>
    </w:rPr>
  </w:style>
  <w:style w:styleId="Zaglavlje" w:type="paragraph">
    <w:name w:val="header"/>
    <w:basedOn w:val="Normal"/>
    <w:link w:val="ZaglavljeChar"/>
    <w:uiPriority w:val="99"/>
    <w:rsid w:val="00853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3FF6"/>
  </w:style>
  <w:style w:styleId="Podnoje" w:type="paragraph">
    <w:name w:val="footer"/>
    <w:basedOn w:val="Normal"/>
    <w:rsid w:val="00A721A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1FDA"/>
    <w:rPr>
      <w:rFonts w:ascii="Tahoma" w:cs="Tahoma" w:hAnsi="Tahoma"/>
      <w:sz w:val="16"/>
      <w:szCs w:val="16"/>
    </w:rPr>
  </w:style>
  <w:style w:styleId="Bezproreda" w:type="paragraph">
    <w:name w:val="No Spacing"/>
    <w:uiPriority w:val="99"/>
    <w:qFormat/>
    <w:rsid w:val="002A6D1A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2D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D5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D5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150D16"/>
    <w:pPr>
      <w:autoSpaceDE w:val="0"/>
      <w:autoSpaceDN w:val="0"/>
      <w:adjustRightInd w:val="0"/>
    </w:pPr>
    <w:rPr>
      <w:color w:val="000000"/>
      <w:sz w:val="24"/>
      <w:szCs w:val="24"/>
    </w:rPr>
  </w:style>
  <w:style w:styleId="Obinitekst" w:type="paragraph">
    <w:name w:val="Plain Text"/>
    <w:basedOn w:val="Normal"/>
    <w:link w:val="ObinitekstChar"/>
    <w:rsid w:val="00CE2C6C"/>
    <w:pPr>
      <w:overflowPunct/>
      <w:autoSpaceDE/>
      <w:autoSpaceDN/>
      <w:adjustRightInd/>
      <w:textAlignment w:val="auto"/>
    </w:pPr>
    <w:rPr>
      <w:rFonts w:ascii="Courier New" w:hAnsi="Courier New"/>
      <w:lang w:val="en-GB"/>
    </w:rPr>
  </w:style>
  <w:style w:customStyle="1" w:styleId="ObinitekstChar" w:type="character">
    <w:name w:val="Obični tekst Char"/>
    <w:basedOn w:val="Zadanifontodlomka"/>
    <w:link w:val="Obinitekst"/>
    <w:rsid w:val="00CE2C6C"/>
    <w:rPr>
      <w:rFonts w:ascii="Courier New" w:hAnsi="Courier New"/>
      <w:lang w:val="en-GB"/>
    </w:rPr>
  </w:style>
  <w:style w:styleId="Reetkatablice" w:type="table">
    <w:name w:val="Table Grid"/>
    <w:basedOn w:val="Obinatablica"/>
    <w:uiPriority w:val="59"/>
    <w:rsid w:val="00D53364"/>
    <w:rPr>
      <w:rFonts w:asciiTheme="minorHAnsi" w:cstheme="minorBidi" w:eastAsiaTheme="minorHAnsi" w:hAnsiTheme="minorHAnsi"/>
      <w:sz w:val="22"/>
      <w:szCs w:val="22"/>
      <w:lang w:eastAsia="en-US"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2" w:type="paragraph">
    <w:name w:val="Bez proreda2"/>
    <w:rsid w:val="00016CE3"/>
    <w:pPr>
      <w:suppressAutoHyphens/>
    </w:pPr>
    <w:rPr>
      <w:rFonts w:ascii="Calibri" w:eastAsia="Calibri" w:hAnsi="Calibri"/>
      <w:kern w:val="2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A108F1"/>
    <w:pPr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A108F1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A108F1"/>
    <w:rPr>
      <w:rFonts w:cs="Times New Roman"/>
      <w:vertAlign w:val="superscript"/>
    </w:rPr>
  </w:style>
  <w:style w:customStyle="1" w:styleId="st1" w:type="character">
    <w:name w:val="st1"/>
    <w:basedOn w:val="Zadanifontodlomka"/>
    <w:rsid w:val="00F7207B"/>
  </w:style>
  <w:style w:styleId="Uvuenotijeloteksta" w:type="paragraph">
    <w:name w:val="Body Text Indent"/>
    <w:basedOn w:val="Normal"/>
    <w:link w:val="UvuenotijelotekstaChar"/>
    <w:rsid w:val="00794E3E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794E3E"/>
  </w:style>
  <w:style w:customStyle="1" w:styleId="xbe" w:type="character">
    <w:name w:val="_xbe"/>
    <w:basedOn w:val="Zadanifontodlomka"/>
    <w:rsid w:val="00BF4958"/>
  </w:style>
  <w:style w:customStyle="1" w:styleId="ZaglavljeChar" w:type="character">
    <w:name w:val="Zaglavlje Char"/>
    <w:basedOn w:val="Zadanifontodlomka"/>
    <w:link w:val="Zaglavlje"/>
    <w:uiPriority w:val="99"/>
    <w:rsid w:val="000C593E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1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01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12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54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60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4848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725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0528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9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961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36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165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327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166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170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94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056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575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130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942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7697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2236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050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667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114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96</izvorni_sadrzaj>
    <derivirana_varijabla naziv="DomainObject.Prostorija.Naziv_1">Soba UZ II 96</derivirana_varijabla>
  </DomainObject.Prostorija.Naziv>
  <DomainObject.Prostorija.Oznaka>
    <izvorni_sadrzaj>UZ II 96</izvorni_sadrzaj>
    <derivirana_varijabla naziv="DomainObject.Prostorija.Oznaka_1">UZ II 96</derivirana_varijabla>
  </DomainObject.Prostorija.Oznaka>
  <DomainObject.Obrazlozenje>
    <izvorni_sadrzaj/>
    <derivirana_varijabla naziv="DomainObject.Obrazlozenje_1"/>
  </DomainObject.Obrazlozenje>
  <DomainObject.StvarniPocetakDatum>
    <izvorni_sadrzaj>20. ožujka 2018.</izvorni_sadrzaj>
    <derivirana_varijabla naziv="DomainObject.StvarniPocetakDatum_1">20. ožujka 2018.</derivirana_varijabla>
  </DomainObject.StvarniPocetakDatum>
  <DomainObject.StvarniZavrsetakDatum>
    <izvorni_sadrzaj>20. ožujka 2018.</izvorni_sadrzaj>
    <derivirana_varijabla naziv="DomainObject.StvarniZavrsetakDatum_1">20. ožujka 2018.</derivirana_varijabla>
  </DomainObject.StvarniZavrsetakDatum>
  <DomainObject.PlaniraniZavrsetakDatum>
    <izvorni_sadrzaj>20. ožujka 2018.</izvorni_sadrzaj>
    <derivirana_varijabla naziv="DomainObject.PlaniraniZavrsetakDatum_1">20. ožujka 2018.</derivirana_varijabla>
  </DomainObject.PlaniraniZavrsetakDatum>
  <DomainObject.PlaniraniPocetakDatum>
    <izvorni_sadrzaj>20. ožujka 2018.</izvorni_sadrzaj>
    <derivirana_varijabla naziv="DomainObject.PlaniraniPocetakDatum_1">20. ožujka 2018.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10:47</izvorni_sadrzaj>
    <derivirana_varijabla naziv="DomainObject.StvarniZavrsetakVrijeme_1">10:47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ožujka 2018.</izvorni_sadrzaj>
    <derivirana_varijabla naziv="DomainObject.Zapisnik.DatumKreiranja_1">20.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St-4625/2016-35</izvorni_sadrzaj>
    <derivirana_varijabla naziv="DomainObject.Zapisnik.Oznaka_1">St-4625/2016-35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4625</izvorni_sadrzaj>
    <derivirana_varijabla naziv="DomainObject.Predmet.Broj_1">4625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St-4625/2016</izvorni_sadrzaj>
    <derivirana_varijabla naziv="DomainObject.Predmet.OznakaBroj_1">St-4625/2016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 CENTAR IVA MAJOLI d.o.o. zastupanog po punomoćniku VINKA NOBILO</izvorni_sadrzaj>
    <derivirana_varijabla naziv="DomainObject.Predmet.ProtustrankaFormated_1">  TENIS CENTAR IVA MAJOLI d.o.o. zastupanog po punomoćniku VINKA NOBILO</derivirana_varijabla>
  </DomainObject.Predmet.ProtustrankaFormated>
  <DomainObject.Predmet.ProtustrankaFormatedOIB>
    <izvorni_sadrzaj>  TENIS CENTAR IVA MAJOLI d.o.o., OIB 54504093416 zastupanog po punomoćniku VINKA NOBILO</izvorni_sadrzaj>
    <derivirana_varijabla naziv="DomainObject.Predmet.ProtustrankaFormatedOIB_1">  TENIS CENTAR IVA MAJOLI d.o.o., OIB 54504093416 zastupanog po punomoćniku VINKA NOBILO</derivirana_varijabla>
  </DomainObject.Predmet.ProtustrankaFormatedOIB>
  <DomainObject.Predmet.ProtustrankaFormatedWithAdress>
    <izvorni_sadrzaj> TENIS CENTAR IVA MAJOLI d.o.o., Jurjevska 65/a, 10000 Zagreb zastupanog po punomoćniku VINKA NOBILO</izvorni_sadrzaj>
    <derivirana_varijabla naziv="DomainObject.Predmet.ProtustrankaFormatedWithAdress_1"> TENIS CENTAR IVA MAJOLI d.o.o., Jurjevska 65/a, 10000 Zagreb zastupanog po punomoćniku VINKA NOBILO</derivirana_varijabla>
  </DomainObject.Predmet.ProtustrankaFormatedWithAdress>
  <DomainObject.Predmet.ProtustrankaFormatedWithAdressOIB>
    <izvorni_sadrzaj> TENIS CENTAR IVA MAJOLI d.o.o., OIB 54504093416, Jurjevska 65/a, 10000 Zagreb zastupanog po punomoćniku VINKA NOBILO</izvorni_sadrzaj>
    <derivirana_varijabla naziv="DomainObject.Predmet.ProtustrankaFormatedWithAdressOIB_1"> TENIS CENTAR IVA MAJOLI d.o.o., OIB 54504093416, Jurjevska 65/a, 10000 Zagreb zastupanog po punomoćniku VINKA NOBILO</derivirana_varijabla>
  </DomainObject.Predmet.ProtustrankaFormatedWithAdressOIB>
  <DomainObject.Predmet.ProtustrankaWithAdress>
    <izvorni_sadrzaj>TENIS CENTAR IVA MAJOLI d.o.o. Jurjevska 65/a, 10000 Zagreb</izvorni_sadrzaj>
    <derivirana_varijabla naziv="DomainObject.Predmet.ProtustrankaWithAdress_1">TENIS CENTAR IVA MAJOLI d.o.o. Jurjevska 65/a, 10000 Zagreb</derivirana_varijabla>
  </DomainObject.Predmet.ProtustrankaWithAdress>
  <DomainObject.Predmet.ProtustrankaWithAdressOIB>
    <izvorni_sadrzaj>TENIS CENTAR IVA MAJOLI d.o.o., OIB 54504093416, Jurjevska 65/a, 10000 Zagreb</izvorni_sadrzaj>
    <derivirana_varijabla naziv="DomainObject.Predmet.ProtustrankaWithAdressOIB_1">TENIS CENTAR IVA MAJOLI d.o.o., OIB 54504093416, Jurjevska 65/a, 10000 Zagreb</derivirana_varijabla>
  </DomainObject.Predmet.ProtustrankaWithAdressOIB>
  <DomainObject.Predmet.ProtustrankaNazivFormated>
    <izvorni_sadrzaj>TENIS CENTAR IVA MAJOLI d.o.o.</izvorni_sadrzaj>
    <derivirana_varijabla naziv="DomainObject.Predmet.ProtustrankaNazivFormated_1">TENIS CENTAR IVA MAJOLI d.o.o.</derivirana_varijabla>
  </DomainObject.Predmet.ProtustrankaNazivFormated>
  <DomainObject.Predmet.ProtustrankaNazivFormatedOIB>
    <izvorni_sadrzaj>TENIS CENTAR IVA MAJOLI d.o.o., OIB 54504093416</izvorni_sadrzaj>
    <derivirana_varijabla naziv="DomainObject.Predmet.ProtustrankaNazivFormatedOIB_1">TENIS CENTAR IVA MAJOLI d.o.o., OIB 54504093416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Vinka Prekupec zastupanog po punomoćniku Ivan Garac; TENIS CENTAR IVA MAJOLI d.o.o. za usluge</izvorni_sadrzaj>
    <derivirana_varijabla naziv="DomainObject.Predmet.StrankaFormated_1">  FINA Regionalni centar Zagreb; Vinka Prekupec zastupanog po punomoćniku Ivan Garac; TENIS CENTAR IVA MAJOLI d.o.o. za usluge</derivirana_varijabla>
  </DomainObject.Predmet.StrankaFormated>
  <DomainObject.Predmet.StrankaFormatedOIB>
    <izvorni_sadrzaj>  FINA Regionalni centar Zagreb, OIB 85821130368; Vinka Prekupec, OIB 14988343011 zastupanog po punomoćniku Ivan Garac; TENIS CENTAR IVA MAJOLI d.o.o. za usluge, OIB 54504093416</izvorni_sadrzaj>
    <derivirana_varijabla naziv="DomainObject.Predmet.StrankaFormatedOIB_1">  FINA Regionalni centar Zagreb, OIB 85821130368; Vinka Prekupec, OIB 14988343011 zastupanog po punomoćniku Ivan Garac; TENIS CENTAR IVA MAJOLI d.o.o. za usluge, OIB 54504093416</derivirana_varijabla>
  </DomainObject.Predmet.StrankaFormatedOIB>
  <DomainObject.Predmet.StrankaFormatedWithAdress>
    <izvorni_sadrzaj> FINA Regionalni centar Zagreb, Trg svibanjskih žrtava 1995. br. 1, 10000 Zagreb; Vinka Prekupec, Ksaverska Cesta 17, 10000 Zagreb zastupanog po punomoćniku Ivan Garac; TENIS CENTAR IVA MAJOLI d.o.o. za usluge, Jurjevska 65/a, 10000 Zagreb</izvorni_sadrzaj>
    <derivirana_varijabla naziv="DomainObject.Predmet.StrankaFormatedWithAdress_1"> FINA Regionalni centar Zagreb, Trg svibanjskih žrtava 1995. br. 1, 10000 Zagreb; Vinka Prekupec, Ksaverska Cesta 17, 10000 Zagreb zastupanog po punomoćniku Ivan Garac; TENIS CENTAR IVA MAJOLI d.o.o. za usluge, Jurjevska 65/a, 10000 Zagreb</derivirana_varijabla>
  </DomainObject.Predmet.StrankaFormatedWithAdress>
  <DomainObject.Predmet.StrankaFormatedWithAdressOIB>
    <izvorni_sadrzaj> FINA Regionalni centar Zagreb, OIB 85821130368, Trg svibanjskih žrtava 1995. br. 1, 10000 Zagreb; Vinka Prekupec, OIB 14988343011, Ksaverska Cesta 17, 10000 Zagreb zastupanog po punomoćniku Ivan Garac; TENIS CENTAR IVA MAJOLI d.o.o. za usluge, OIB 54504093416, Jurjevska 65/a, 10000 Zagreb</izvorni_sadrzaj>
    <derivirana_varijabla naziv="DomainObject.Predmet.StrankaFormatedWithAdressOIB_1"> FINA Regionalni centar Zagreb, OIB 85821130368, Trg svibanjskih žrtava 1995. br. 1, 10000 Zagreb; Vinka Prekupec, OIB 14988343011, Ksaverska Cesta 17, 10000 Zagreb zastupanog po punomoćniku Ivan Garac; TENIS CENTAR IVA MAJOLI d.o.o. za usluge, OIB 54504093416, Jurjevska 65/a, 10000 Zagreb</derivirana_varijabla>
  </DomainObject.Predmet.StrankaFormatedWithAdressOIB>
  <DomainObject.Predmet.StrankaWithAdress>
    <izvorni_sadrzaj>FINA Regionalni centar Zagreb Trg svibanjskih žrtava 1995. br. 1,10000 Zagreb,Vinka Prekupec Ksaverska Cesta 17,10000 Zagreb,TENIS CENTAR IVA MAJOLI d.o.o. za usluge Jurjevska 65/a,10000 Zagreb</izvorni_sadrzaj>
    <derivirana_varijabla naziv="DomainObject.Predmet.StrankaWithAdress_1">FINA Regionalni centar Zagreb Trg svibanjskih žrtava 1995. br. 1,10000 Zagreb,Vinka Prekupec Ksaverska Cesta 17,10000 Zagreb,TENIS CENTAR IVA MAJOLI d.o.o. za usluge Jurjevska 65/a,10000 Zagreb</derivirana_varijabla>
  </DomainObject.Predmet.StrankaWithAdress>
  <DomainObject.Predmet.StrankaWithAdressOIB>
    <izvorni_sadrzaj>FINA Regionalni centar Zagreb, OIB 85821130368, Trg svibanjskih žrtava 1995. br. 1,10000 Zagreb,Vinka Prekupec, OIB 14988343011, Ksaverska Cesta 17,10000 Zagreb,TENIS CENTAR IVA MAJOLI d.o.o. za usluge, OIB 54504093416, Jurjevska 65/a,10000 Zagreb</izvorni_sadrzaj>
    <derivirana_varijabla naziv="DomainObject.Predmet.StrankaWithAdressOIB_1">FINA Regionalni centar Zagreb, OIB 85821130368, Trg svibanjskih žrtava 1995. br. 1,10000 Zagreb,Vinka Prekupec, OIB 14988343011, Ksaverska Cesta 17,10000 Zagreb,TENIS CENTAR IVA MAJOLI d.o.o. za usluge, OIB 54504093416, Jurjevska 65/a,10000 Zagreb</derivirana_varijabla>
  </DomainObject.Predmet.StrankaWithAdressOIB>
  <DomainObject.Predmet.StrankaNazivFormated>
    <izvorni_sadrzaj>FINA Regionalni centar Zagreb,Vinka Prekupec,TENIS CENTAR IVA MAJOLI d.o.o. za usluge</izvorni_sadrzaj>
    <derivirana_varijabla naziv="DomainObject.Predmet.StrankaNazivFormated_1">FINA Regionalni centar Zagreb,Vinka Prekupec,TENIS CENTAR IVA MAJOLI d.o.o. za usluge</derivirana_varijabla>
  </DomainObject.Predmet.StrankaNazivFormated>
  <DomainObject.Predmet.StrankaNazivFormatedOIB>
    <izvorni_sadrzaj>FINA Regionalni centar Zagreb, OIB 85821130368,Vinka Prekupec, OIB 14988343011,TENIS CENTAR IVA MAJOLI d.o.o. za usluge, OIB 54504093416</izvorni_sadrzaj>
    <derivirana_varijabla naziv="DomainObject.Predmet.StrankaNazivFormatedOIB_1">FINA Regionalni centar Zagreb, OIB 85821130368,Vinka Prekupec, OIB 14988343011,TENIS CENTAR IVA MAJOLI d.o.o. za usluge, OIB 54504093416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Vinka Prekupec zastupanog po punomoćniku Ivan Garac</item>
      <item>TENIS CENTAR IVA MAJOLI d.o.o. za usluge</item>
    </izvorni_sadrzaj>
    <derivirana_varijabla naziv="DomainObject.Predmet.StrankaListFormated_1">
      <item>FINA Regionalni centar Zagreb</item>
      <item>Vinka Prekupec zastupanog po punomoćniku Ivan Garac</item>
      <item>TENIS CENTAR IVA MAJOLI d.o.o. za usluge</item>
    </derivirana_varijabla>
  </DomainObject.Predmet.StrankaListFormated>
  <DomainObject.Predmet.StrankaListFormatedOIB>
    <izvorni_sadrzaj>
      <item>FINA Regionalni centar Zagreb, OIB 85821130368</item>
      <item>Vinka Prekupec, OIB 14988343011 zastupanog po punomoćniku Ivan Garac</item>
      <item>TENIS CENTAR IVA MAJOLI d.o.o. za usluge, OIB 54504093416</item>
    </izvorni_sadrzaj>
    <derivirana_varijabla naziv="DomainObject.Predmet.StrankaListFormatedOIB_1">
      <item>FINA Regionalni centar Zagreb, OIB 85821130368</item>
      <item>Vinka Prekupec, OIB 14988343011 zastupanog po punomoćniku Ivan Garac</item>
      <item>TENIS CENTAR IVA MAJOLI d.o.o. za usluge, OIB 54504093416</item>
    </derivirana_varijabla>
  </DomainObject.Predmet.StrankaListFormatedOIB>
  <DomainObject.Predmet.StrankaListFormatedWithAdress>
    <izvorni_sadrzaj>
      <item>FINA Regionalni centar Zagreb, Trg svibanjskih žrtava 1995. br. 1, 10000 Zagreb</item>
      <item>Vinka Prekupec, Ksaverska Cesta 17, 10000 Zagreb zastupanog po punomoćniku Ivan Garac</item>
      <item>TENIS CENTAR IVA MAJOLI d.o.o. za usluge, Jurjevska 65/a, 10000 Zagreb</item>
    </izvorni_sadrzaj>
    <derivirana_varijabla naziv="DomainObject.Predmet.StrankaListFormatedWithAdress_1">
      <item>FINA Regionalni centar Zagreb, Trg svibanjskih žrtava 1995. br. 1, 10000 Zagreb</item>
      <item>Vinka Prekupec, Ksaverska Cesta 17, 10000 Zagreb zastupanog po punomoćniku Ivan Garac</item>
      <item>TENIS CENTAR IVA MAJOLI d.o.o. za usluge, Jurjevska 65/a,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Vinka Prekupec, OIB 14988343011, Ksaverska Cesta 17, 10000 Zagreb zastupanog po punomoćniku Ivan Garac</item>
      <item>TENIS CENTAR IVA MAJOLI d.o.o. za usluge, OIB 54504093416, Jurjevska 65/a, 10000 Zagreb</item>
    </izvorni_sadrzaj>
    <derivirana_varijabla naziv="DomainObject.Predmet.StrankaListFormatedWithAdressOIB_1">
      <item>FINA Regionalni centar Zagreb, OIB 85821130368, Trg svibanjskih žrtava 1995. br. 1, 10000 Zagreb</item>
      <item>Vinka Prekupec, OIB 14988343011, Ksaverska Cesta 17, 10000 Zagreb zastupanog po punomoćniku Ivan Garac</item>
      <item>TENIS CENTAR IVA MAJOLI d.o.o. za usluge, OIB 54504093416, Jurjevska 65/a, 10000 Zagreb</item>
    </derivirana_varijabla>
  </DomainObject.Predmet.StrankaListFormatedWithAdressOIB>
  <DomainObject.Predmet.StrankaListNazivFormated>
    <izvorni_sadrzaj>
      <item>FINA Regionalni centar Zagreb</item>
      <item>Vinka Prekupec</item>
      <item>TENIS CENTAR IVA MAJOLI d.o.o. za usluge</item>
    </izvorni_sadrzaj>
    <derivirana_varijabla naziv="DomainObject.Predmet.StrankaListNazivFormated_1">
      <item>FINA Regionalni centar Zagreb</item>
      <item>Vinka Prekupec</item>
      <item>TENIS CENTAR IVA MAJOLI d.o.o. za usluge</item>
    </derivirana_varijabla>
  </DomainObject.Predmet.StrankaListNazivFormated>
  <DomainObject.Predmet.StrankaListNazivFormatedOIB>
    <izvorni_sadrzaj>
      <item>FINA Regionalni centar Zagreb, OIB 85821130368</item>
      <item>Vinka Prekupec, OIB 14988343011</item>
      <item>TENIS CENTAR IVA MAJOLI d.o.o. za usluge, OIB 54504093416</item>
    </izvorni_sadrzaj>
    <derivirana_varijabla naziv="DomainObject.Predmet.StrankaListNazivFormatedOIB_1">
      <item>FINA Regionalni centar Zagreb, OIB 85821130368</item>
      <item>Vinka Prekupec, OIB 14988343011</item>
      <item>TENIS CENTAR IVA MAJOLI d.o.o. za usluge, OIB 54504093416</item>
    </derivirana_varijabla>
  </DomainObject.Predmet.StrankaListNazivFormatedOIB>
  <DomainObject.Predmet.ProtuStrankaListFormated>
    <izvorni_sadrzaj>
      <item>TENIS CENTAR IVA MAJOLI d.o.o. zastupanog po punomoćniku VINKA NOBILO</item>
    </izvorni_sadrzaj>
    <derivirana_varijabla naziv="DomainObject.Predmet.ProtuStrankaListFormated_1">
      <item>TENIS CENTAR IVA MAJOLI d.o.o. zastupanog po punomoćniku VINKA NOBILO</item>
    </derivirana_varijabla>
  </DomainObject.Predmet.ProtuStrankaListFormated>
  <DomainObject.Predmet.ProtuStrankaListFormatedOIB>
    <izvorni_sadrzaj>
      <item>TENIS CENTAR IVA MAJOLI d.o.o., OIB 54504093416 zastupanog po punomoćniku VINKA NOBILO</item>
    </izvorni_sadrzaj>
    <derivirana_varijabla naziv="DomainObject.Predmet.ProtuStrankaListFormatedOIB_1">
      <item>TENIS CENTAR IVA MAJOLI d.o.o., OIB 54504093416 zastupanog po punomoćniku VINKA NOBILO</item>
    </derivirana_varijabla>
  </DomainObject.Predmet.ProtuStrankaListFormatedOIB>
  <DomainObject.Predmet.ProtuStrankaListFormatedWithAdress>
    <izvorni_sadrzaj>
      <item>TENIS CENTAR IVA MAJOLI d.o.o., Jurjevska 65/a, 10000 Zagreb zastupanog po punomoćniku VINKA NOBILO</item>
    </izvorni_sadrzaj>
    <derivirana_varijabla naziv="DomainObject.Predmet.ProtuStrankaListFormatedWithAdress_1">
      <item>TENIS CENTAR IVA MAJOLI d.o.o., Jurjevska 65/a, 10000 Zagreb zastupanog po punomoćniku VINKA NOBILO</item>
    </derivirana_varijabla>
  </DomainObject.Predmet.ProtuStrankaListFormatedWithAdress>
  <DomainObject.Predmet.ProtuStrankaListFormatedWithAdressOIB>
    <izvorni_sadrzaj>
      <item>TENIS CENTAR IVA MAJOLI d.o.o., OIB 54504093416, Jurjevska 65/a, 10000 Zagreb zastupanog po punomoćniku VINKA NOBILO</item>
    </izvorni_sadrzaj>
    <derivirana_varijabla naziv="DomainObject.Predmet.ProtuStrankaListFormatedWithAdressOIB_1">
      <item>TENIS CENTAR IVA MAJOLI d.o.o., OIB 54504093416, Jurjevska 65/a, 10000 Zagreb zastupanog po punomoćniku VINKA NOBILO</item>
    </derivirana_varijabla>
  </DomainObject.Predmet.ProtuStrankaListFormatedWithAdressOIB>
  <DomainObject.Predmet.ProtuStrankaListNazivFormated>
    <izvorni_sadrzaj>
      <item>TENIS CENTAR IVA MAJOLI d.o.o.</item>
    </izvorni_sadrzaj>
    <derivirana_varijabla naziv="DomainObject.Predmet.ProtuStrankaListNazivFormated_1">
      <item>TENIS CENTAR IVA MAJOLI d.o.o.</item>
    </derivirana_varijabla>
  </DomainObject.Predmet.ProtuStrankaListNazivFormated>
  <DomainObject.Predmet.ProtuStrankaListNazivFormatedOIB>
    <izvorni_sadrzaj>
      <item>TENIS CENTAR IVA MAJOLI d.o.o., OIB 54504093416</item>
    </izvorni_sadrzaj>
    <derivirana_varijabla naziv="DomainObject.Predmet.ProtuStrankaListNazivFormatedOIB_1">
      <item>TENIS CENTAR IVA MAJOLI d.o.o., OIB 54504093416</item>
    </derivirana_varijabla>
  </DomainObject.Predmet.ProtuStrankaListNazivFormatedOIB>
  <DomainObject.Predmet.OstaliListFormated>
    <izvorni_sadrzaj>
      <item>Ivan Garac punomoćnik sudionika u postupku Vinka Prekupec</item>
      <item>VINKA NOBILO punomoćnik sudionika u postupku TENIS CENTAR IVA MAJOLI d.o.o.</item>
      <item>Addiko Bank dioničko društvo</item>
      <item>Drago Majoli</item>
      <item>Ivan Maloča</item>
    </izvorni_sadrzaj>
    <derivirana_varijabla naziv="DomainObject.Predmet.OstaliListFormated_1">
      <item>Ivan Garac punomoćnik sudionika u postupku Vinka Prekupec</item>
      <item>VINKA NOBILO punomoćnik sudionika u postupku TENIS CENTAR IVA MAJOLI d.o.o.</item>
      <item>Addiko Bank dioničko društvo</item>
      <item>Drago Majoli</item>
      <item>Ivan Maloča</item>
    </derivirana_varijabla>
  </DomainObject.Predmet.OstaliListFormated>
  <DomainObject.Predmet.OstaliListFormatedOIB>
    <izvorni_sadrzaj>
      <item>Ivan Garac punomoćnik sudionika u postupku Vinka Prekupec</item>
      <item>VINKA NOBILO punomoćnik sudionika u postupku TENIS CENTAR IVA MAJOLI d.o.o.</item>
      <item>Addiko Bank dioničko društvo, OIB 14036333877</item>
      <item>Drago Majoli, OIB 69759415512</item>
      <item>Ivan Maloča</item>
    </izvorni_sadrzaj>
    <derivirana_varijabla naziv="DomainObject.Predmet.OstaliListFormatedOIB_1">
      <item>Ivan Garac punomoćnik sudionika u postupku Vinka Prekupec</item>
      <item>VINKA NOBILO punomoćnik sudionika u postupku TENIS CENTAR IVA MAJOLI d.o.o.</item>
      <item>Addiko Bank dioničko društvo, OIB 14036333877</item>
      <item>Drago Majoli, OIB 69759415512</item>
      <item>Ivan Maloča</item>
    </derivirana_varijabla>
  </DomainObject.Predmet.OstaliListFormatedOIB>
  <DomainObject.Predmet.OstaliListFormatedWithAdress>
    <izvorni_sadrzaj>
      <item>Ivan Garac, Savska 26, 10000 Zagreb punomoćnik sudionika u postupku Vinka Prekupec</item>
      <item>VINKA NOBILO, Amruševa 7, 10000 Zagreb punomoćnik sudionika u postupku TENIS CENTAR IVA MAJOLI d.o.o.</item>
      <item>Addiko Bank dioničko društvo, Slavonska avenija 6, 10000 Zagreb</item>
      <item>Drago Majoli, Nikole Tesle 10, 10000 Zagreb</item>
      <item>Ivan Maloča, Trg svibanjskih žrtava 1995. 2, 10000 Zagreb</item>
    </izvorni_sadrzaj>
    <derivirana_varijabla naziv="DomainObject.Predmet.OstaliListFormatedWithAdress_1">
      <item>Ivan Garac, Savska 26, 10000 Zagreb punomoćnik sudionika u postupku Vinka Prekupec</item>
      <item>VINKA NOBILO, Amruševa 7, 10000 Zagreb punomoćnik sudionika u postupku TENIS CENTAR IVA MAJOLI d.o.o.</item>
      <item>Addiko Bank dioničko društvo, Slavonska avenija 6, 10000 Zagreb</item>
      <item>Drago Majoli, Nikole Tesle 10, 10000 Zagreb</item>
      <item>Ivan Maloča, Trg svibanjskih žrtava 1995. 2, 10000 Zagreb</item>
    </derivirana_varijabla>
  </DomainObject.Predmet.OstaliListFormatedWithAdress>
  <DomainObject.Predmet.OstaliListFormatedWithAdressOIB>
    <izvorni_sadrzaj>
      <item>Ivan Garac, Savska 26, 10000 Zagreb punomoćnik sudionika u postupku Vinka Prekupec</item>
      <item>VINKA NOBILO, Amruševa 7, 10000 Zagreb punomoćnik sudionika u postupku TENIS CENTAR IVA MAJOLI d.o.o.</item>
      <item>Addiko Bank dioničko društvo, OIB 14036333877, Slavonska avenija 6, 10000 Zagreb</item>
      <item>Drago Majoli, OIB 69759415512, Nikole Tesle 10, 10000 Zagreb</item>
      <item>Ivan Maloča, Trg svibanjskih žrtava 1995. 2, 10000 Zagreb</item>
    </izvorni_sadrzaj>
    <derivirana_varijabla naziv="DomainObject.Predmet.OstaliListFormatedWithAdressOIB_1">
      <item>Ivan Garac, Savska 26, 10000 Zagreb punomoćnik sudionika u postupku Vinka Prekupec</item>
      <item>VINKA NOBILO, Amruševa 7, 10000 Zagreb punomoćnik sudionika u postupku TENIS CENTAR IVA MAJOLI d.o.o.</item>
      <item>Addiko Bank dioničko društvo, OIB 14036333877, Slavonska avenija 6, 10000 Zagreb</item>
      <item>Drago Majoli, OIB 69759415512, Nikole Tesle 10, 10000 Zagreb</item>
      <item>Ivan Maloča, Trg svibanjskih žrtava 1995. 2, 10000 Zagreb</item>
    </derivirana_varijabla>
  </DomainObject.Predmet.OstaliListFormatedWithAdressOIB>
  <DomainObject.Predmet.OstaliListNazivFormated>
    <izvorni_sadrzaj>
      <item>Ivan Garac</item>
      <item>VINKA NOBILO</item>
      <item>Addiko Bank dioničko društvo</item>
      <item>Drago Majoli</item>
      <item>Ivan Maloča</item>
    </izvorni_sadrzaj>
    <derivirana_varijabla naziv="DomainObject.Predmet.OstaliListNazivFormated_1">
      <item>Ivan Garac</item>
      <item>VINKA NOBILO</item>
      <item>Addiko Bank dioničko društvo</item>
      <item>Drago Majoli</item>
      <item>Ivan Maloča</item>
    </derivirana_varijabla>
  </DomainObject.Predmet.OstaliListNazivFormated>
  <DomainObject.Predmet.OstaliListNazivFormatedOIB>
    <izvorni_sadrzaj>
      <item>Ivan Garac</item>
      <item>VINKA NOBILO</item>
      <item>Addiko Bank dioničko društvo, OIB 14036333877</item>
      <item>Drago Majoli, OIB 69759415512</item>
      <item>Ivan Maloča</item>
    </izvorni_sadrzaj>
    <derivirana_varijabla naziv="DomainObject.Predmet.OstaliListNazivFormatedOIB_1">
      <item>Ivan Garac</item>
      <item>VINKA NOBILO</item>
      <item>Addiko Bank dioničko društvo, OIB 14036333877</item>
      <item>Drago Majoli, OIB 69759415512</item>
      <item>Ivan Maloča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>St-4625/2016-35</izvorni_sadrzaj>
    <derivirana_varijabla naziv="DomainObject.PoslovniBrojDokumenta_1">St-4625/2016-35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TENIS CENTAR IVA MAJOLI d.o.o.</izvorni_sadrzaj>
    <derivirana_varijabla naziv="DomainObject.Predmet.ProtustrankaIDrugi_1">TENIS CENTAR IVA MAJOLI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TENIS CENTAR IVA MAJOLI d.o.o., OIB 54504093416, Jurjevska 65/a, 10000 Zagreb</izvorni_sadrzaj>
    <derivirana_varijabla naziv="DomainObject.Predmet.ProtustrankaIDrugiAdressOIB_1">TENIS CENTAR IVA MAJOLI d.o.o., OIB 54504093416, Jurjevska 65/a,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TENIS CENTAR IVA MAJOLI d.o.o.</item>
      <item>Vinka Prekupec</item>
      <item>TENIS CENTAR IVA MAJOLI d.o.o. za usluge</item>
      <item>Ivan Garac</item>
      <item>VINKA NOBILO</item>
      <item>Addiko Bank dioničko društvo</item>
      <item>Drago Majoli</item>
      <item>Ivan Maloča</item>
    </izvorni_sadrzaj>
    <derivirana_varijabla naziv="DomainObject.Predmet.SudioniciListNaziv_1">
      <item>FINA Regionalni centar Zagreb</item>
      <item>TENIS CENTAR IVA MAJOLI d.o.o.</item>
      <item>Vinka Prekupec</item>
      <item>TENIS CENTAR IVA MAJOLI d.o.o. za usluge</item>
      <item>Ivan Garac</item>
      <item>VINKA NOBILO</item>
      <item>Addiko Bank dioničko društvo</item>
      <item>Drago Majoli</item>
      <item>Ivan Maloča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TENIS CENTAR IVA MAJOLI d.o.o., OIB 54504093416, Jurjevska 65/a,10000 Zagreb</item>
      <item>Vinka Prekupec, OIB 14988343011, Ksaverska Cesta 17,10000 Zagreb</item>
      <item>TENIS CENTAR IVA MAJOLI d.o.o. za usluge, OIB 54504093416, Jurjevska 65/a,10000 Zagreb</item>
      <item>Ivan Garac, Savska 26,10000 Zagreb</item>
      <item>VINKA NOBILO, Amruševa 7,10000 Zagreb</item>
      <item>Addiko Bank dioničko društvo, OIB 14036333877, Slavonska avenija 6,10000 Zagreb</item>
      <item>Drago Majoli, OIB 69759415512, Nikole Tesle 10,10000 Zagreb</item>
      <item>Ivan Maloča, Trg svibanjskih žrtava 1995. 2,10000 Zagreb</item>
    </izvorni_sadrzaj>
    <derivirana_varijabla naziv="DomainObject.Predmet.SudioniciListAdressOIB_1">
      <item>FINA Regionalni centar Zagreb, OIB 85821130368, Trg svibanjskih žrtava 1995. br. 1,10000 Zagreb</item>
      <item>TENIS CENTAR IVA MAJOLI d.o.o., OIB 54504093416, Jurjevska 65/a,10000 Zagreb</item>
      <item>Vinka Prekupec, OIB 14988343011, Ksaverska Cesta 17,10000 Zagreb</item>
      <item>TENIS CENTAR IVA MAJOLI d.o.o. za usluge, OIB 54504093416, Jurjevska 65/a,10000 Zagreb</item>
      <item>Ivan Garac, Savska 26,10000 Zagreb</item>
      <item>VINKA NOBILO, Amruševa 7,10000 Zagreb</item>
      <item>Addiko Bank dioničko društvo, OIB 14036333877, Slavonska avenija 6,10000 Zagreb</item>
      <item>Drago Majoli, OIB 69759415512, Nikole Tesle 10,10000 Zagreb</item>
      <item>Ivan Maloča, Trg svibanjskih žrtava 1995.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54504093416</item>
      <item>, OIB 14988343011</item>
      <item>, OIB 54504093416</item>
      <item>, OIB null</item>
      <item>, OIB null</item>
      <item>, OIB 14036333877</item>
      <item>, OIB 69759415512</item>
      <item>, OIB null</item>
    </izvorni_sadrzaj>
    <derivirana_varijabla naziv="DomainObject.Predmet.SudioniciListNazivOIB_1">
      <item>, OIB 85821130368</item>
      <item>, OIB 54504093416</item>
      <item>, OIB 14988343011</item>
      <item>, OIB 54504093416</item>
      <item>, OIB null</item>
      <item>, OIB null</item>
      <item>, OIB 14036333877</item>
      <item>, OIB 69759415512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A4EFA0-526E-4F61-BB8D-E57962DA4B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7</properties:Pages>
  <properties:Words>2494</properties:Words>
  <properties:Characters>14269</properties:Characters>
  <properties:Lines>503</properties:Lines>
  <properties:Paragraphs>215</properties:Paragraphs>
  <properties:TotalTime>254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58 St- 148/10</vt:lpstr>
      <vt:lpstr>58 St- 148/10</vt:lpstr>
    </vt:vector>
  </properties:TitlesOfParts>
  <properties:LinksUpToDate>false</properties:LinksUpToDate>
  <properties:CharactersWithSpaces>16780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2018-03-14T07:52:00Z</dcterms:created>
  <dc:creator>nmarkovic</dc:creator>
  <cp:lastModifiedBy>Katarina Drndelić</cp:lastModifiedBy>
  <cp:lastPrinted>2018-03-20T09:49:00Z</cp:lastPrinted>
  <dcterms:modified xmlns:xsi="http://www.w3.org/2001/XMLSchema-instance" xsi:type="dcterms:W3CDTF">2018-03-20T09:55:00Z</dcterms:modified>
  <cp:revision>37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St-4625/2016-35 / Zapisnik - Ispitno ročište (4625-16  TENIS CENTAR MAJOLI ispitno.docx)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