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0731" w14:paraId="a360731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167B75">
        <w:t>1834</w:t>
      </w:r>
      <w:r w:rsidR="00B207A3">
        <w:t>/16-</w:t>
      </w:r>
      <w:r w:rsidR="00167B75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167B75" w:rsidRPr="00167B75">
        <w:t>AFIRMACIJA VUKOVAR d.o.o., Vukovar, Andrije Hebranga 1, MBS: 030102594, OIB: 88507640325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7B75">
        <w:t>08</w:t>
      </w:r>
      <w:r w:rsidR="00615950">
        <w:t xml:space="preserve">. </w:t>
      </w:r>
      <w:r w:rsidR="00167B75">
        <w:t>prosinca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167B75" w:rsidRPr="00167B75">
        <w:t>AFIRMACIJA VUKOVAR d.o.o., Vukovar, Andrije Hebranga 1, MBS: 030102594, OIB: 88507640325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167B75" w:rsidRPr="00167B75">
        <w:t>12</w:t>
      </w:r>
      <w:r w:rsidR="00B207A3" w:rsidRPr="00167B75">
        <w:t xml:space="preserve">. </w:t>
      </w:r>
      <w:r w:rsidR="00167B75" w:rsidRPr="00167B75">
        <w:t>siječnja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167B75" w:rsidRPr="00167B75">
        <w:t>11</w:t>
      </w:r>
      <w:r w:rsidR="00B207A3" w:rsidRPr="00167B75">
        <w:t>,</w:t>
      </w:r>
      <w:r w:rsidR="00167B75" w:rsidRPr="00167B75">
        <w:t>30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C17696">
        <w:t>Sanda Marinac</w:t>
      </w:r>
      <w:r w:rsidR="00167B75">
        <w:t xml:space="preserve">  iz Požege, Kralja Krešimira 53, OIB 01875522309.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167B75">
        <w:t>16</w:t>
      </w:r>
      <w:r w:rsidR="00615950">
        <w:t xml:space="preserve">. </w:t>
      </w:r>
      <w:r w:rsidR="00167B75">
        <w:t>lipnja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167B75" w:rsidRPr="00167B75">
        <w:t>AFIRMACIJA VUKOVAR d.o.o., Vukovar, Andrije Hebranga 1, MBS: 030102594, OIB: 88507640325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B207A3" w:rsidP="00B207A3" w:rsidR="00B207A3">
      <w:pPr>
        <w:jc w:val="right"/>
      </w:pPr>
      <w:r>
        <w:t>Broj: St-</w:t>
      </w:r>
      <w:r w:rsidR="00167B75">
        <w:t>1834</w:t>
      </w:r>
      <w:r>
        <w:t>/16-</w:t>
      </w:r>
      <w:r w:rsidR="00167B75">
        <w:t>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B207A3">
        <w:t>1.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167B75">
        <w:t>587</w:t>
      </w:r>
      <w:r>
        <w:t xml:space="preserve"> dana u ukupnom iznosu od </w:t>
      </w:r>
      <w:r w:rsidR="00167B75">
        <w:t>1.313.129,72</w:t>
      </w:r>
      <w:r>
        <w:t xml:space="preserve"> kn u koji iznos je uračunata kamata i naknada FINE za provedbu ovrhe na novčanim sredstvima te da dužnik ima </w:t>
      </w:r>
      <w:r w:rsidR="00167B75">
        <w:t>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32BB6">
        <w:t>Sanda Marinac</w:t>
      </w:r>
      <w:r w:rsidR="00167B75">
        <w:t xml:space="preserve"> iz Požege,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167B75">
        <w:t>08</w:t>
      </w:r>
      <w:r w:rsidR="00615950">
        <w:t xml:space="preserve">. </w:t>
      </w:r>
      <w:r w:rsidR="00167B75">
        <w:t>prosinca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67B75" w:rsidP="004B741D" w:rsidR="007242CD">
      <w:pPr>
        <w:pStyle w:val="Tijeloteksta"/>
        <w:jc w:val="left"/>
      </w:pPr>
      <w:r>
        <w:t xml:space="preserve">Snježana Markotić Jurić 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615950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167B75">
        <w:t xml:space="preserve"> Sanda Marinac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55237" w:rsidP="004B741D" w:rsidR="00F55237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167B75">
        <w:t>12/1</w:t>
      </w:r>
      <w:r w:rsidR="00B207A3">
        <w:t>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67C" w:rsidR="00A1267C">
      <w:r>
        <w:separator/>
      </w:r>
    </w:p>
  </w:endnote>
  <w:endnote w:id="0" w:type="continuationSeparator">
    <w:p w:rsidRDefault="00A1267C" w:rsidR="00A1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67C" w:rsidR="00A1267C">
      <w:r>
        <w:separator/>
      </w:r>
    </w:p>
  </w:footnote>
  <w:footnote w:id="0" w:type="continuationSeparator">
    <w:p w:rsidRDefault="00A1267C" w:rsidR="00A12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B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01BC0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267C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1B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1B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99AC1-EF87-4E7F-8895-334B0A424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2529</properties:Characters>
  <properties:Lines>97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2016-12-08T10:11:00Z</dcterms:created>
  <dc:creator>hermanj</dc:creator>
  <cp:lastModifiedBy>Snježana Markotić Jurić</cp:lastModifiedBy>
  <cp:lastPrinted>2016-12-08T10:13:00Z</cp:lastPrinted>
  <dcterms:modified xmlns:xsi="http://www.w3.org/2001/XMLSchema-instance" xsi:type="dcterms:W3CDTF">2016-12-08T10:21:00Z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