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a6f7" w14:paraId="821a6f7" w:rsidRDefault="00B86EF6" w:rsidR="000C68F1" w:rsidRPr="006C4E7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6E0A3A">
        <w:rPr>
          <w:noProof/>
        </w:rPr>
        <w:t xml:space="preserve">                </w:t>
      </w:r>
      <w:r w:rsidR="006E0A3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P="001E4129" w:rsidR="001E412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 xml:space="preserve">     </w:t>
      </w:r>
      <w:r w:rsidR="006E0A3A">
        <w:rPr>
          <w:rFonts w:hAnsi="Times New Roman" w:ascii="Times New Roman"/>
          <w:szCs w:val="24"/>
        </w:rPr>
        <w:t xml:space="preserve">   </w:t>
      </w:r>
      <w:r w:rsidR="001E4129" w:rsidRPr="006C4E7F">
        <w:rPr>
          <w:rFonts w:hAnsi="Times New Roman" w:ascii="Times New Roman"/>
          <w:szCs w:val="24"/>
        </w:rPr>
        <w:t xml:space="preserve"> Republika Hrvatska</w:t>
      </w:r>
    </w:p>
    <w:p w:rsidRDefault="001E4129" w:rsidP="001E4129" w:rsidR="001E412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R="0043255A" w:rsidRPr="006C4E7F">
      <w:pPr>
        <w:jc w:val="right"/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  <w:t>20</w:t>
      </w:r>
      <w:r w:rsidR="00687AB9" w:rsidRPr="006C4E7F">
        <w:rPr>
          <w:rFonts w:hAnsi="Times New Roman" w:ascii="Times New Roman"/>
          <w:szCs w:val="24"/>
        </w:rPr>
        <w:t xml:space="preserve"> </w:t>
      </w:r>
      <w:r w:rsidR="000C68F1" w:rsidRPr="006C4E7F">
        <w:rPr>
          <w:rFonts w:hAnsi="Times New Roman" w:ascii="Times New Roman"/>
          <w:szCs w:val="24"/>
        </w:rPr>
        <w:t>St-</w:t>
      </w:r>
      <w:r w:rsidR="008E1B62">
        <w:rPr>
          <w:rFonts w:hAnsi="Times New Roman" w:ascii="Times New Roman"/>
          <w:szCs w:val="24"/>
        </w:rPr>
        <w:t>500</w:t>
      </w:r>
      <w:r w:rsidR="006E0A3A">
        <w:rPr>
          <w:rFonts w:hAnsi="Times New Roman" w:ascii="Times New Roman"/>
          <w:szCs w:val="24"/>
        </w:rPr>
        <w:t>/15</w:t>
      </w:r>
    </w:p>
    <w:p w:rsidRDefault="006C4E7F" w:rsidP="006C4E7F" w:rsidR="006C4E7F" w:rsidRPr="006C4E7F">
      <w:pPr>
        <w:jc w:val="center"/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>R E P U B L I K A    H R V A T S K A</w:t>
      </w:r>
    </w:p>
    <w:p w:rsidRDefault="007807CB" w:rsidR="007807CB" w:rsidRPr="006C4E7F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6C4E7F">
      <w:pPr>
        <w:jc w:val="center"/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>R J E Š E N J E</w:t>
      </w:r>
    </w:p>
    <w:p w:rsidRDefault="000C68F1" w:rsidR="000C68F1" w:rsidRPr="006C4E7F">
      <w:pPr>
        <w:jc w:val="center"/>
        <w:rPr>
          <w:rFonts w:hAnsi="Times New Roman" w:ascii="Times New Roman"/>
          <w:szCs w:val="24"/>
        </w:rPr>
      </w:pPr>
    </w:p>
    <w:p w:rsidRDefault="008E1B62" w:rsidP="006E0A3A" w:rsidR="006E0A3A">
      <w:pPr>
        <w:pStyle w:val="Tijeloteksta"/>
        <w:ind w:firstLine="720"/>
        <w:rPr>
          <w:szCs w:val="24"/>
        </w:rPr>
      </w:pPr>
      <w:r w:rsidRPr="002F0860">
        <w:rPr>
          <w:szCs w:val="24"/>
        </w:rPr>
        <w:t>TRGOVAČKI SUD U ZAGREBU, po sucu pojedincu Luciji Butigan, u stečajnom postupku povodom prijedloga predlagatelja</w:t>
      </w:r>
      <w:r>
        <w:rPr>
          <w:szCs w:val="24"/>
        </w:rPr>
        <w:t xml:space="preserve">-dužnika VE MRAVINJAC d.o.o, za proizvodnju energije, u likvidaciji, Zagreb, Bogovićeva 4, OIB 61986085020, </w:t>
      </w:r>
      <w:r w:rsidRPr="002F0860">
        <w:rPr>
          <w:szCs w:val="24"/>
        </w:rPr>
        <w:t xml:space="preserve">za otvaranje stečajnog postupka nad trgovačkim društvom </w:t>
      </w:r>
      <w:r>
        <w:rPr>
          <w:szCs w:val="24"/>
        </w:rPr>
        <w:t>VE MRAVINJAC d.o.o, za proizvodnju energije, u likvidaciji, Zagreb, Bogovićeva 4, OIB 61986085020</w:t>
      </w:r>
      <w:r w:rsidR="006E0A3A">
        <w:rPr>
          <w:szCs w:val="24"/>
        </w:rPr>
        <w:t xml:space="preserve">, dana </w:t>
      </w:r>
      <w:r w:rsidR="00371547">
        <w:rPr>
          <w:szCs w:val="24"/>
        </w:rPr>
        <w:t>12</w:t>
      </w:r>
      <w:r w:rsidR="006E0A3A">
        <w:rPr>
          <w:szCs w:val="24"/>
        </w:rPr>
        <w:t>. siječnja 2016.</w:t>
      </w:r>
    </w:p>
    <w:p w:rsidRDefault="00B86EF6" w:rsidP="006E0A3A" w:rsidR="00B86EF6">
      <w:pPr>
        <w:pStyle w:val="Tijeloteksta"/>
        <w:ind w:firstLine="720"/>
        <w:rPr>
          <w:szCs w:val="24"/>
        </w:rPr>
      </w:pPr>
    </w:p>
    <w:p w:rsidRDefault="000C68F1" w:rsidP="006E0A3A" w:rsidR="00347A1F" w:rsidRPr="006C4E7F">
      <w:pPr>
        <w:pStyle w:val="Tijeloteksta"/>
        <w:ind w:firstLine="720"/>
        <w:rPr>
          <w:szCs w:val="24"/>
        </w:rPr>
      </w:pPr>
      <w:r w:rsidRPr="006C4E7F">
        <w:rPr>
          <w:szCs w:val="24"/>
        </w:rPr>
        <w:tab/>
      </w:r>
    </w:p>
    <w:p w:rsidRDefault="00347A1F" w:rsidP="00683981" w:rsidR="000C68F1" w:rsidRPr="006C4E7F">
      <w:pPr>
        <w:jc w:val="center"/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>r</w:t>
      </w:r>
      <w:r w:rsidR="000C68F1" w:rsidRPr="006C4E7F">
        <w:rPr>
          <w:rFonts w:hAnsi="Times New Roman" w:ascii="Times New Roman"/>
          <w:szCs w:val="24"/>
        </w:rPr>
        <w:t xml:space="preserve"> i j e š i</w:t>
      </w:r>
      <w:r w:rsidR="007A1491" w:rsidRPr="006C4E7F">
        <w:rPr>
          <w:rFonts w:hAnsi="Times New Roman" w:ascii="Times New Roman"/>
          <w:szCs w:val="24"/>
        </w:rPr>
        <w:t xml:space="preserve"> o  </w:t>
      </w:r>
      <w:r w:rsidR="000C68F1" w:rsidRPr="006C4E7F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6C4E7F">
      <w:pPr>
        <w:jc w:val="both"/>
        <w:rPr>
          <w:rFonts w:hAnsi="Times New Roman" w:ascii="Times New Roman"/>
          <w:szCs w:val="24"/>
        </w:rPr>
      </w:pPr>
    </w:p>
    <w:p w:rsidRDefault="009F1B43" w:rsidP="00B560F4" w:rsidR="004A0ABC" w:rsidRPr="006C4E7F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6C4E7F">
        <w:rPr>
          <w:rFonts w:eastAsia="Batang" w:hAnsi="Times New Roman" w:ascii="Times New Roman"/>
          <w:szCs w:val="24"/>
        </w:rPr>
        <w:t xml:space="preserve">Za privremenog stečajnog upravitelja imenuje se </w:t>
      </w:r>
      <w:r w:rsidR="006E0A3A" w:rsidRPr="00D65180">
        <w:rPr>
          <w:rFonts w:eastAsia="Batang" w:hAnsi="Times New Roman" w:ascii="Times New Roman"/>
          <w:sz w:val="22"/>
          <w:szCs w:val="22"/>
        </w:rPr>
        <w:t>Ante Dragičević, odvjetnik, Zagreb, Zadarska 77, OIB: 74126068971</w:t>
      </w:r>
      <w:r w:rsidR="006E0A3A">
        <w:rPr>
          <w:rFonts w:eastAsia="Batang" w:hAnsi="Times New Roman" w:ascii="Times New Roman"/>
          <w:sz w:val="22"/>
          <w:szCs w:val="22"/>
        </w:rPr>
        <w:t>.</w:t>
      </w:r>
    </w:p>
    <w:p w:rsidRDefault="00B560F4" w:rsidP="00B560F4" w:rsidR="00B560F4" w:rsidRPr="006C4E7F">
      <w:pPr>
        <w:jc w:val="both"/>
        <w:rPr>
          <w:rFonts w:eastAsia="Batang" w:hAnsi="Times New Roman" w:ascii="Times New Roman"/>
          <w:szCs w:val="24"/>
        </w:rPr>
      </w:pPr>
    </w:p>
    <w:p w:rsidRDefault="00B560F4" w:rsidP="00B560F4" w:rsidR="00B560F4" w:rsidRPr="00B86EF6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6C4E7F">
        <w:rPr>
          <w:rFonts w:eastAsia="Batang" w:hAnsi="Times New Roman" w:ascii="Times New Roman"/>
          <w:bCs/>
          <w:szCs w:val="24"/>
        </w:rPr>
        <w:t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107. Stečajnog zakona.</w:t>
      </w:r>
    </w:p>
    <w:p w:rsidRDefault="00B86EF6" w:rsidP="00B86EF6" w:rsidR="00B86EF6" w:rsidRPr="006C4E7F">
      <w:pPr>
        <w:ind w:left="720"/>
        <w:jc w:val="both"/>
        <w:rPr>
          <w:rFonts w:hAnsi="Times New Roman" w:ascii="Times New Roman"/>
          <w:szCs w:val="24"/>
        </w:rPr>
      </w:pPr>
    </w:p>
    <w:p w:rsidRDefault="00B560F4" w:rsidP="00B560F4" w:rsidR="00B560F4" w:rsidRPr="006C4E7F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6C4E7F">
      <w:pPr>
        <w:pStyle w:val="Tijeloteksta-uvlaka2"/>
        <w:ind w:firstLine="0"/>
        <w:jc w:val="center"/>
        <w:rPr>
          <w:szCs w:val="24"/>
        </w:rPr>
      </w:pPr>
      <w:r w:rsidRPr="006C4E7F">
        <w:rPr>
          <w:bCs/>
          <w:szCs w:val="24"/>
        </w:rPr>
        <w:t>Obrazloženje</w:t>
      </w:r>
    </w:p>
    <w:p w:rsidRDefault="00B86D3B" w:rsidP="00596058" w:rsidR="00596058" w:rsidRPr="006C4E7F">
      <w:pPr>
        <w:jc w:val="both"/>
        <w:rPr>
          <w:rFonts w:hAnsi="Times New Roman" w:ascii="Times New Roman"/>
          <w:bCs/>
          <w:szCs w:val="24"/>
        </w:rPr>
      </w:pPr>
      <w:r w:rsidRPr="006C4E7F">
        <w:rPr>
          <w:rFonts w:hAnsi="Times New Roman" w:ascii="Times New Roman"/>
          <w:bCs/>
          <w:szCs w:val="24"/>
        </w:rPr>
        <w:tab/>
      </w:r>
    </w:p>
    <w:p w:rsidRDefault="00016D33" w:rsidP="00C4166A" w:rsidR="00016D33" w:rsidRPr="008C107F">
      <w:pPr>
        <w:jc w:val="both"/>
        <w:rPr>
          <w:rFonts w:hAnsi="Times New Roman" w:ascii="Times New Roman"/>
          <w:bCs/>
          <w:szCs w:val="24"/>
        </w:rPr>
      </w:pPr>
      <w:r w:rsidRPr="006C4E7F">
        <w:rPr>
          <w:rFonts w:hAnsi="Times New Roman" w:ascii="Times New Roman"/>
          <w:bCs/>
          <w:szCs w:val="24"/>
        </w:rPr>
        <w:tab/>
      </w:r>
      <w:r w:rsidRPr="008C107F">
        <w:rPr>
          <w:rFonts w:hAnsi="Times New Roman" w:ascii="Times New Roman"/>
          <w:bCs/>
          <w:szCs w:val="24"/>
        </w:rPr>
        <w:t>Rješenjem ov</w:t>
      </w:r>
      <w:r w:rsidR="00DC6FF7" w:rsidRPr="008C107F">
        <w:rPr>
          <w:rFonts w:hAnsi="Times New Roman" w:ascii="Times New Roman"/>
          <w:bCs/>
          <w:szCs w:val="24"/>
        </w:rPr>
        <w:t>og suda br. St-</w:t>
      </w:r>
      <w:r w:rsidR="008E1B62" w:rsidRPr="008C107F">
        <w:rPr>
          <w:rFonts w:hAnsi="Times New Roman" w:ascii="Times New Roman"/>
          <w:bCs/>
          <w:szCs w:val="24"/>
        </w:rPr>
        <w:t>500</w:t>
      </w:r>
      <w:r w:rsidR="006E0A3A" w:rsidRPr="008C107F">
        <w:rPr>
          <w:rFonts w:hAnsi="Times New Roman" w:ascii="Times New Roman"/>
          <w:bCs/>
          <w:szCs w:val="24"/>
        </w:rPr>
        <w:t>/15</w:t>
      </w:r>
      <w:r w:rsidRPr="008C107F">
        <w:rPr>
          <w:rFonts w:hAnsi="Times New Roman" w:ascii="Times New Roman"/>
          <w:bCs/>
          <w:szCs w:val="24"/>
        </w:rPr>
        <w:t xml:space="preserve"> od</w:t>
      </w:r>
      <w:r w:rsidR="00577865" w:rsidRPr="008C107F">
        <w:rPr>
          <w:rFonts w:hAnsi="Times New Roman" w:ascii="Times New Roman"/>
          <w:bCs/>
          <w:szCs w:val="24"/>
        </w:rPr>
        <w:t xml:space="preserve"> </w:t>
      </w:r>
      <w:r w:rsidR="008C107F" w:rsidRPr="008C107F">
        <w:rPr>
          <w:rFonts w:hAnsi="Times New Roman" w:ascii="Times New Roman"/>
          <w:bCs/>
          <w:szCs w:val="24"/>
        </w:rPr>
        <w:t>26</w:t>
      </w:r>
      <w:r w:rsidR="006E0A3A" w:rsidRPr="008C107F">
        <w:rPr>
          <w:rFonts w:hAnsi="Times New Roman" w:ascii="Times New Roman"/>
          <w:bCs/>
          <w:szCs w:val="24"/>
        </w:rPr>
        <w:t xml:space="preserve">. </w:t>
      </w:r>
      <w:r w:rsidR="008C107F" w:rsidRPr="008C107F">
        <w:rPr>
          <w:rFonts w:hAnsi="Times New Roman" w:ascii="Times New Roman"/>
          <w:bCs/>
          <w:szCs w:val="24"/>
        </w:rPr>
        <w:t>studenog</w:t>
      </w:r>
      <w:r w:rsidR="006E0A3A" w:rsidRPr="008C107F">
        <w:rPr>
          <w:rFonts w:hAnsi="Times New Roman" w:ascii="Times New Roman"/>
          <w:bCs/>
          <w:szCs w:val="24"/>
        </w:rPr>
        <w:t xml:space="preserve"> 2015.</w:t>
      </w:r>
      <w:r w:rsidRPr="008C107F">
        <w:rPr>
          <w:rFonts w:hAnsi="Times New Roman" w:ascii="Times New Roman"/>
          <w:bCs/>
          <w:szCs w:val="24"/>
        </w:rPr>
        <w:t xml:space="preserve"> pokrenut je prethodni postupak radi utvrđivanja uvjeta za otvaranje stečajnog pos</w:t>
      </w:r>
      <w:r w:rsidR="006E0A3A" w:rsidRPr="008C107F">
        <w:rPr>
          <w:rFonts w:hAnsi="Times New Roman" w:ascii="Times New Roman"/>
          <w:bCs/>
          <w:szCs w:val="24"/>
        </w:rPr>
        <w:t>tupka, te je određeno</w:t>
      </w:r>
      <w:r w:rsidR="008C107F" w:rsidRPr="008C107F">
        <w:rPr>
          <w:rFonts w:hAnsi="Times New Roman" w:ascii="Times New Roman"/>
          <w:bCs/>
          <w:szCs w:val="24"/>
        </w:rPr>
        <w:t>i održano</w:t>
      </w:r>
      <w:r w:rsidR="006E0A3A" w:rsidRPr="008C107F">
        <w:rPr>
          <w:rFonts w:hAnsi="Times New Roman" w:ascii="Times New Roman"/>
          <w:bCs/>
          <w:szCs w:val="24"/>
        </w:rPr>
        <w:t xml:space="preserve"> </w:t>
      </w:r>
      <w:r w:rsidRPr="008C107F">
        <w:rPr>
          <w:rFonts w:hAnsi="Times New Roman" w:ascii="Times New Roman"/>
          <w:bCs/>
          <w:szCs w:val="24"/>
        </w:rPr>
        <w:t>ročište radi izjašnjenj</w:t>
      </w:r>
      <w:r w:rsidR="00683981" w:rsidRPr="008C107F">
        <w:rPr>
          <w:rFonts w:hAnsi="Times New Roman" w:ascii="Times New Roman"/>
          <w:bCs/>
          <w:szCs w:val="24"/>
        </w:rPr>
        <w:t xml:space="preserve">a o prijedlogu dana </w:t>
      </w:r>
      <w:r w:rsidR="008C107F" w:rsidRPr="008C107F">
        <w:rPr>
          <w:rFonts w:hAnsi="Times New Roman" w:ascii="Times New Roman"/>
          <w:bCs/>
          <w:szCs w:val="24"/>
        </w:rPr>
        <w:t>12</w:t>
      </w:r>
      <w:r w:rsidR="006E0A3A" w:rsidRPr="008C107F">
        <w:rPr>
          <w:rFonts w:hAnsi="Times New Roman" w:ascii="Times New Roman"/>
          <w:bCs/>
          <w:szCs w:val="24"/>
        </w:rPr>
        <w:t xml:space="preserve">. </w:t>
      </w:r>
      <w:r w:rsidR="008C107F" w:rsidRPr="008C107F">
        <w:rPr>
          <w:rFonts w:hAnsi="Times New Roman" w:ascii="Times New Roman"/>
          <w:bCs/>
          <w:szCs w:val="24"/>
        </w:rPr>
        <w:t>siječnja 2016.</w:t>
      </w:r>
      <w:r w:rsidR="006E0A3A" w:rsidRPr="008C107F">
        <w:rPr>
          <w:rFonts w:hAnsi="Times New Roman" w:ascii="Times New Roman"/>
          <w:bCs/>
          <w:szCs w:val="24"/>
        </w:rPr>
        <w:t xml:space="preserve"> </w:t>
      </w:r>
    </w:p>
    <w:p w:rsidRDefault="00B86EF6" w:rsidP="00DC6FF7" w:rsidR="00B86EF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C107F" w:rsidP="00DC6FF7" w:rsidR="00B86EF6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održanom ročištu punomoćnik predlagatelja- dužnika ostao je kod podnesenog prijedloga za otvaranje stečajnog postupka nad predmetnim dužnikom, a dužnik se pisanim podneskom očitovao u odnosu na podneseni prijedlog.</w:t>
      </w:r>
    </w:p>
    <w:p w:rsidRDefault="008C107F" w:rsidP="00DC6FF7" w:rsidR="008C107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9030D" w:rsidP="00DC6FF7" w:rsidR="008C107F" w:rsidRPr="008C107F">
      <w:pPr>
        <w:ind w:firstLine="720"/>
        <w:jc w:val="both"/>
        <w:rPr>
          <w:rFonts w:hAnsi="Times New Roman" w:ascii="Times New Roman"/>
          <w:bCs/>
          <w:szCs w:val="24"/>
        </w:rPr>
      </w:pPr>
      <w:r w:rsidRPr="008C107F">
        <w:rPr>
          <w:rFonts w:hAnsi="Times New Roman" w:ascii="Times New Roman"/>
          <w:bCs/>
          <w:szCs w:val="24"/>
        </w:rPr>
        <w:t xml:space="preserve">Izvršenim uvidom u </w:t>
      </w:r>
      <w:r w:rsidR="00B57B75" w:rsidRPr="008C107F">
        <w:rPr>
          <w:rFonts w:hAnsi="Times New Roman" w:ascii="Times New Roman"/>
          <w:bCs/>
          <w:szCs w:val="24"/>
        </w:rPr>
        <w:t>dostavljenu dokumentaciju</w:t>
      </w:r>
      <w:r w:rsidR="006E0A3A" w:rsidRPr="008C107F">
        <w:rPr>
          <w:rFonts w:hAnsi="Times New Roman" w:ascii="Times New Roman"/>
          <w:bCs/>
          <w:szCs w:val="24"/>
        </w:rPr>
        <w:t xml:space="preserve"> – Potvrda Fine od </w:t>
      </w:r>
      <w:r w:rsidR="008C107F" w:rsidRPr="008C107F">
        <w:rPr>
          <w:rFonts w:hAnsi="Times New Roman" w:ascii="Times New Roman"/>
          <w:bCs/>
          <w:szCs w:val="24"/>
        </w:rPr>
        <w:t>5</w:t>
      </w:r>
      <w:r w:rsidR="006E0A3A" w:rsidRPr="008C107F">
        <w:rPr>
          <w:rFonts w:hAnsi="Times New Roman" w:ascii="Times New Roman"/>
          <w:bCs/>
          <w:szCs w:val="24"/>
        </w:rPr>
        <w:t>.11.2015</w:t>
      </w:r>
      <w:r w:rsidRPr="008C107F">
        <w:rPr>
          <w:rFonts w:hAnsi="Times New Roman" w:ascii="Times New Roman"/>
          <w:bCs/>
          <w:szCs w:val="24"/>
        </w:rPr>
        <w:t xml:space="preserve">. (list </w:t>
      </w:r>
      <w:r w:rsidR="001527D5" w:rsidRPr="008C107F">
        <w:rPr>
          <w:rFonts w:hAnsi="Times New Roman" w:ascii="Times New Roman"/>
          <w:bCs/>
          <w:szCs w:val="24"/>
        </w:rPr>
        <w:t xml:space="preserve"> </w:t>
      </w:r>
      <w:r w:rsidR="008C107F" w:rsidRPr="008C107F">
        <w:rPr>
          <w:rFonts w:hAnsi="Times New Roman" w:ascii="Times New Roman"/>
          <w:bCs/>
          <w:szCs w:val="24"/>
        </w:rPr>
        <w:t>29</w:t>
      </w:r>
      <w:r w:rsidR="001527D5" w:rsidRPr="008C107F">
        <w:rPr>
          <w:rFonts w:hAnsi="Times New Roman" w:ascii="Times New Roman"/>
          <w:bCs/>
          <w:szCs w:val="24"/>
        </w:rPr>
        <w:t xml:space="preserve"> </w:t>
      </w:r>
      <w:r w:rsidRPr="008C107F">
        <w:rPr>
          <w:rFonts w:hAnsi="Times New Roman" w:ascii="Times New Roman"/>
          <w:bCs/>
          <w:szCs w:val="24"/>
        </w:rPr>
        <w:t xml:space="preserve">spisa) proizlazi da </w:t>
      </w:r>
      <w:r w:rsidR="008C107F" w:rsidRPr="008C107F">
        <w:rPr>
          <w:rFonts w:hAnsi="Times New Roman" w:ascii="Times New Roman"/>
          <w:bCs/>
          <w:szCs w:val="24"/>
        </w:rPr>
        <w:t>navedeni</w:t>
      </w:r>
      <w:r w:rsidR="008A616F" w:rsidRPr="008C107F">
        <w:rPr>
          <w:rFonts w:hAnsi="Times New Roman" w:ascii="Times New Roman"/>
          <w:bCs/>
          <w:szCs w:val="24"/>
        </w:rPr>
        <w:t xml:space="preserve"> </w:t>
      </w:r>
      <w:r w:rsidR="008C107F" w:rsidRPr="008C107F">
        <w:rPr>
          <w:rFonts w:hAnsi="Times New Roman" w:ascii="Times New Roman"/>
          <w:bCs/>
          <w:szCs w:val="24"/>
        </w:rPr>
        <w:t xml:space="preserve">dužnik u Očevidniku redoslijeda osnova za plaćanje navedenog datuma ima evidentirane neizvršene osnove za plaćanja u neprekinutom razdoblju od 66 dana. </w:t>
      </w:r>
    </w:p>
    <w:p w:rsidRDefault="00B86EF6" w:rsidP="008C107F" w:rsidR="00B86EF6" w:rsidRPr="008E1B62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02352D" w:rsidP="004B5145" w:rsidR="00B86EF6" w:rsidRPr="008C107F">
      <w:pPr>
        <w:pStyle w:val="Bezproreda"/>
        <w:ind w:firstLine="708"/>
        <w:jc w:val="both"/>
        <w:rPr>
          <w:rFonts w:eastAsia="Batang"/>
        </w:rPr>
      </w:pPr>
      <w:r w:rsidRPr="008C107F">
        <w:rPr>
          <w:bCs/>
          <w:szCs w:val="24"/>
        </w:rPr>
        <w:t>Sud</w:t>
      </w:r>
      <w:r w:rsidR="00B57B75" w:rsidRPr="008C107F">
        <w:rPr>
          <w:bCs/>
          <w:szCs w:val="24"/>
        </w:rPr>
        <w:t xml:space="preserve"> je</w:t>
      </w:r>
      <w:r w:rsidRPr="008C107F">
        <w:rPr>
          <w:bCs/>
          <w:szCs w:val="24"/>
        </w:rPr>
        <w:t xml:space="preserve"> imenovao p</w:t>
      </w:r>
      <w:r w:rsidR="008A616F" w:rsidRPr="008C107F">
        <w:rPr>
          <w:bCs/>
          <w:szCs w:val="24"/>
        </w:rPr>
        <w:t>rivremenog stečajnog upravitelja</w:t>
      </w:r>
      <w:r w:rsidRPr="008C107F">
        <w:rPr>
          <w:bCs/>
          <w:szCs w:val="24"/>
        </w:rPr>
        <w:t xml:space="preserve">, te </w:t>
      </w:r>
      <w:r w:rsidR="008A616F" w:rsidRPr="008C107F">
        <w:rPr>
          <w:bCs/>
          <w:szCs w:val="24"/>
        </w:rPr>
        <w:t>mu</w:t>
      </w:r>
      <w:r w:rsidRPr="008C107F">
        <w:rPr>
          <w:bCs/>
          <w:szCs w:val="24"/>
        </w:rPr>
        <w:t xml:space="preserve"> naložio da </w:t>
      </w:r>
      <w:r w:rsidRPr="008C107F">
        <w:rPr>
          <w:rFonts w:eastAsia="Batang"/>
          <w:bCs/>
          <w:szCs w:val="24"/>
        </w:rPr>
        <w:t>izvrši uvid u knjige i poslovnu dokumentaciju dužnika,</w:t>
      </w:r>
      <w:r w:rsidR="004B5145" w:rsidRPr="008C107F">
        <w:rPr>
          <w:rFonts w:eastAsia="Batang"/>
          <w:bCs/>
          <w:szCs w:val="24"/>
        </w:rPr>
        <w:t xml:space="preserve"> </w:t>
      </w:r>
      <w:r w:rsidR="004B5145" w:rsidRPr="008C107F">
        <w:rPr>
          <w:rFonts w:eastAsia="Batang"/>
          <w:szCs w:val="24"/>
        </w:rPr>
        <w:t>te nakon toga</w:t>
      </w:r>
      <w:r w:rsidR="008C107F" w:rsidRPr="008C107F">
        <w:rPr>
          <w:rFonts w:eastAsia="Batang"/>
          <w:szCs w:val="24"/>
        </w:rPr>
        <w:t xml:space="preserve"> da podnese</w:t>
      </w:r>
      <w:r w:rsidR="004B5145" w:rsidRPr="008C107F">
        <w:rPr>
          <w:rFonts w:eastAsia="Batang"/>
          <w:szCs w:val="24"/>
        </w:rPr>
        <w:t xml:space="preserve"> Izvješće </w:t>
      </w:r>
      <w:r w:rsidR="004B5145" w:rsidRPr="008C107F">
        <w:rPr>
          <w:rFonts w:eastAsia="Batang"/>
        </w:rPr>
        <w:t xml:space="preserve">u kojem će iznijeti svoje stručno mišljenje o tome da li, uz postojanje stečajnog razloga nesposobnosti za plaćanje, a kako to proizlazi iz dostavljene potvrde Fine od </w:t>
      </w:r>
      <w:r w:rsidR="008C107F" w:rsidRPr="008C107F">
        <w:rPr>
          <w:rFonts w:eastAsia="Batang"/>
        </w:rPr>
        <w:t>5</w:t>
      </w:r>
      <w:r w:rsidR="004B5145" w:rsidRPr="008C107F">
        <w:rPr>
          <w:rFonts w:eastAsia="Batang"/>
        </w:rPr>
        <w:t xml:space="preserve">. </w:t>
      </w:r>
      <w:r w:rsidR="008C107F" w:rsidRPr="008C107F">
        <w:rPr>
          <w:rFonts w:eastAsia="Batang"/>
        </w:rPr>
        <w:t>11.</w:t>
      </w:r>
      <w:r w:rsidR="004B5145" w:rsidRPr="008C107F">
        <w:rPr>
          <w:rFonts w:eastAsia="Batang"/>
        </w:rPr>
        <w:t xml:space="preserve"> 2015. (list </w:t>
      </w:r>
      <w:r w:rsidR="008C107F" w:rsidRPr="008C107F">
        <w:rPr>
          <w:rFonts w:eastAsia="Batang"/>
        </w:rPr>
        <w:t>29</w:t>
      </w:r>
      <w:r w:rsidR="004B5145" w:rsidRPr="008C107F">
        <w:rPr>
          <w:rFonts w:eastAsia="Batang"/>
        </w:rPr>
        <w:t xml:space="preserve"> spisa), taj razlog i dalje postoji, kao i da utvrdi da li ovaj dužnik ima imovine koja bi predstavljala stečajnu masu, a koju činjenicu je potrebno utvrditi, a radi daljnjeg tijeka ovog postupka.</w:t>
      </w:r>
      <w:r w:rsidR="00DC6FF7" w:rsidRPr="008C107F">
        <w:rPr>
          <w:bCs/>
          <w:szCs w:val="24"/>
        </w:rPr>
        <w:tab/>
      </w:r>
    </w:p>
    <w:p w:rsidRDefault="00B86EF6" w:rsidP="00B86EF6" w:rsidR="00B86EF6" w:rsidRPr="008C107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DC6FF7" w:rsidP="00B86EF6" w:rsidR="00DC6FF7" w:rsidRPr="006C4E7F">
      <w:pPr>
        <w:ind w:firstLine="720"/>
        <w:jc w:val="both"/>
        <w:rPr>
          <w:rFonts w:hAnsi="Times New Roman" w:ascii="Times New Roman"/>
          <w:bCs/>
          <w:szCs w:val="24"/>
        </w:rPr>
      </w:pPr>
      <w:r w:rsidRPr="006C4E7F">
        <w:rPr>
          <w:rFonts w:hAnsi="Times New Roman" w:ascii="Times New Roman"/>
          <w:bCs/>
          <w:szCs w:val="24"/>
        </w:rPr>
        <w:lastRenderedPageBreak/>
        <w:t>Stoga je, a na temelju odredbe članka 44. stavak 2. točka 1. i članka 46. Stečajnog zakona</w:t>
      </w:r>
      <w:r w:rsidR="00B57B75" w:rsidRPr="006C4E7F">
        <w:rPr>
          <w:rFonts w:hAnsi="Times New Roman" w:ascii="Times New Roman"/>
          <w:bCs/>
          <w:szCs w:val="24"/>
        </w:rPr>
        <w:t xml:space="preserve"> </w:t>
      </w:r>
      <w:r w:rsidR="00B57B75" w:rsidRPr="006C4E7F">
        <w:rPr>
          <w:rFonts w:hAnsi="Times New Roman" w:ascii="Times New Roman"/>
          <w:szCs w:val="24"/>
        </w:rPr>
        <w:t xml:space="preserve">(Narodne novine br. </w:t>
      </w:r>
      <w:r w:rsidR="000943BF" w:rsidRPr="006C4E7F">
        <w:rPr>
          <w:rFonts w:hAnsi="Times New Roman" w:ascii="Times New Roman"/>
          <w:szCs w:val="24"/>
        </w:rPr>
        <w:t>44/96, 161/98, 29/99, 129/00, 123/03, 197/03, 187/04, 82/06, 116/10, 125/12, 133/12</w:t>
      </w:r>
      <w:r w:rsidR="00B57B75" w:rsidRPr="006C4E7F">
        <w:rPr>
          <w:rFonts w:hAnsi="Times New Roman" w:ascii="Times New Roman"/>
          <w:szCs w:val="24"/>
        </w:rPr>
        <w:t xml:space="preserve">) </w:t>
      </w:r>
      <w:r w:rsidRPr="006C4E7F">
        <w:rPr>
          <w:rFonts w:hAnsi="Times New Roman" w:ascii="Times New Roman"/>
          <w:bCs/>
          <w:szCs w:val="24"/>
        </w:rPr>
        <w:t xml:space="preserve"> doneseno gornje rješenje.</w:t>
      </w:r>
    </w:p>
    <w:p w:rsidRDefault="0010200F" w:rsidP="00E85946" w:rsidR="0010200F" w:rsidRPr="006C4E7F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 w:rsidRPr="006C4E7F">
      <w:pPr>
        <w:pStyle w:val="Naslov1"/>
        <w:ind w:firstLine="0"/>
        <w:rPr>
          <w:b w:val="false"/>
          <w:szCs w:val="24"/>
        </w:rPr>
      </w:pPr>
      <w:r w:rsidRPr="006C4E7F">
        <w:rPr>
          <w:b w:val="false"/>
          <w:szCs w:val="24"/>
        </w:rPr>
        <w:t>U Zagrebu</w:t>
      </w:r>
      <w:r w:rsidR="00371547">
        <w:rPr>
          <w:b w:val="false"/>
          <w:szCs w:val="24"/>
        </w:rPr>
        <w:t>, 12</w:t>
      </w:r>
      <w:r w:rsidR="008A616F">
        <w:rPr>
          <w:b w:val="false"/>
          <w:szCs w:val="24"/>
        </w:rPr>
        <w:t>. siječnja</w:t>
      </w:r>
      <w:r w:rsidR="00DC6FF7" w:rsidRPr="006C4E7F">
        <w:rPr>
          <w:b w:val="false"/>
          <w:szCs w:val="24"/>
        </w:rPr>
        <w:t xml:space="preserve"> </w:t>
      </w:r>
      <w:r w:rsidR="00C80080" w:rsidRPr="006C4E7F">
        <w:rPr>
          <w:b w:val="false"/>
          <w:szCs w:val="24"/>
        </w:rPr>
        <w:t>20</w:t>
      </w:r>
      <w:r w:rsidR="00695B40" w:rsidRPr="006C4E7F">
        <w:rPr>
          <w:b w:val="false"/>
          <w:szCs w:val="24"/>
        </w:rPr>
        <w:t>1</w:t>
      </w:r>
      <w:r w:rsidR="008A616F">
        <w:rPr>
          <w:b w:val="false"/>
          <w:szCs w:val="24"/>
        </w:rPr>
        <w:t>6</w:t>
      </w:r>
      <w:r w:rsidR="007807CB" w:rsidRPr="006C4E7F">
        <w:rPr>
          <w:b w:val="false"/>
          <w:szCs w:val="24"/>
        </w:rPr>
        <w:t>.</w:t>
      </w:r>
    </w:p>
    <w:p w:rsidRDefault="00E77FF9" w:rsidP="00E77FF9" w:rsidR="00E77FF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  <w:t xml:space="preserve">    </w:t>
      </w:r>
      <w:r w:rsidRPr="006C4E7F">
        <w:rPr>
          <w:rFonts w:hAnsi="Times New Roman" w:ascii="Times New Roman"/>
          <w:szCs w:val="24"/>
        </w:rPr>
        <w:tab/>
        <w:t xml:space="preserve">   </w:t>
      </w:r>
      <w:r w:rsidRPr="006C4E7F">
        <w:rPr>
          <w:rFonts w:hAnsi="Times New Roman" w:ascii="Times New Roman"/>
          <w:szCs w:val="24"/>
        </w:rPr>
        <w:tab/>
      </w:r>
      <w:r w:rsidR="00003830" w:rsidRPr="006C4E7F">
        <w:rPr>
          <w:rFonts w:hAnsi="Times New Roman" w:ascii="Times New Roman"/>
          <w:szCs w:val="24"/>
        </w:rPr>
        <w:t xml:space="preserve">     </w:t>
      </w:r>
      <w:r w:rsidR="00B86EF6">
        <w:rPr>
          <w:rFonts w:hAnsi="Times New Roman" w:ascii="Times New Roman"/>
          <w:szCs w:val="24"/>
        </w:rPr>
        <w:t xml:space="preserve">  </w:t>
      </w:r>
      <w:r w:rsidRPr="006C4E7F">
        <w:rPr>
          <w:rFonts w:hAnsi="Times New Roman" w:ascii="Times New Roman"/>
          <w:szCs w:val="24"/>
        </w:rPr>
        <w:t>S</w:t>
      </w:r>
      <w:r w:rsidR="00003830" w:rsidRPr="006C4E7F">
        <w:rPr>
          <w:rFonts w:hAnsi="Times New Roman" w:ascii="Times New Roman"/>
          <w:szCs w:val="24"/>
        </w:rPr>
        <w:t xml:space="preserve"> </w:t>
      </w:r>
      <w:r w:rsidRPr="006C4E7F">
        <w:rPr>
          <w:rFonts w:hAnsi="Times New Roman" w:ascii="Times New Roman"/>
          <w:szCs w:val="24"/>
        </w:rPr>
        <w:t>U</w:t>
      </w:r>
      <w:r w:rsidR="00003830" w:rsidRPr="006C4E7F">
        <w:rPr>
          <w:rFonts w:hAnsi="Times New Roman" w:ascii="Times New Roman"/>
          <w:szCs w:val="24"/>
        </w:rPr>
        <w:t xml:space="preserve"> </w:t>
      </w:r>
      <w:r w:rsidRPr="006C4E7F">
        <w:rPr>
          <w:rFonts w:hAnsi="Times New Roman" w:ascii="Times New Roman"/>
          <w:szCs w:val="24"/>
        </w:rPr>
        <w:t>D</w:t>
      </w:r>
      <w:r w:rsidR="00003830" w:rsidRPr="006C4E7F">
        <w:rPr>
          <w:rFonts w:hAnsi="Times New Roman" w:ascii="Times New Roman"/>
          <w:szCs w:val="24"/>
        </w:rPr>
        <w:t xml:space="preserve"> </w:t>
      </w:r>
      <w:r w:rsidRPr="006C4E7F">
        <w:rPr>
          <w:rFonts w:hAnsi="Times New Roman" w:ascii="Times New Roman"/>
          <w:szCs w:val="24"/>
        </w:rPr>
        <w:t>A</w:t>
      </w:r>
      <w:r w:rsidR="00003830" w:rsidRPr="006C4E7F">
        <w:rPr>
          <w:rFonts w:hAnsi="Times New Roman" w:ascii="Times New Roman"/>
          <w:szCs w:val="24"/>
        </w:rPr>
        <w:t xml:space="preserve"> </w:t>
      </w:r>
      <w:r w:rsidRPr="006C4E7F">
        <w:rPr>
          <w:rFonts w:hAnsi="Times New Roman" w:ascii="Times New Roman"/>
          <w:szCs w:val="24"/>
        </w:rPr>
        <w:t>C:</w:t>
      </w:r>
    </w:p>
    <w:p w:rsidRDefault="00E77FF9" w:rsidP="00E77FF9" w:rsidR="00E77FF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E77FF9" w:rsidR="00E77FF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</w:r>
      <w:r w:rsidRPr="006C4E7F">
        <w:rPr>
          <w:rFonts w:hAnsi="Times New Roman" w:ascii="Times New Roman"/>
          <w:szCs w:val="24"/>
        </w:rPr>
        <w:tab/>
        <w:t>LUCIJA BUTIGAN</w:t>
      </w:r>
      <w:r w:rsidR="00DA5996">
        <w:rPr>
          <w:rFonts w:hAnsi="Times New Roman" w:ascii="Times New Roman"/>
          <w:szCs w:val="24"/>
        </w:rPr>
        <w:t>, v.r.</w:t>
      </w:r>
    </w:p>
    <w:p w:rsidRDefault="00E77FF9" w:rsidP="00E77FF9" w:rsidR="00E77FF9" w:rsidRPr="006C4E7F">
      <w:pPr>
        <w:ind w:left="5040"/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6C4E7F">
      <w:pPr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  <w:u w:val="single"/>
        </w:rPr>
        <w:t>UPUTA</w:t>
      </w:r>
      <w:r w:rsidR="00E77FF9" w:rsidRPr="006C4E7F">
        <w:rPr>
          <w:rFonts w:hAnsi="Times New Roman" w:ascii="Times New Roman"/>
          <w:szCs w:val="24"/>
          <w:u w:val="single"/>
        </w:rPr>
        <w:t xml:space="preserve"> O PRAVNOM LIJEKU</w:t>
      </w:r>
      <w:r w:rsidR="00E77FF9" w:rsidRPr="006C4E7F">
        <w:rPr>
          <w:rFonts w:hAnsi="Times New Roman" w:ascii="Times New Roman"/>
          <w:szCs w:val="24"/>
        </w:rPr>
        <w:t>:</w:t>
      </w:r>
    </w:p>
    <w:p w:rsidRDefault="00E77FF9" w:rsidP="00E77FF9" w:rsidR="00E77FF9" w:rsidRPr="006C4E7F">
      <w:pPr>
        <w:jc w:val="both"/>
        <w:rPr>
          <w:rFonts w:hAnsi="Times New Roman" w:ascii="Times New Roman"/>
          <w:szCs w:val="24"/>
        </w:rPr>
      </w:pPr>
      <w:r w:rsidRPr="006C4E7F">
        <w:rPr>
          <w:rFonts w:hAnsi="Times New Roman" w:ascii="Times New Roman"/>
          <w:szCs w:val="24"/>
        </w:rPr>
        <w:t>Protiv ovog rješenja</w:t>
      </w:r>
      <w:r w:rsidR="00830907" w:rsidRPr="006C4E7F">
        <w:rPr>
          <w:rFonts w:hAnsi="Times New Roman" w:ascii="Times New Roman"/>
          <w:szCs w:val="24"/>
        </w:rPr>
        <w:t xml:space="preserve"> može se izjaviti žalba u roku </w:t>
      </w:r>
      <w:r w:rsidR="00E63138" w:rsidRPr="006C4E7F">
        <w:rPr>
          <w:rFonts w:hAnsi="Times New Roman" w:ascii="Times New Roman"/>
          <w:szCs w:val="24"/>
        </w:rPr>
        <w:t xml:space="preserve">osam </w:t>
      </w:r>
      <w:r w:rsidRPr="006C4E7F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6C4E7F">
        <w:rPr>
          <w:rFonts w:hAnsi="Times New Roman" w:ascii="Times New Roman"/>
          <w:szCs w:val="24"/>
        </w:rPr>
        <w:t>tri</w:t>
      </w:r>
      <w:r w:rsidRPr="006C4E7F">
        <w:rPr>
          <w:rFonts w:hAnsi="Times New Roman" w:ascii="Times New Roman"/>
          <w:szCs w:val="24"/>
        </w:rPr>
        <w:t xml:space="preserve"> primjerka.</w:t>
      </w:r>
    </w:p>
    <w:p w:rsidRDefault="00DA5996" w:rsidP="0009191F" w:rsidR="00DA5996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DA5996" w:rsidR="00DA599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F7014A" w:rsidP="00E77FF9" w:rsidR="00F7014A" w:rsidRPr="006C4E7F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DA5996">
      <w:pPr>
        <w:jc w:val="both"/>
        <w:rPr>
          <w:rFonts w:hAnsi="Times New Roman" w:ascii="Times New Roman"/>
          <w:color w:val="FFFFFF"/>
          <w:szCs w:val="24"/>
        </w:rPr>
      </w:pPr>
    </w:p>
    <w:p w:rsidRDefault="001E4129" w:rsidP="00E77FF9" w:rsidR="00841CA9" w:rsidRPr="00DA5996">
      <w:p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DNA</w:t>
      </w:r>
      <w:r w:rsidR="000B308A" w:rsidRPr="00DA5996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DA599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privremeni stečajni upravitelj</w:t>
      </w:r>
    </w:p>
    <w:p w:rsidRDefault="00B57B75" w:rsidP="00843317" w:rsidR="00843317" w:rsidRPr="00DA599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predlagatelj</w:t>
      </w:r>
      <w:r w:rsidR="00730F7A" w:rsidRPr="00DA5996">
        <w:rPr>
          <w:rFonts w:hAnsi="Times New Roman" w:ascii="Times New Roman"/>
          <w:color w:val="FFFFFF"/>
          <w:szCs w:val="24"/>
        </w:rPr>
        <w:t xml:space="preserve"> –</w:t>
      </w:r>
      <w:r w:rsidR="00843317" w:rsidRPr="00DA5996">
        <w:rPr>
          <w:rFonts w:hAnsi="Times New Roman" w:ascii="Times New Roman"/>
          <w:color w:val="FFFFFF"/>
          <w:szCs w:val="24"/>
        </w:rPr>
        <w:t>stečajni dužnik</w:t>
      </w:r>
      <w:r w:rsidR="00371547" w:rsidRPr="00DA5996">
        <w:rPr>
          <w:rFonts w:hAnsi="Times New Roman" w:ascii="Times New Roman"/>
          <w:color w:val="FFFFFF"/>
          <w:szCs w:val="24"/>
        </w:rPr>
        <w:t xml:space="preserve"> – </w:t>
      </w:r>
      <w:r w:rsidR="008C107F" w:rsidRPr="00DA5996">
        <w:rPr>
          <w:rFonts w:hAnsi="Times New Roman" w:ascii="Times New Roman"/>
          <w:color w:val="FFFFFF"/>
          <w:szCs w:val="24"/>
        </w:rPr>
        <w:t>po punomoćniku Hrvoje Spajić, odvjetnik OD Bekina, Škurla, Durmiš, Spajić, Zagreb, Preradovićeva 24</w:t>
      </w:r>
    </w:p>
    <w:p w:rsidRDefault="00843317" w:rsidP="00843317" w:rsidR="00843317" w:rsidRPr="00DA599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zakonski zastupnik dužnika</w:t>
      </w:r>
      <w:r w:rsidR="00371547" w:rsidRPr="00DA5996">
        <w:rPr>
          <w:rFonts w:hAnsi="Times New Roman" w:ascii="Times New Roman"/>
          <w:color w:val="FFFFFF"/>
          <w:szCs w:val="24"/>
        </w:rPr>
        <w:t xml:space="preserve"> –</w:t>
      </w:r>
      <w:r w:rsidR="008C107F" w:rsidRPr="00DA5996">
        <w:rPr>
          <w:rFonts w:hAnsi="Times New Roman" w:ascii="Times New Roman"/>
          <w:color w:val="FFFFFF"/>
          <w:szCs w:val="24"/>
        </w:rPr>
        <w:t xml:space="preserve"> Matija Juhn, Zagreb, Horavtovac 51</w:t>
      </w:r>
    </w:p>
    <w:p w:rsidRDefault="00843317" w:rsidP="00843317" w:rsidR="00843317" w:rsidRPr="00DA599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Ministarstvo financija</w:t>
      </w:r>
      <w:r w:rsidR="008C107F" w:rsidRPr="00DA5996">
        <w:rPr>
          <w:rFonts w:hAnsi="Times New Roman" w:ascii="Times New Roman"/>
          <w:color w:val="FFFFFF"/>
          <w:szCs w:val="24"/>
        </w:rPr>
        <w:t>, Porezna uprava Središnja Hrvatska, Zagreb Av. Dubrovnik 32</w:t>
      </w:r>
    </w:p>
    <w:p w:rsidRDefault="00730F7A" w:rsidP="00843317" w:rsidR="00843317" w:rsidRPr="00DA599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e-</w:t>
      </w:r>
      <w:r w:rsidR="00843317" w:rsidRPr="00DA5996">
        <w:rPr>
          <w:rFonts w:hAnsi="Times New Roman" w:ascii="Times New Roman"/>
          <w:color w:val="FFFFFF"/>
          <w:szCs w:val="24"/>
        </w:rPr>
        <w:t>oglasna ploča suda</w:t>
      </w:r>
      <w:r w:rsidRPr="00DA5996">
        <w:rPr>
          <w:rFonts w:hAnsi="Times New Roman" w:ascii="Times New Roman"/>
          <w:color w:val="FFFFFF"/>
          <w:szCs w:val="24"/>
        </w:rPr>
        <w:t xml:space="preserve"> 8 dana</w:t>
      </w:r>
    </w:p>
    <w:p w:rsidRDefault="00371547" w:rsidP="00843317" w:rsidR="00730F7A" w:rsidRPr="00DA599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DA5996">
        <w:rPr>
          <w:rFonts w:hAnsi="Times New Roman" w:ascii="Times New Roman"/>
          <w:color w:val="FFFFFF"/>
          <w:szCs w:val="24"/>
        </w:rPr>
        <w:t>12</w:t>
      </w:r>
      <w:r w:rsidR="00730F7A" w:rsidRPr="00DA5996">
        <w:rPr>
          <w:rFonts w:hAnsi="Times New Roman" w:ascii="Times New Roman"/>
          <w:color w:val="FFFFFF"/>
          <w:szCs w:val="24"/>
        </w:rPr>
        <w:t>.1.2016</w:t>
      </w:r>
    </w:p>
    <w:p w:rsidRDefault="00843317" w:rsidP="00843317" w:rsidR="00843317" w:rsidRPr="006C4E7F">
      <w:pPr>
        <w:jc w:val="both"/>
        <w:rPr>
          <w:rFonts w:hAnsi="Times New Roman" w:ascii="Times New Roman"/>
          <w:szCs w:val="24"/>
        </w:rPr>
      </w:pPr>
    </w:p>
    <w:sectPr w:rsidSect="00B57B75" w:rsidR="00843317" w:rsidRPr="006C4E7F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855" w:rsidR="00EA5855">
      <w:r>
        <w:separator/>
      </w:r>
    </w:p>
  </w:endnote>
  <w:endnote w:id="0" w:type="continuationSeparator">
    <w:p w:rsidRDefault="00EA5855" w:rsidR="00EA5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855" w:rsidR="00EA5855">
      <w:r>
        <w:separator/>
      </w:r>
    </w:p>
  </w:footnote>
  <w:footnote w:id="0" w:type="continuationSeparator">
    <w:p w:rsidRDefault="00EA5855" w:rsidR="00EA5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B" w:rsidP="00830907" w:rsidR="007807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07CB" w:rsidR="007807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B" w:rsidP="00830907" w:rsidR="007807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07CB" w:rsidR="007807CB">
    <w:pPr>
      <w:pStyle w:val="Zaglavlje"/>
      <w:rPr>
        <w:sz w:val="22"/>
        <w:szCs w:val="22"/>
      </w:rPr>
    </w:pPr>
  </w:p>
  <w:p w:rsidRDefault="007807CB" w:rsidP="00683981" w:rsidR="007807CB" w:rsidRPr="00B86EF6">
    <w:pPr>
      <w:pStyle w:val="Zaglavlje"/>
      <w:jc w:val="right"/>
      <w:rPr>
        <w:rFonts w:hAnsi="Times New Roman" w:ascii="Times New Roman"/>
        <w:sz w:val="22"/>
        <w:szCs w:val="22"/>
      </w:rPr>
    </w:pPr>
    <w:r w:rsidRPr="00B86EF6">
      <w:rPr>
        <w:rFonts w:hAnsi="Times New Roman" w:ascii="Times New Roman"/>
        <w:sz w:val="22"/>
        <w:szCs w:val="22"/>
      </w:rPr>
      <w:t>20 St-</w:t>
    </w:r>
    <w:r w:rsidR="008E1B62">
      <w:rPr>
        <w:rFonts w:hAnsi="Times New Roman" w:ascii="Times New Roman"/>
        <w:sz w:val="22"/>
        <w:szCs w:val="22"/>
      </w:rPr>
      <w:t>500/15</w:t>
    </w:r>
  </w:p>
  <w:p w:rsidRDefault="007807CB" w:rsidP="00683981" w:rsidR="007807CB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527D5"/>
    <w:rsid w:val="00163A6D"/>
    <w:rsid w:val="00182292"/>
    <w:rsid w:val="001D4893"/>
    <w:rsid w:val="001E1914"/>
    <w:rsid w:val="001E4129"/>
    <w:rsid w:val="00215632"/>
    <w:rsid w:val="00244C33"/>
    <w:rsid w:val="00284921"/>
    <w:rsid w:val="0029030D"/>
    <w:rsid w:val="0029599A"/>
    <w:rsid w:val="002A0550"/>
    <w:rsid w:val="002A3CD1"/>
    <w:rsid w:val="002E3ED1"/>
    <w:rsid w:val="002F7873"/>
    <w:rsid w:val="00347A1F"/>
    <w:rsid w:val="003558FE"/>
    <w:rsid w:val="00362CCB"/>
    <w:rsid w:val="00367C47"/>
    <w:rsid w:val="00371547"/>
    <w:rsid w:val="00375399"/>
    <w:rsid w:val="00385637"/>
    <w:rsid w:val="00394DEE"/>
    <w:rsid w:val="003A32B4"/>
    <w:rsid w:val="003A68C3"/>
    <w:rsid w:val="003F09D6"/>
    <w:rsid w:val="003F3A27"/>
    <w:rsid w:val="0041473A"/>
    <w:rsid w:val="004321FD"/>
    <w:rsid w:val="0043255A"/>
    <w:rsid w:val="004471E9"/>
    <w:rsid w:val="004661B3"/>
    <w:rsid w:val="004A0ABC"/>
    <w:rsid w:val="004B5145"/>
    <w:rsid w:val="004B5992"/>
    <w:rsid w:val="004E15AC"/>
    <w:rsid w:val="004F7E09"/>
    <w:rsid w:val="0051288D"/>
    <w:rsid w:val="0053211D"/>
    <w:rsid w:val="00552895"/>
    <w:rsid w:val="0055602D"/>
    <w:rsid w:val="00577865"/>
    <w:rsid w:val="00585664"/>
    <w:rsid w:val="00591C38"/>
    <w:rsid w:val="00596058"/>
    <w:rsid w:val="005B6CD6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4A5E"/>
    <w:rsid w:val="00687AB9"/>
    <w:rsid w:val="00691D48"/>
    <w:rsid w:val="00695B40"/>
    <w:rsid w:val="006B3885"/>
    <w:rsid w:val="006C4E7F"/>
    <w:rsid w:val="006E0A3A"/>
    <w:rsid w:val="006F0B80"/>
    <w:rsid w:val="006F2AFA"/>
    <w:rsid w:val="00702E49"/>
    <w:rsid w:val="00707BDE"/>
    <w:rsid w:val="007270E0"/>
    <w:rsid w:val="00730F7A"/>
    <w:rsid w:val="00751C6B"/>
    <w:rsid w:val="007807C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A616F"/>
    <w:rsid w:val="008C09B9"/>
    <w:rsid w:val="008C107F"/>
    <w:rsid w:val="008D3E49"/>
    <w:rsid w:val="008E1B62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91667"/>
    <w:rsid w:val="009A0CF2"/>
    <w:rsid w:val="009B3CD8"/>
    <w:rsid w:val="009C35EC"/>
    <w:rsid w:val="009C43AD"/>
    <w:rsid w:val="009D2F12"/>
    <w:rsid w:val="009F1B43"/>
    <w:rsid w:val="00A06D62"/>
    <w:rsid w:val="00A17963"/>
    <w:rsid w:val="00A22D5F"/>
    <w:rsid w:val="00A43BD1"/>
    <w:rsid w:val="00A511E4"/>
    <w:rsid w:val="00AF0D13"/>
    <w:rsid w:val="00AF0E2A"/>
    <w:rsid w:val="00B031EB"/>
    <w:rsid w:val="00B05F08"/>
    <w:rsid w:val="00B34855"/>
    <w:rsid w:val="00B373FD"/>
    <w:rsid w:val="00B42FB8"/>
    <w:rsid w:val="00B5048E"/>
    <w:rsid w:val="00B560F4"/>
    <w:rsid w:val="00B57B75"/>
    <w:rsid w:val="00B606AA"/>
    <w:rsid w:val="00B635B4"/>
    <w:rsid w:val="00B86D3B"/>
    <w:rsid w:val="00B86EF6"/>
    <w:rsid w:val="00BA4751"/>
    <w:rsid w:val="00BB2B2E"/>
    <w:rsid w:val="00BC764F"/>
    <w:rsid w:val="00BD1F7F"/>
    <w:rsid w:val="00BE347E"/>
    <w:rsid w:val="00C4166A"/>
    <w:rsid w:val="00C645E8"/>
    <w:rsid w:val="00C80080"/>
    <w:rsid w:val="00C81ED0"/>
    <w:rsid w:val="00CA4253"/>
    <w:rsid w:val="00CA42C0"/>
    <w:rsid w:val="00CB5D2C"/>
    <w:rsid w:val="00CD6BF7"/>
    <w:rsid w:val="00CF0120"/>
    <w:rsid w:val="00D24DBB"/>
    <w:rsid w:val="00D46DB7"/>
    <w:rsid w:val="00D8075B"/>
    <w:rsid w:val="00D82102"/>
    <w:rsid w:val="00D85197"/>
    <w:rsid w:val="00D86C1F"/>
    <w:rsid w:val="00D97BFC"/>
    <w:rsid w:val="00D97E3B"/>
    <w:rsid w:val="00DA5996"/>
    <w:rsid w:val="00DB433C"/>
    <w:rsid w:val="00DC6FF7"/>
    <w:rsid w:val="00DD0555"/>
    <w:rsid w:val="00DE3289"/>
    <w:rsid w:val="00DE6B37"/>
    <w:rsid w:val="00DF5607"/>
    <w:rsid w:val="00E3297A"/>
    <w:rsid w:val="00E54207"/>
    <w:rsid w:val="00E57508"/>
    <w:rsid w:val="00E63138"/>
    <w:rsid w:val="00E710CF"/>
    <w:rsid w:val="00E77FF9"/>
    <w:rsid w:val="00E85946"/>
    <w:rsid w:val="00EA5855"/>
    <w:rsid w:val="00EA6DA8"/>
    <w:rsid w:val="00EF06A0"/>
    <w:rsid w:val="00F075B4"/>
    <w:rsid w:val="00F21EDC"/>
    <w:rsid w:val="00F27772"/>
    <w:rsid w:val="00F54ACB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Bezproreda" w:type="paragraph">
    <w:name w:val="No Spacing"/>
    <w:uiPriority w:val="1"/>
    <w:qFormat/>
    <w:rsid w:val="004B51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9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9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9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9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Bezproreda" w:type="paragraph">
    <w:name w:val="No Spacing"/>
    <w:uiPriority w:val="1"/>
    <w:qFormat/>
    <w:rsid w:val="004B51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9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9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9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9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St-500/2015-11</izvorni_sadrzaj>
    <derivirana_varijabla naziv="DomainObject.Oznaka_1">St-500/2015-11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 MRAVINJAC d.o.o.  u likvidaciji zastupanog po punomoćniku ODVJETNIČKO DRUŠTVO BEKINA, ŠKURLA, DURMIŠ I SPAJIĆ, društvo s ograničenom odgovornošću</izvorni_sadrzaj>
    <derivirana_varijabla naziv="DomainObject.Predmet.ProtustrankaFormated_1">  VE MRAVINJAC d.o.o.  u likvidaciji zastupanog po punomoćniku ODVJETNIČKO DRUŠTVO BEKINA, ŠKURLA, DURMIŠ I SPAJIĆ, društvo s ograničenom odgovornošću</derivirana_varijabla>
  </DomainObject.Predmet.ProtustrankaFormated>
  <DomainObject.Predmet.ProtustrankaFormatedOIB>
    <izvorni_sadrzaj>  VE MRAVINJAC d.o.o.  u likvidaciji, OIB 61986085020 zastupanog po punomoćniku ODVJETNIČKO DRUŠTVO BEKINA, ŠKURLA, DURMIŠ I SPAJIĆ, društvo s ograničenom odgovornošću</izvorni_sadrzaj>
    <derivirana_varijabla naziv="DomainObject.Predmet.ProtustrankaFormatedOIB_1">  VE MRAVINJAC d.o.o.  u likvidaciji, OIB 61986085020 zastupanog po punomoćniku ODVJETNIČKO DRUŠTVO BEKINA, ŠKURLA, DURMIŠ I SPAJIĆ, društvo s ograničenom odgovornošću</derivirana_varijabla>
  </DomainObject.Predmet.ProtustrankaFormatedOIB>
  <DomainObject.Predmet.ProtustrankaFormatedWithAdress>
    <izvorni_sadrzaj> VE MRAVINJAC d.o.o.  u likvidaciji, Bogovićeva 4, Zagreb zastupanog po punomoćniku ODVJETNIČKO DRUŠTVO BEKINA, ŠKURLA, DURMIŠ I SPAJIĆ, društvo s ograničenom odgovornošću</izvorni_sadrzaj>
    <derivirana_varijabla naziv="DomainObject.Predmet.ProtustrankaFormatedWithAdress_1"> VE MRAVINJAC d.o.o.  u likvidaciji, Bogovićeva 4, Zagreb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VE MRAVINJAC d.o.o.  u likvidaciji, OIB 61986085020, Bogovićeva 4, Zagreb zastupanog po punomoćniku ODVJETNIČKO DRUŠTVO BEKINA, ŠKURLA, DURMIŠ I SPAJIĆ, društvo s ograničenom odgovornošću</izvorni_sadrzaj>
    <derivirana_varijabla naziv="DomainObject.Predmet.ProtustrankaFormatedWithAdressOIB_1"> VE MRAVINJAC d.o.o.  u likvidaciji, OIB 61986085020, Bogovićeva 4, Zagreb zastupanog po punomoćniku ODVJETNIČKO DRUŠTVO BEKINA, ŠKURLA, DURMIŠ I SPAJIĆ, društvo s ograničenom odgovornošću</derivirana_varijabla>
  </DomainObject.Predmet.ProtustrankaFormatedWithAdressOIB>
  <DomainObject.Predmet.ProtustrankaWithAdress>
    <izvorni_sadrzaj>VE MRAVINJAC d.o.o.  u likvidaciji Bogovićeva 4, Zagreb</izvorni_sadrzaj>
    <derivirana_varijabla naziv="DomainObject.Predmet.ProtustrankaWithAdress_1">VE MRAVINJAC d.o.o.  u likvidaciji Bogovićeva 4, Zagreb</derivirana_varijabla>
  </DomainObject.Predmet.ProtustrankaWithAdress>
  <DomainObject.Predmet.ProtustrankaWithAdressOIB>
    <izvorni_sadrzaj>VE MRAVINJAC d.o.o.  u likvidaciji, OIB 61986085020, Bogovićeva 4, Zagreb</izvorni_sadrzaj>
    <derivirana_varijabla naziv="DomainObject.Predmet.ProtustrankaWithAdressOIB_1">VE MRAVINJAC d.o.o.  u likvidaciji, OIB 61986085020, Bogovićeva 4, Zagreb</derivirana_varijabla>
  </DomainObject.Predmet.ProtustrankaWithAdressOIB>
  <DomainObject.Predmet.ProtustrankaNazivFormated>
    <izvorni_sadrzaj>VE MRAVINJAC d.o.o.  u likvidaciji</izvorni_sadrzaj>
    <derivirana_varijabla naziv="DomainObject.Predmet.ProtustrankaNazivFormated_1">VE MRAVINJAC d.o.o.  u likvidaciji</derivirana_varijabla>
  </DomainObject.Predmet.ProtustrankaNazivFormated>
  <DomainObject.Predmet.ProtustrankaNazivFormatedOIB>
    <izvorni_sadrzaj>VE MRAVINJAC d.o.o.  u likvidaciji, OIB 61986085020</izvorni_sadrzaj>
    <derivirana_varijabla naziv="DomainObject.Predmet.ProtustrankaNazivFormatedOIB_1">VE MRAVINJAC d.o.o.  u likvidaciji, OIB 61986085020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 MRAVINJAC d.o.o. u likvidaciji; LUX ULAGANJA</izvorni_sadrzaj>
    <derivirana_varijabla naziv="DomainObject.Predmet.StrankaFormated_1">  VE MRAVINJAC d.o.o. u likvidaciji; LUX ULAGANJA</derivirana_varijabla>
  </DomainObject.Predmet.StrankaFormated>
  <DomainObject.Predmet.StrankaFormatedOIB>
    <izvorni_sadrzaj>  VE MRAVINJAC d.o.o. u likvidaciji, OIB 61986085020; LUX ULAGANJA</izvorni_sadrzaj>
    <derivirana_varijabla naziv="DomainObject.Predmet.StrankaFormatedOIB_1">  VE MRAVINJAC d.o.o. u likvidaciji, OIB 61986085020; LUX ULAGANJA</derivirana_varijabla>
  </DomainObject.Predmet.StrankaFormatedOIB>
  <DomainObject.Predmet.StrankaFormatedWithAdress>
    <izvorni_sadrzaj> VE MRAVINJAC d.o.o. u likvidaciji, Bogovićeva 4, Zagreb; LUX ULAGANJA</izvorni_sadrzaj>
    <derivirana_varijabla naziv="DomainObject.Predmet.StrankaFormatedWithAdress_1"> VE MRAVINJAC d.o.o. u likvidaciji, Bogovićeva 4, Zagreb; LUX ULAGANJA</derivirana_varijabla>
  </DomainObject.Predmet.StrankaFormatedWithAdress>
  <DomainObject.Predmet.StrankaFormatedWithAdressOIB>
    <izvorni_sadrzaj> VE MRAVINJAC d.o.o. u likvidaciji, OIB 61986085020, Bogovićeva 4, Zagreb; LUX ULAGANJA</izvorni_sadrzaj>
    <derivirana_varijabla naziv="DomainObject.Predmet.StrankaFormatedWithAdressOIB_1"> VE MRAVINJAC d.o.o. u likvidaciji, OIB 61986085020, Bogovićeva 4, Zagreb; LUX ULAGANJA</derivirana_varijabla>
  </DomainObject.Predmet.StrankaFormatedWithAdressOIB>
  <DomainObject.Predmet.StrankaWithAdress>
    <izvorni_sadrzaj>VE MRAVINJAC d.o.o. u likvidaciji Bogovićeva 4,Zagreb,LUX ULAGANJA </izvorni_sadrzaj>
    <derivirana_varijabla naziv="DomainObject.Predmet.StrankaWithAdress_1">VE MRAVINJAC d.o.o. u likvidaciji Bogovićeva 4,Zagreb,LUX ULAGANJA </derivirana_varijabla>
  </DomainObject.Predmet.StrankaWithAdress>
  <DomainObject.Predmet.StrankaWithAdressOIB>
    <izvorni_sadrzaj>VE MRAVINJAC d.o.o. u likvidaciji, OIB 61986085020, Bogovićeva 4,Zagreb,LUX ULAGANJA</izvorni_sadrzaj>
    <derivirana_varijabla naziv="DomainObject.Predmet.StrankaWithAdressOIB_1">VE MRAVINJAC d.o.o. u likvidaciji, OIB 61986085020, Bogovićeva 4,Zagreb,LUX ULAGANJA</derivirana_varijabla>
  </DomainObject.Predmet.StrankaWithAdressOIB>
  <DomainObject.Predmet.StrankaNazivFormated>
    <izvorni_sadrzaj>VE MRAVINJAC d.o.o. u likvidaciji,LUX ULAGANJA</izvorni_sadrzaj>
    <derivirana_varijabla naziv="DomainObject.Predmet.StrankaNazivFormated_1">VE MRAVINJAC d.o.o. u likvidaciji,LUX ULAGANJA</derivirana_varijabla>
  </DomainObject.Predmet.StrankaNazivFormated>
  <DomainObject.Predmet.StrankaNazivFormatedOIB>
    <izvorni_sadrzaj>VE MRAVINJAC d.o.o. u likvidaciji, OIB 61986085020,LUX ULAGANJA</izvorni_sadrzaj>
    <derivirana_varijabla naziv="DomainObject.Predmet.StrankaNazivFormatedOIB_1">VE MRAVINJAC d.o.o. u likvidaciji, OIB 61986085020,LUX ULAGANJA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VE MRAVINJAC d.o.o. u likvidaciji</item>
      <item>LUX ULAGANJA</item>
    </izvorni_sadrzaj>
    <derivirana_varijabla naziv="DomainObject.Predmet.StrankaListFormated_1">
      <item>VE MRAVINJAC d.o.o. u likvidaciji</item>
      <item>LUX ULAGANJA</item>
    </derivirana_varijabla>
  </DomainObject.Predmet.StrankaListFormated>
  <DomainObject.Predmet.StrankaListFormatedOIB>
    <izvorni_sadrzaj>
      <item>VE MRAVINJAC d.o.o. u likvidaciji, OIB 61986085020</item>
      <item>LUX ULAGANJA</item>
    </izvorni_sadrzaj>
    <derivirana_varijabla naziv="DomainObject.Predmet.StrankaListFormatedOIB_1">
      <item>VE MRAVINJAC d.o.o. u likvidaciji, OIB 61986085020</item>
      <item>LUX ULAGANJA</item>
    </derivirana_varijabla>
  </DomainObject.Predmet.StrankaListFormatedOIB>
  <DomainObject.Predmet.StrankaListFormatedWithAdress>
    <izvorni_sadrzaj>
      <item>VE MRAVINJAC d.o.o. u likvidaciji, Bogovićeva 4, Zagreb</item>
      <item>LUX ULAGANJA</item>
    </izvorni_sadrzaj>
    <derivirana_varijabla naziv="DomainObject.Predmet.StrankaListFormatedWithAdress_1">
      <item>VE MRAVINJAC d.o.o. u likvidaciji, Bogovićeva 4, Zagreb</item>
      <item>LUX ULAGANJA</item>
    </derivirana_varijabla>
  </DomainObject.Predmet.StrankaListFormatedWithAdress>
  <DomainObject.Predmet.StrankaListFormatedWithAdressOIB>
    <izvorni_sadrzaj>
      <item>VE MRAVINJAC d.o.o. u likvidaciji, OIB 61986085020, Bogovićeva 4, Zagreb</item>
      <item>LUX ULAGANJA</item>
    </izvorni_sadrzaj>
    <derivirana_varijabla naziv="DomainObject.Predmet.StrankaListFormatedWithAdressOIB_1">
      <item>VE MRAVINJAC d.o.o. u likvidaciji, OIB 61986085020, Bogovićeva 4, Zagreb</item>
      <item>LUX ULAGANJA</item>
    </derivirana_varijabla>
  </DomainObject.Predmet.StrankaListFormatedWithAdressOIB>
  <DomainObject.Predmet.StrankaListNazivFormated>
    <izvorni_sadrzaj>
      <item>VE MRAVINJAC d.o.o. u likvidaciji</item>
      <item>LUX ULAGANJA</item>
    </izvorni_sadrzaj>
    <derivirana_varijabla naziv="DomainObject.Predmet.StrankaListNazivFormated_1">
      <item>VE MRAVINJAC d.o.o. u likvidaciji</item>
      <item>LUX ULAGANJA</item>
    </derivirana_varijabla>
  </DomainObject.Predmet.StrankaListNazivFormated>
  <DomainObject.Predmet.StrankaListNazivFormatedOIB>
    <izvorni_sadrzaj>
      <item>VE MRAVINJAC d.o.o. u likvidaciji, OIB 61986085020</item>
      <item>LUX ULAGANJA</item>
    </izvorni_sadrzaj>
    <derivirana_varijabla naziv="DomainObject.Predmet.StrankaListNazivFormatedOIB_1">
      <item>VE MRAVINJAC d.o.o. u likvidaciji, OIB 61986085020</item>
      <item>LUX ULAGANJA</item>
    </derivirana_varijabla>
  </DomainObject.Predmet.StrankaListNazivFormatedOIB>
  <DomainObject.Predmet.ProtuStrankaListFormated>
    <izvorni_sadrzaj>
      <item>VE MRAVINJAC d.o.o.  u likvidaciji zastupanog po punomoćniku ODVJETNIČKO DRUŠTVO BEKINA, ŠKURLA, DURMIŠ I SPAJIĆ, društvo s ograničenom odgovornošću</item>
    </izvorni_sadrzaj>
    <derivirana_varijabla naziv="DomainObject.Predmet.ProtuStrankaListFormated_1">
      <item>VE MRAVINJAC d.o.o.  u likvidaciji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VE MRAVINJAC d.o.o.  u likvidaciji, OIB 61986085020 zastupanog po punomoćniku ODVJETNIČKO DRUŠTVO BEKINA, ŠKURLA, DURMIŠ I SPAJIĆ, društvo s ograničenom odgovornošću</item>
    </izvorni_sadrzaj>
    <derivirana_varijabla naziv="DomainObject.Predmet.ProtuStrankaListFormatedOIB_1">
      <item>VE MRAVINJAC d.o.o.  u likvidaciji, OIB 61986085020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VE MRAVINJAC d.o.o.  u likvidaciji, Bogovićeva 4, Zagreb zastupanog po punomoćniku ODVJETNIČKO DRUŠTVO BEKINA, ŠKURLA, DURMIŠ I SPAJIĆ, društvo s ograničenom odgovornošću</item>
    </izvorni_sadrzaj>
    <derivirana_varijabla naziv="DomainObject.Predmet.ProtuStrankaListFormatedWithAdress_1">
      <item>VE MRAVINJAC d.o.o.  u likvidaciji, Bogovićeva 4, Zagreb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VE MRAVINJAC d.o.o.  u likvidaciji, OIB 61986085020, Bogovićeva 4, Zagreb zastupanog po punomoćniku ODVJETNIČKO DRUŠTVO BEKINA, ŠKURLA, DURMIŠ I SPAJIĆ, društvo s ograničenom odgovornošću</item>
    </izvorni_sadrzaj>
    <derivirana_varijabla naziv="DomainObject.Predmet.ProtuStrankaListFormatedWithAdressOIB_1">
      <item>VE MRAVINJAC d.o.o.  u likvidaciji, OIB 61986085020, Bogovićeva 4, Zagreb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VE MRAVINJAC d.o.o.  u likvidaciji</item>
    </izvorni_sadrzaj>
    <derivirana_varijabla naziv="DomainObject.Predmet.ProtuStrankaListNazivFormated_1">
      <item>VE MRAVINJAC d.o.o.  u likvidaciji</item>
    </derivirana_varijabla>
  </DomainObject.Predmet.ProtuStrankaListNazivFormated>
  <DomainObject.Predmet.ProtuStrankaListNazivFormatedOIB>
    <izvorni_sadrzaj>
      <item>VE MRAVINJAC d.o.o.  u likvidaciji, OIB 61986085020</item>
    </izvorni_sadrzaj>
    <derivirana_varijabla naziv="DomainObject.Predmet.ProtuStrankaListNazivFormatedOIB_1">
      <item>VE MRAVINJAC d.o.o.  u likvidaciji, OIB 61986085020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VE MRAVINJAC d.o.o.  u likvidaciji</item>
    </izvorni_sadrzaj>
    <derivirana_varijabla naziv="DomainObject.Predmet.OstaliListFormated_1">
      <item>ODVJETNIČKO DRUŠTVO BEKINA, ŠKURLA, DURMIŠ I SPAJIĆ, društvo s ograničenom odgovornošću punomoćnik sudionika u postupku VE MRAVINJAC d.o.o.  u likvidaciji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VE MRAVINJAC d.o.o.  u likvidaciji</item>
    </izvorni_sadrzaj>
    <derivirana_varijabla naziv="DomainObject.Predmet.OstaliListFormatedOIB_1">
      <item>ODVJETNIČKO DRUŠTVO BEKINA, ŠKURLA, DURMIŠ I SPAJIĆ, društvo s ograničenom odgovornošću, OIB 68178969783 punomoćnik sudionika u postupku VE MRAVINJAC d.o.o.  u likvidaciji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VE MRAVINJAC d.o.o.  u likvidaciji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VE MRAVINJAC d.o.o.  u likvidaciji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VE MRAVINJAC d.o.o.  u likvidaciji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VE MRAVINJAC d.o.o.  u likvidaciji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</izvorni_sadrzaj>
    <derivirana_varijabla naziv="DomainObject.Predmet.OstaliListNazivFormated_1"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</izvorni_sadrzaj>
    <derivirana_varijabla naziv="DomainObject.Predmet.OstaliListNazivFormatedOIB_1"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St-500/2015-11</izvorni_sadrzaj>
    <derivirana_varijabla naziv="DomainObject.PoslovniBrojDokumenta_1">St-500/2015-11</derivirana_varijabla>
  </DomainObject.PoslovniBrojDokumenta>
  <DomainObject.Predmet.StrankaIDrugi>
    <izvorni_sadrzaj>VE MRAVINJAC d.o.o. u likvidaciji i dr.</izvorni_sadrzaj>
    <derivirana_varijabla naziv="DomainObject.Predmet.StrankaIDrugi_1">VE MRAVINJAC d.o.o. u likvidaciji i dr.</derivirana_varijabla>
  </DomainObject.Predmet.StrankaIDrugi>
  <DomainObject.Predmet.ProtustrankaIDrugi>
    <izvorni_sadrzaj>VE MRAVINJAC d.o.o.  u likvidaciji</izvorni_sadrzaj>
    <derivirana_varijabla naziv="DomainObject.Predmet.ProtustrankaIDrugi_1">VE MRAVINJAC d.o.o.  u likvidaciji</derivirana_varijabla>
  </DomainObject.Predmet.ProtustrankaIDrugi>
  <DomainObject.Predmet.StrankaIDrugiAdressOIB>
    <izvorni_sadrzaj>VE MRAVINJAC d.o.o. u likvidaciji, OIB 61986085020, Bogovićeva 4, Zagreb i dr.</izvorni_sadrzaj>
    <derivirana_varijabla naziv="DomainObject.Predmet.StrankaIDrugiAdressOIB_1">VE MRAVINJAC d.o.o. u likvidaciji, OIB 61986085020, Bogovićeva 4, Zagreb i dr.</derivirana_varijabla>
  </DomainObject.Predmet.StrankaIDrugiAdressOIB>
  <DomainObject.Predmet.ProtustrankaIDrugiAdressOIB>
    <izvorni_sadrzaj>VE MRAVINJAC d.o.o.  u likvidaciji, OIB 61986085020, Bogovićeva 4, Zagreb</izvorni_sadrzaj>
    <derivirana_varijabla naziv="DomainObject.Predmet.ProtustrankaIDrugiAdressOIB_1">VE MRAVINJAC d.o.o.  u likvidaciji, OIB 61986085020, Bogovićeva 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 MRAVINJAC d.o.o. u likvidaciji</item>
      <item>VE MRAVINJAC d.o.o.  u likvidaciji</item>
      <item>ODVJETNIČKO DRUŠTVO BEKINA, ŠKURLA, DURMIŠ I SPAJIĆ, društvo s ograničenom odgovornošću</item>
      <item>LUX ULAGANJA</item>
    </izvorni_sadrzaj>
    <derivirana_varijabla naziv="DomainObject.Predmet.SudioniciListNaziv_1">
      <item>VE MRAVINJAC d.o.o. u likvidaciji</item>
      <item>VE MRAVINJAC d.o.o.  u likvidaciji</item>
      <item>ODVJETNIČKO DRUŠTVO BEKINA, ŠKURLA, DURMIŠ I SPAJIĆ, društvo s ograničenom odgovornošću</item>
      <item>LUX ULAGANJA</item>
    </derivirana_varijabla>
  </DomainObject.Predmet.SudioniciListNaziv>
  <DomainObject.Predmet.SudioniciListAdressOIB>
    <izvorni_sadrzaj>
      <item>VE MRAVINJAC d.o.o. u likvidaciji, OIB 61986085020, Bogovićeva 4,Zagreb</item>
      <item>VE MRAVINJAC d.o.o.  u likvidaciji, OIB 61986085020, Bogovićeva 4,Zagreb</item>
      <item>ODVJETNIČKO DRUŠTVO BEKINA, ŠKURLA, DURMIŠ I SPAJIĆ, društvo s ograničenom odgovornošću, OIB 68178969783, Preradovićeva 24,10000 Zagreb</item>
      <item>LUX ULAGANJA</item>
    </izvorni_sadrzaj>
    <derivirana_varijabla naziv="DomainObject.Predmet.SudioniciListAdressOIB_1">
      <item>VE MRAVINJAC d.o.o. u likvidaciji, OIB 61986085020, Bogovićeva 4,Zagreb</item>
      <item>VE MRAVINJAC d.o.o.  u likvidaciji, OIB 61986085020, Bogovićeva 4,Zagreb</item>
      <item>ODVJETNIČKO DRUŠTVO BEKINA, ŠKURLA, DURMIŠ I SPAJIĆ, društvo s ograničenom odgovornošću, OIB 68178969783, Preradovićeva 24,10000 Zagreb</item>
      <item>LUX ULAGANJA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61986085020</item>
      <item>, OIB 61986085020</item>
      <item>, OIB 68178969783</item>
      <item>, OIB null</item>
    </izvorni_sadrzaj>
    <derivirana_varijabla naziv="DomainObject.Predmet.SudioniciListNazivOIB_1">
      <item>, OIB 61986085020</item>
      <item>, OIB 61986085020</item>
      <item>, OIB 68178969783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485</properties:Words>
  <properties:Characters>2693</properties:Characters>
  <properties:Lines>74</properties:Lines>
  <properties:Paragraphs>30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2016-01-12T10:20:00Z</dcterms:created>
  <dc:creator>Sudsko vijeće</dc:creator>
  <cp:lastModifiedBy>Valentina Kranjčić</cp:lastModifiedBy>
  <cp:lastPrinted>2016-01-13T10:37:00Z</cp:lastPrinted>
  <dcterms:modified xmlns:xsi="http://www.w3.org/2001/XMLSchema-instance" xsi:type="dcterms:W3CDTF">2016-01-13T10:39:00Z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St-500/2015-11 / Odluka - Rješenje - određivanje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