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7b49" w14:paraId="f517b49" w:rsidRDefault="000B4E76" w:rsidP="005D7BF8" w:rsidR="000B4E76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E76" w:rsidP="005D7BF8" w:rsidR="000B4E7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B4E76" w:rsidP="005D7BF8" w:rsidR="000B4E7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B4E76" w:rsidP="005D7BF8" w:rsidR="000B4E76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B4E76" w:rsidR="000B4E76"/>
    <w:p w:rsidRDefault="008E3E5A" w:rsidP="008E3E5A" w:rsidR="008E3E5A" w:rsidRPr="008E3E5A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C0124F" w:rsidP="00C0124F" w:rsidR="00C0124F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20C4C">
      <w:pPr>
        <w:jc w:val="both"/>
        <w:rPr>
          <w:rFonts w:hAnsi="Times New Roman" w:ascii="Times New Roman"/>
          <w:b/>
        </w:rPr>
      </w:pPr>
    </w:p>
    <w:p w:rsidRDefault="00E20C4C" w:rsidP="00AA71D8" w:rsidR="008E3E5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95295A" w:rsidRPr="00E86D90">
        <w:rPr>
          <w:rFonts w:hAnsi="Times New Roman" w:ascii="Times New Roman"/>
        </w:rPr>
        <w:t>Trgovački sud u Rijeci,</w:t>
      </w:r>
      <w:r w:rsidR="00A27F93">
        <w:rPr>
          <w:rFonts w:hAnsi="Times New Roman" w:ascii="Times New Roman"/>
        </w:rPr>
        <w:t xml:space="preserve"> </w:t>
      </w:r>
      <w:r w:rsidR="00A27F93" w:rsidRPr="00A27F93">
        <w:rPr>
          <w:rFonts w:hAnsi="Times New Roman" w:ascii="Times New Roman"/>
        </w:rPr>
        <w:t>OIB 88785964957</w:t>
      </w:r>
      <w:r w:rsidR="00A27F93">
        <w:rPr>
          <w:rFonts w:hAnsi="Times New Roman" w:ascii="Times New Roman"/>
        </w:rPr>
        <w:t>,</w:t>
      </w:r>
      <w:r w:rsidR="0095295A" w:rsidRPr="00E86D90">
        <w:rPr>
          <w:rFonts w:hAnsi="Times New Roman" w:ascii="Times New Roman"/>
        </w:rPr>
        <w:t xml:space="preserve"> po stečajnom sucu ovog suda Danieli Korlević</w:t>
      </w:r>
      <w:r w:rsidR="0095295A">
        <w:rPr>
          <w:rFonts w:hAnsi="Times New Roman" w:ascii="Times New Roman"/>
        </w:rPr>
        <w:t xml:space="preserve">, u stečajnom postupku nad dužnikom </w:t>
      </w:r>
      <w:r w:rsidR="006F40BB" w:rsidRPr="006F40BB">
        <w:rPr>
          <w:rFonts w:hAnsi="Times New Roman" w:ascii="Times New Roman"/>
          <w:b/>
        </w:rPr>
        <w:t>HIT-MARINA d.o.o. NOVI VINODOLSKI, Mel bb</w:t>
      </w:r>
      <w:r w:rsidR="00B81538">
        <w:rPr>
          <w:rFonts w:hAnsi="Times New Roman" w:ascii="Times New Roman"/>
          <w:b/>
        </w:rPr>
        <w:t xml:space="preserve">, </w:t>
      </w:r>
      <w:r w:rsidR="00A27F93">
        <w:rPr>
          <w:rFonts w:hAnsi="Times New Roman" w:ascii="Times New Roman"/>
          <w:b/>
        </w:rPr>
        <w:t xml:space="preserve">OIB </w:t>
      </w:r>
      <w:r w:rsidR="00A27F93" w:rsidRPr="00A27F93">
        <w:rPr>
          <w:rFonts w:hAnsi="Times New Roman" w:ascii="Times New Roman"/>
          <w:b/>
        </w:rPr>
        <w:t>61270847868</w:t>
      </w:r>
      <w:r w:rsidR="00A27F93">
        <w:rPr>
          <w:rFonts w:hAnsi="Times New Roman" w:ascii="Times New Roman"/>
          <w:b/>
        </w:rPr>
        <w:t xml:space="preserve">, </w:t>
      </w:r>
      <w:r w:rsidR="00B81538">
        <w:rPr>
          <w:rFonts w:hAnsi="Times New Roman" w:ascii="Times New Roman"/>
        </w:rPr>
        <w:t xml:space="preserve">dana </w:t>
      </w:r>
      <w:r w:rsidR="00A27F93">
        <w:rPr>
          <w:rFonts w:hAnsi="Times New Roman" w:ascii="Times New Roman"/>
        </w:rPr>
        <w:t>24. travnja 2017</w:t>
      </w:r>
      <w:r w:rsidR="00AA71D8">
        <w:rPr>
          <w:rFonts w:hAnsi="Times New Roman" w:ascii="Times New Roman"/>
        </w:rPr>
        <w:t>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55332D">
      <w:pPr>
        <w:jc w:val="center"/>
        <w:rPr>
          <w:rFonts w:hAnsi="Times New Roman" w:ascii="Times New Roman"/>
          <w:b/>
        </w:rPr>
      </w:pPr>
      <w:r w:rsidRPr="0055332D">
        <w:rPr>
          <w:rFonts w:hAnsi="Times New Roman" w:ascii="Times New Roman"/>
          <w:b/>
        </w:rPr>
        <w:t>r</w:t>
      </w:r>
      <w:r w:rsidR="00C0124F" w:rsidRPr="0055332D">
        <w:rPr>
          <w:rFonts w:hAnsi="Times New Roman" w:ascii="Times New Roman"/>
          <w:b/>
        </w:rPr>
        <w:t xml:space="preserve"> i j e š i o</w:t>
      </w:r>
      <w:r w:rsidR="007A070F" w:rsidRPr="0055332D">
        <w:rPr>
          <w:rFonts w:hAnsi="Times New Roman" w:ascii="Times New Roman"/>
          <w:b/>
        </w:rPr>
        <w:t xml:space="preserve"> </w:t>
      </w:r>
      <w:r w:rsidR="00C0124F" w:rsidRPr="0055332D">
        <w:rPr>
          <w:rFonts w:hAnsi="Times New Roman" w:ascii="Times New Roman"/>
          <w:b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95295A" w:rsidP="00C0124F" w:rsidR="00D173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Ispravlja se tablica stečajnog suca te </w:t>
      </w:r>
      <w:r w:rsidR="001209D9">
        <w:rPr>
          <w:rFonts w:hAnsi="Times New Roman" w:ascii="Times New Roman"/>
        </w:rPr>
        <w:t>se utvrđuje da je</w:t>
      </w:r>
      <w:r>
        <w:rPr>
          <w:rFonts w:hAnsi="Times New Roman" w:ascii="Times New Roman"/>
        </w:rPr>
        <w:t xml:space="preserve"> izvršen prijenos potraživanja tražbin</w:t>
      </w:r>
      <w:r w:rsidR="001209D9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stečajn</w:t>
      </w:r>
      <w:r w:rsidR="001209D9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vjerovnika </w:t>
      </w:r>
      <w:r w:rsidR="001209D9">
        <w:rPr>
          <w:rFonts w:hAnsi="Times New Roman" w:ascii="Times New Roman"/>
        </w:rPr>
        <w:t xml:space="preserve">drugog </w:t>
      </w:r>
      <w:r>
        <w:rPr>
          <w:rFonts w:hAnsi="Times New Roman" w:ascii="Times New Roman"/>
        </w:rPr>
        <w:t>višeg isplatnog reda kako slijedi:</w:t>
      </w:r>
    </w:p>
    <w:p w:rsidRDefault="00EA26D2" w:rsidP="00C0124F" w:rsidR="00EA26D2">
      <w:pPr>
        <w:jc w:val="both"/>
        <w:rPr>
          <w:rFonts w:hAnsi="Times New Roman" w:ascii="Times New Roman"/>
        </w:rPr>
      </w:pPr>
    </w:p>
    <w:p w:rsidRDefault="003A68C9" w:rsidP="00C0124F" w:rsidR="003A68C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HETA ASSET RESOLUTION AG (prije Hypo Alpe – Adria – Bank International AG)  Klagenfurt, Alpen – Adria – Platz 1,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3A68C9" w:rsidP="00C0124F" w:rsidR="00B815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B81538">
        <w:rPr>
          <w:rFonts w:hAnsi="Times New Roman" w:ascii="Times New Roman"/>
        </w:rPr>
        <w:tab/>
      </w:r>
      <w:r w:rsidR="001209D9">
        <w:rPr>
          <w:rFonts w:hAnsi="Times New Roman" w:ascii="Times New Roman"/>
        </w:rPr>
        <w:t xml:space="preserve">       </w:t>
      </w:r>
      <w:r w:rsidR="00DE31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</w:t>
      </w:r>
      <w:r w:rsidR="00B81538">
        <w:rPr>
          <w:rFonts w:hAnsi="Times New Roman" w:ascii="Times New Roman"/>
        </w:rPr>
        <w:t xml:space="preserve">za iznos </w:t>
      </w:r>
      <w:r>
        <w:rPr>
          <w:rFonts w:hAnsi="Times New Roman" w:ascii="Times New Roman"/>
        </w:rPr>
        <w:t>17.393.997,16</w:t>
      </w:r>
      <w:r w:rsidR="00B81538">
        <w:rPr>
          <w:rFonts w:hAnsi="Times New Roman" w:ascii="Times New Roman"/>
        </w:rPr>
        <w:t xml:space="preserve"> kn</w:t>
      </w:r>
    </w:p>
    <w:p w:rsidRDefault="00B81538" w:rsidP="00C0124F" w:rsidR="00EA26D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EA26D2" w:rsidP="00EA26D2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</w:t>
      </w:r>
      <w:r w:rsidR="00DE3101">
        <w:rPr>
          <w:rFonts w:hAnsi="Times New Roman" w:ascii="Times New Roman"/>
        </w:rPr>
        <w:t xml:space="preserve">EOS </w:t>
      </w:r>
      <w:r w:rsidR="003A68C9">
        <w:rPr>
          <w:rFonts w:hAnsi="Times New Roman" w:ascii="Times New Roman"/>
        </w:rPr>
        <w:t xml:space="preserve">Verbriefungsspezialgesellscaft mgH, Steindamm 71, 20099 Hamburg, </w:t>
      </w:r>
      <w:r w:rsidR="007E4D2C">
        <w:rPr>
          <w:rFonts w:hAnsi="Times New Roman" w:ascii="Times New Roman"/>
        </w:rPr>
        <w:t>Njemačka</w:t>
      </w:r>
    </w:p>
    <w:p w:rsidRDefault="00EA26D2" w:rsidP="00C0124F" w:rsidR="00EA26D2">
      <w:pPr>
        <w:jc w:val="center"/>
        <w:rPr>
          <w:rFonts w:hAnsi="Times New Roman" w:ascii="Times New Roman"/>
        </w:rPr>
      </w:pPr>
    </w:p>
    <w:p w:rsidRDefault="00C0124F" w:rsidP="00C0124F" w:rsidR="00C0124F" w:rsidRPr="001209D9">
      <w:pPr>
        <w:jc w:val="center"/>
        <w:rPr>
          <w:rFonts w:hAnsi="Times New Roman" w:ascii="Times New Roman"/>
          <w:b/>
        </w:rPr>
      </w:pPr>
      <w:r w:rsidRPr="001209D9">
        <w:rPr>
          <w:rFonts w:hAnsi="Times New Roman" w:ascii="Times New Roman"/>
          <w:b/>
        </w:rPr>
        <w:t>Obrazloženje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8442F" w:rsidP="002704ED" w:rsidR="00F36E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vjerovnik</w:t>
      </w:r>
      <w:r w:rsidR="002704ED">
        <w:rPr>
          <w:rFonts w:hAnsi="Times New Roman" w:ascii="Times New Roman"/>
        </w:rPr>
        <w:t xml:space="preserve"> </w:t>
      </w:r>
      <w:r w:rsidR="00CF6CD4" w:rsidRPr="00CF6CD4">
        <w:rPr>
          <w:rFonts w:hAnsi="Times New Roman" w:ascii="Times New Roman"/>
        </w:rPr>
        <w:t>HETA ASSET RESOLUTION AG (prije Hypo Alpe – Adria – Bank International AG)  Klagenfurt, Alpen – Adria – Platz 1,</w:t>
      </w:r>
      <w:r w:rsidR="002704E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je javnobilježnički ovjerovljenim Ugovorom o ustupu tražbine od</w:t>
      </w:r>
      <w:r w:rsidR="002704ED">
        <w:rPr>
          <w:rFonts w:hAnsi="Times New Roman" w:ascii="Times New Roman"/>
        </w:rPr>
        <w:t xml:space="preserve"> </w:t>
      </w:r>
      <w:r w:rsidR="00DE3101">
        <w:rPr>
          <w:rFonts w:hAnsi="Times New Roman" w:ascii="Times New Roman"/>
        </w:rPr>
        <w:t>15. prosinca 2016. godine</w:t>
      </w:r>
      <w:r>
        <w:rPr>
          <w:rFonts w:hAnsi="Times New Roman" w:ascii="Times New Roman"/>
        </w:rPr>
        <w:t xml:space="preserve"> </w:t>
      </w:r>
      <w:r w:rsidR="00DE3101">
        <w:rPr>
          <w:rFonts w:hAnsi="Times New Roman" w:ascii="Times New Roman"/>
        </w:rPr>
        <w:t>solemniziranog kod javnog bilježnika Nikole Tadića iz Zagreba pod brojem OV-</w:t>
      </w:r>
      <w:r w:rsidR="003A68C9">
        <w:rPr>
          <w:rFonts w:hAnsi="Times New Roman" w:ascii="Times New Roman"/>
        </w:rPr>
        <w:t>6658</w:t>
      </w:r>
      <w:r w:rsidR="00DE3101">
        <w:rPr>
          <w:rFonts w:hAnsi="Times New Roman" w:ascii="Times New Roman"/>
        </w:rPr>
        <w:t>/16 ustupio</w:t>
      </w:r>
      <w:r>
        <w:rPr>
          <w:rFonts w:hAnsi="Times New Roman" w:ascii="Times New Roman"/>
        </w:rPr>
        <w:t xml:space="preserve"> svoju tražbinu </w:t>
      </w:r>
      <w:r w:rsidR="00DE3101">
        <w:rPr>
          <w:rFonts w:hAnsi="Times New Roman" w:ascii="Times New Roman"/>
        </w:rPr>
        <w:t xml:space="preserve">utvrđenu u stečajnom postupku u iznosu od </w:t>
      </w:r>
      <w:r w:rsidR="003A68C9">
        <w:rPr>
          <w:rFonts w:hAnsi="Times New Roman" w:ascii="Times New Roman"/>
        </w:rPr>
        <w:t>17.393.997,16</w:t>
      </w:r>
      <w:r w:rsidR="00DE3101" w:rsidRPr="006F40BB">
        <w:rPr>
          <w:rFonts w:hAnsi="Times New Roman" w:ascii="Times New Roman"/>
        </w:rPr>
        <w:t xml:space="preserve"> </w:t>
      </w:r>
      <w:r w:rsidR="00DE3101">
        <w:rPr>
          <w:rFonts w:hAnsi="Times New Roman" w:ascii="Times New Roman"/>
        </w:rPr>
        <w:t xml:space="preserve">kn stjecatelju </w:t>
      </w:r>
      <w:r w:rsidR="003A68C9" w:rsidRPr="003A68C9">
        <w:rPr>
          <w:rFonts w:hAnsi="Times New Roman" w:ascii="Times New Roman"/>
        </w:rPr>
        <w:t xml:space="preserve">EOS Verbriefungsspezialgesellscaft mgH, Steindamm 71, 20099 Hamburg, </w:t>
      </w:r>
      <w:r w:rsidR="007E4D2C">
        <w:rPr>
          <w:rFonts w:hAnsi="Times New Roman" w:ascii="Times New Roman"/>
        </w:rPr>
        <w:t>Njemačka</w:t>
      </w:r>
      <w:r w:rsidR="00DE3101">
        <w:rPr>
          <w:rFonts w:hAnsi="Times New Roman" w:ascii="Times New Roman"/>
        </w:rPr>
        <w:t xml:space="preserve">.  </w:t>
      </w:r>
    </w:p>
    <w:p w:rsidRDefault="00E8442F" w:rsidP="00F36EE5" w:rsidR="00E8442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čl.</w:t>
      </w:r>
      <w:r w:rsidR="0050332D">
        <w:rPr>
          <w:rFonts w:hAnsi="Times New Roman" w:ascii="Times New Roman"/>
        </w:rPr>
        <w:t>78.a</w:t>
      </w:r>
      <w:r>
        <w:rPr>
          <w:rFonts w:hAnsi="Times New Roman" w:ascii="Times New Roman"/>
        </w:rPr>
        <w:t xml:space="preserve"> st.2.</w:t>
      </w:r>
      <w:r w:rsidR="0050332D">
        <w:rPr>
          <w:rFonts w:hAnsi="Times New Roman" w:ascii="Times New Roman"/>
        </w:rPr>
        <w:t xml:space="preserve"> Stečajnog zakona</w:t>
      </w:r>
      <w:r w:rsidR="00B56A17">
        <w:rPr>
          <w:rFonts w:hAnsi="Times New Roman" w:ascii="Times New Roman"/>
        </w:rPr>
        <w:t xml:space="preserve"> </w:t>
      </w:r>
      <w:r w:rsidR="00B56A17" w:rsidRPr="00B56A17">
        <w:rPr>
          <w:rFonts w:hAnsi="Times New Roman" w:ascii="Times New Roman"/>
        </w:rPr>
        <w:t>(NN 44/96, 29/99, 129/00, 123/03, 197/03, 187/04, 82/06, 116/10</w:t>
      </w:r>
      <w:r w:rsidR="002704ED">
        <w:rPr>
          <w:rFonts w:hAnsi="Times New Roman" w:ascii="Times New Roman"/>
        </w:rPr>
        <w:t xml:space="preserve"> i</w:t>
      </w:r>
      <w:r w:rsidR="00B81538">
        <w:rPr>
          <w:rFonts w:hAnsi="Times New Roman" w:ascii="Times New Roman"/>
        </w:rPr>
        <w:t xml:space="preserve"> </w:t>
      </w:r>
      <w:r w:rsidR="00B56A17" w:rsidRPr="00B56A17">
        <w:rPr>
          <w:rFonts w:hAnsi="Times New Roman" w:ascii="Times New Roman"/>
        </w:rPr>
        <w:t>25/12)</w:t>
      </w:r>
      <w:r w:rsidR="00B56A1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ako stečajni vjerovnik otuđi svoju tražbinu koju je prijavio u stečajnom postupku, njezin stjecatelj ulazi u pravni položaj svoga prednika, ako tim zakonom nije drugačije određeno.</w:t>
      </w:r>
    </w:p>
    <w:p w:rsidRDefault="00E8442F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Budući je prijenos tražbine iz st.2. citiranog članka stečajni vjerovnik dokazao javnobilježnički ovjerovljenom ispravom</w:t>
      </w:r>
      <w:r w:rsidR="00F36EE5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510CBC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govorom o ustupu tražbine, valjalo je </w:t>
      </w:r>
      <w:r w:rsidR="00B56A17">
        <w:rPr>
          <w:rFonts w:hAnsi="Times New Roman" w:ascii="Times New Roman"/>
        </w:rPr>
        <w:t xml:space="preserve">za iznos </w:t>
      </w:r>
      <w:r>
        <w:rPr>
          <w:rFonts w:hAnsi="Times New Roman" w:ascii="Times New Roman"/>
        </w:rPr>
        <w:t xml:space="preserve">ustupljene tražbine u visini od </w:t>
      </w:r>
      <w:r w:rsidR="003A68C9">
        <w:rPr>
          <w:rFonts w:hAnsi="Times New Roman" w:ascii="Times New Roman"/>
        </w:rPr>
        <w:t>17.393.997,16</w:t>
      </w:r>
      <w:r w:rsidR="006F40BB" w:rsidRPr="006F40BB">
        <w:rPr>
          <w:rFonts w:hAnsi="Times New Roman" w:ascii="Times New Roman"/>
        </w:rPr>
        <w:t xml:space="preserve"> </w:t>
      </w:r>
      <w:r w:rsidR="00B56A17">
        <w:rPr>
          <w:rFonts w:hAnsi="Times New Roman" w:ascii="Times New Roman"/>
        </w:rPr>
        <w:t xml:space="preserve">kn ispraviti tablicu </w:t>
      </w:r>
      <w:r>
        <w:rPr>
          <w:rFonts w:hAnsi="Times New Roman" w:ascii="Times New Roman"/>
        </w:rPr>
        <w:t xml:space="preserve">utvrđenih tražbina. 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F36EE5" w:rsidR="00A26399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A27F93">
        <w:rPr>
          <w:rFonts w:hAnsi="Times New Roman" w:ascii="Times New Roman"/>
        </w:rPr>
        <w:t>24. travnja 2017</w:t>
      </w:r>
      <w:r w:rsidR="0027267B" w:rsidRPr="008E3E5A">
        <w:rPr>
          <w:rFonts w:hAnsi="Times New Roman" w:ascii="Times New Roman"/>
        </w:rPr>
        <w:t>. godine</w:t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</w:t>
      </w:r>
    </w:p>
    <w:p w:rsidRDefault="00A26399" w:rsidP="007100C7" w:rsidR="00DE3101" w:rsidRPr="00DE31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F36EE5">
        <w:rPr>
          <w:rFonts w:hAnsi="Times New Roman" w:ascii="Times New Roman"/>
        </w:rPr>
        <w:t xml:space="preserve"> </w:t>
      </w:r>
      <w:r w:rsidR="00387E71">
        <w:rPr>
          <w:rFonts w:hAnsi="Times New Roman" w:ascii="Times New Roman"/>
        </w:rPr>
        <w:t xml:space="preserve"> </w:t>
      </w:r>
      <w:r w:rsidR="00DE3101">
        <w:rPr>
          <w:rFonts w:hAnsi="Times New Roman" w:ascii="Times New Roman"/>
        </w:rPr>
        <w:t xml:space="preserve">                   </w:t>
      </w:r>
      <w:r w:rsidR="00C0124F" w:rsidRPr="008E3E5A">
        <w:rPr>
          <w:rFonts w:hAnsi="Times New Roman" w:ascii="Times New Roman"/>
        </w:rPr>
        <w:t>Stečajni sudac</w:t>
      </w:r>
      <w:r w:rsidR="00F36EE5">
        <w:rPr>
          <w:rFonts w:hAnsi="Times New Roman" w:ascii="Times New Roman"/>
        </w:rPr>
        <w:t xml:space="preserve"> </w:t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 </w:t>
      </w:r>
      <w:r w:rsidR="00AF572B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>Daniela Korlević</w:t>
      </w:r>
      <w:r w:rsidR="00CD0A0B">
        <w:rPr>
          <w:rFonts w:hAnsi="Times New Roman" w:ascii="Times New Roman"/>
        </w:rPr>
        <w:t xml:space="preserve"> </w:t>
      </w:r>
    </w:p>
    <w:p w:rsidRDefault="00130073" w:rsidP="00CD0A0B" w:rsidR="00130073" w:rsidRPr="00CD0A0B">
      <w:pPr>
        <w:jc w:val="right"/>
        <w:rPr>
          <w:rFonts w:hAnsi="Times New Roman" w:ascii="Times New Roman"/>
        </w:rPr>
      </w:pPr>
    </w:p>
    <w:p w:rsidRDefault="00F36EE5" w:rsidP="006C7D3F" w:rsidR="006C7D3F" w:rsidRPr="00F36EE5">
      <w:pPr>
        <w:rPr>
          <w:rFonts w:hAnsi="Times New Roman" w:ascii="Times New Roman"/>
          <w:b/>
        </w:rPr>
      </w:pPr>
      <w:r w:rsidRPr="00F36EE5">
        <w:rPr>
          <w:rFonts w:hAnsi="Times New Roman" w:ascii="Times New Roman"/>
          <w:b/>
        </w:rPr>
        <w:tab/>
      </w:r>
      <w:r w:rsidRPr="00F36EE5">
        <w:rPr>
          <w:rFonts w:hAnsi="Times New Roman" w:ascii="Times New Roman"/>
          <w:b/>
        </w:rPr>
        <w:tab/>
      </w:r>
      <w:r w:rsidRPr="00F36EE5">
        <w:rPr>
          <w:rFonts w:hAnsi="Times New Roman" w:ascii="Times New Roman"/>
        </w:rPr>
        <w:t xml:space="preserve"> </w:t>
      </w:r>
    </w:p>
    <w:p w:rsidRDefault="00C0124F" w:rsidP="00C0124F" w:rsidR="00C0124F" w:rsidRPr="008E3E5A">
      <w:pPr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UPUTA O PRAVNOM LIJEKU:</w:t>
      </w:r>
    </w:p>
    <w:p w:rsidRDefault="00C0124F" w:rsidP="00DE3101" w:rsidR="00C0124F" w:rsidRPr="008E3E5A">
      <w:pPr>
        <w:jc w:val="both"/>
        <w:rPr>
          <w:rFonts w:hAnsi="Times New Roman" w:ascii="Times New Roman"/>
        </w:rPr>
      </w:pPr>
      <w:r w:rsidRPr="008E3E5A">
        <w:rPr>
          <w:rFonts w:hAnsi="Times New Roman" w:ascii="Times New Roman"/>
        </w:rPr>
        <w:t>Protiv ovog rješenja dopuštena je žalba</w:t>
      </w:r>
      <w:r w:rsidR="00DE3101">
        <w:rPr>
          <w:rFonts w:hAnsi="Times New Roman" w:ascii="Times New Roman"/>
        </w:rPr>
        <w:t xml:space="preserve">. </w:t>
      </w:r>
      <w:r w:rsidR="00DE3101" w:rsidRPr="00DE3101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2334E" w:rsidP="00214C3F" w:rsidR="0012334E">
      <w:pPr>
        <w:jc w:val="both"/>
        <w:rPr>
          <w:rFonts w:hAnsi="Times New Roman" w:ascii="Times New Roman"/>
          <w:sz w:val="20"/>
          <w:szCs w:val="20"/>
        </w:rPr>
      </w:pPr>
    </w:p>
    <w:p w:rsidRDefault="00510CBC" w:rsidP="00214C3F" w:rsidR="00510CBC">
      <w:pPr>
        <w:jc w:val="both"/>
        <w:rPr>
          <w:rFonts w:hAnsi="Times New Roman" w:ascii="Times New Roman"/>
          <w:sz w:val="20"/>
          <w:szCs w:val="20"/>
        </w:rPr>
      </w:pPr>
    </w:p>
    <w:p w:rsidRDefault="00510CBC" w:rsidP="00214C3F" w:rsidR="00510CBC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 w:rsidRPr="008E3E5A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 w:rsidRPr="00DE3101">
      <w:pPr>
        <w:rPr>
          <w:rFonts w:hAnsi="Times New Roman" w:ascii="Times New Roman"/>
          <w:b/>
          <w:sz w:val="20"/>
          <w:szCs w:val="20"/>
        </w:rPr>
      </w:pPr>
      <w:r w:rsidRPr="00DE3101">
        <w:rPr>
          <w:rFonts w:hAnsi="Times New Roman" w:ascii="Times New Roman"/>
          <w:b/>
          <w:sz w:val="20"/>
          <w:szCs w:val="20"/>
        </w:rPr>
        <w:t>DNA:</w:t>
      </w:r>
    </w:p>
    <w:p w:rsidRDefault="00DE3101" w:rsidP="00F36EE5" w:rsidR="00F36EE5" w:rsidRPr="00DE3101">
      <w:pPr>
        <w:rPr>
          <w:rFonts w:hAnsi="Times New Roman" w:ascii="Times New Roman"/>
          <w:sz w:val="16"/>
          <w:szCs w:val="20"/>
        </w:rPr>
      </w:pPr>
      <w:r w:rsidRPr="00DE3101">
        <w:rPr>
          <w:rFonts w:hAnsi="Times New Roman" w:ascii="Times New Roman"/>
          <w:sz w:val="16"/>
          <w:szCs w:val="20"/>
        </w:rPr>
        <w:t xml:space="preserve">- </w:t>
      </w:r>
      <w:r w:rsidR="003A68C9" w:rsidRPr="003A68C9">
        <w:rPr>
          <w:rFonts w:hAnsi="Times New Roman" w:ascii="Times New Roman"/>
          <w:sz w:val="20"/>
        </w:rPr>
        <w:t xml:space="preserve">EOS Verbriefungsspezialgesellscaft mgH, Steindamm 71, 20099 Hamburg, </w:t>
      </w:r>
      <w:r w:rsidR="007E4D2C">
        <w:rPr>
          <w:rFonts w:hAnsi="Times New Roman" w:ascii="Times New Roman"/>
          <w:sz w:val="20"/>
        </w:rPr>
        <w:t>Njemačka</w:t>
      </w:r>
      <w:r w:rsidR="003A68C9">
        <w:rPr>
          <w:rFonts w:hAnsi="Times New Roman" w:ascii="Times New Roman"/>
          <w:sz w:val="20"/>
        </w:rPr>
        <w:t xml:space="preserve"> </w:t>
      </w:r>
    </w:p>
    <w:p w:rsidRDefault="00B56A17" w:rsidP="002704ED" w:rsidR="002704ED" w:rsidRPr="002704E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</w:t>
      </w:r>
      <w:r w:rsidR="003A68C9">
        <w:rPr>
          <w:rFonts w:hAnsi="Times New Roman" w:ascii="Times New Roman"/>
          <w:sz w:val="20"/>
          <w:szCs w:val="20"/>
        </w:rPr>
        <w:t>Heta Asset Resolution AG Klagenfurt</w:t>
      </w:r>
    </w:p>
    <w:p w:rsidRDefault="00B56A17" w:rsidP="0095295A" w:rsidR="00B56A1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stečajnom upravitelju</w:t>
      </w:r>
      <w:r w:rsidR="00E8442F">
        <w:rPr>
          <w:rFonts w:hAnsi="Times New Roman" w:ascii="Times New Roman"/>
          <w:sz w:val="20"/>
          <w:szCs w:val="20"/>
        </w:rPr>
        <w:t xml:space="preserve"> </w:t>
      </w:r>
      <w:r w:rsidR="006F40BB">
        <w:rPr>
          <w:rFonts w:hAnsi="Times New Roman" w:ascii="Times New Roman"/>
          <w:sz w:val="20"/>
          <w:szCs w:val="20"/>
        </w:rPr>
        <w:t>Dušanu Crljenku</w:t>
      </w:r>
      <w:r w:rsidR="002704ED">
        <w:rPr>
          <w:rFonts w:hAnsi="Times New Roman" w:ascii="Times New Roman"/>
          <w:sz w:val="20"/>
          <w:szCs w:val="20"/>
        </w:rPr>
        <w:t xml:space="preserve"> </w:t>
      </w:r>
    </w:p>
    <w:p w:rsidRDefault="00DE3101" w:rsidP="0095295A" w:rsidR="00DE3101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e-Oglasna ploča sudova</w:t>
      </w: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U  Rijeci, </w:t>
      </w:r>
      <w:r w:rsidR="00DE3101">
        <w:rPr>
          <w:rFonts w:hAnsi="Times New Roman" w:ascii="Times New Roman"/>
          <w:sz w:val="20"/>
          <w:szCs w:val="20"/>
        </w:rPr>
        <w:t xml:space="preserve">24.4.2017. </w:t>
      </w:r>
      <w:r>
        <w:rPr>
          <w:rFonts w:hAnsi="Times New Roman" w:ascii="Times New Roman"/>
          <w:sz w:val="20"/>
          <w:szCs w:val="20"/>
        </w:rPr>
        <w:t>g.</w:t>
      </w:r>
    </w:p>
    <w:p w:rsidRDefault="00B81538" w:rsidP="00820E27" w:rsidR="00B81538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Stečajni sudac</w:t>
      </w:r>
    </w:p>
    <w:p w:rsidRDefault="00820E27" w:rsidR="00843182" w:rsidRPr="008E3E5A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Daniela Korlević</w:t>
      </w:r>
    </w:p>
    <w:sectPr w:rsidR="00843182" w:rsidRPr="008E3E5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4E7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6F40BB">
      <w:rPr>
        <w:rFonts w:hAnsi="Times New Roman" w:ascii="Times New Roman"/>
      </w:rPr>
      <w:t>16</w:t>
    </w:r>
    <w:r w:rsidR="007A4E28">
      <w:rPr>
        <w:rFonts w:hAnsi="Times New Roman" w:ascii="Times New Roman"/>
      </w:rPr>
      <w:t>2</w:t>
    </w:r>
    <w:r w:rsidR="006F40BB">
      <w:rPr>
        <w:rFonts w:hAnsi="Times New Roman" w:ascii="Times New Roman"/>
      </w:rPr>
      <w:t>/201</w:t>
    </w:r>
    <w:r w:rsidR="007A4E28">
      <w:rPr>
        <w:rFonts w:hAnsi="Times New Roman" w:ascii="Times New Roman"/>
      </w:rPr>
      <w:t>0</w:t>
    </w:r>
    <w:r w:rsidR="006F40BB">
      <w:rPr>
        <w:rFonts w:hAnsi="Times New Roman" w:ascii="Times New Roman"/>
      </w:rPr>
      <w:t>-</w:t>
    </w:r>
    <w:r w:rsidR="00F567E3">
      <w:rPr>
        <w:rFonts w:hAnsi="Times New Roman" w:ascii="Times New Roman"/>
      </w:rPr>
      <w:t>1287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B4E76"/>
    <w:rsid w:val="000C0B5D"/>
    <w:rsid w:val="000D76AD"/>
    <w:rsid w:val="000E634C"/>
    <w:rsid w:val="000F164D"/>
    <w:rsid w:val="000F47E7"/>
    <w:rsid w:val="0010269D"/>
    <w:rsid w:val="00106B9C"/>
    <w:rsid w:val="001209D9"/>
    <w:rsid w:val="0012310F"/>
    <w:rsid w:val="0012334E"/>
    <w:rsid w:val="00130073"/>
    <w:rsid w:val="00131290"/>
    <w:rsid w:val="00144B21"/>
    <w:rsid w:val="0015495D"/>
    <w:rsid w:val="001666BB"/>
    <w:rsid w:val="00176648"/>
    <w:rsid w:val="001A1083"/>
    <w:rsid w:val="001A1D72"/>
    <w:rsid w:val="001A55E6"/>
    <w:rsid w:val="001B65EA"/>
    <w:rsid w:val="001D4207"/>
    <w:rsid w:val="001D436A"/>
    <w:rsid w:val="00214C3F"/>
    <w:rsid w:val="00233861"/>
    <w:rsid w:val="00235015"/>
    <w:rsid w:val="002704ED"/>
    <w:rsid w:val="0027267B"/>
    <w:rsid w:val="0027659A"/>
    <w:rsid w:val="00276880"/>
    <w:rsid w:val="002963ED"/>
    <w:rsid w:val="002B3FB0"/>
    <w:rsid w:val="002E21F0"/>
    <w:rsid w:val="002E721B"/>
    <w:rsid w:val="002F6589"/>
    <w:rsid w:val="00302E70"/>
    <w:rsid w:val="00340311"/>
    <w:rsid w:val="00346EB8"/>
    <w:rsid w:val="00366779"/>
    <w:rsid w:val="00386EDF"/>
    <w:rsid w:val="00387E71"/>
    <w:rsid w:val="003A68C9"/>
    <w:rsid w:val="003E6E8B"/>
    <w:rsid w:val="003E7863"/>
    <w:rsid w:val="004224A1"/>
    <w:rsid w:val="0046024E"/>
    <w:rsid w:val="004850B3"/>
    <w:rsid w:val="004A2AFB"/>
    <w:rsid w:val="004D4EE9"/>
    <w:rsid w:val="004F6136"/>
    <w:rsid w:val="0050033F"/>
    <w:rsid w:val="0050332D"/>
    <w:rsid w:val="005045CE"/>
    <w:rsid w:val="00510CBC"/>
    <w:rsid w:val="00511F31"/>
    <w:rsid w:val="005307CC"/>
    <w:rsid w:val="005373EF"/>
    <w:rsid w:val="00544270"/>
    <w:rsid w:val="0055332D"/>
    <w:rsid w:val="0056280E"/>
    <w:rsid w:val="00565386"/>
    <w:rsid w:val="0057466D"/>
    <w:rsid w:val="005A3995"/>
    <w:rsid w:val="005A3E62"/>
    <w:rsid w:val="005C296E"/>
    <w:rsid w:val="005D5CBD"/>
    <w:rsid w:val="005E7A0E"/>
    <w:rsid w:val="0060647B"/>
    <w:rsid w:val="00627842"/>
    <w:rsid w:val="0063569A"/>
    <w:rsid w:val="00645938"/>
    <w:rsid w:val="0065185D"/>
    <w:rsid w:val="0066246D"/>
    <w:rsid w:val="00685F91"/>
    <w:rsid w:val="00695032"/>
    <w:rsid w:val="006A59BD"/>
    <w:rsid w:val="006A7825"/>
    <w:rsid w:val="006C4F9B"/>
    <w:rsid w:val="006C75A2"/>
    <w:rsid w:val="006C7D3F"/>
    <w:rsid w:val="006F0D62"/>
    <w:rsid w:val="006F40BB"/>
    <w:rsid w:val="00707CD3"/>
    <w:rsid w:val="007100C7"/>
    <w:rsid w:val="00713395"/>
    <w:rsid w:val="007150FA"/>
    <w:rsid w:val="00716A25"/>
    <w:rsid w:val="00784A2E"/>
    <w:rsid w:val="007878E7"/>
    <w:rsid w:val="00791D59"/>
    <w:rsid w:val="007929B6"/>
    <w:rsid w:val="007A070F"/>
    <w:rsid w:val="007A23CD"/>
    <w:rsid w:val="007A4E28"/>
    <w:rsid w:val="007B0FDC"/>
    <w:rsid w:val="007D4BF6"/>
    <w:rsid w:val="007E0C1B"/>
    <w:rsid w:val="007E1313"/>
    <w:rsid w:val="007E4D2C"/>
    <w:rsid w:val="00820E27"/>
    <w:rsid w:val="00825790"/>
    <w:rsid w:val="00825C11"/>
    <w:rsid w:val="008272FA"/>
    <w:rsid w:val="00843182"/>
    <w:rsid w:val="008633CD"/>
    <w:rsid w:val="00871630"/>
    <w:rsid w:val="00882E2A"/>
    <w:rsid w:val="008C4977"/>
    <w:rsid w:val="008E3E5A"/>
    <w:rsid w:val="008F0C07"/>
    <w:rsid w:val="008F39FB"/>
    <w:rsid w:val="009136EE"/>
    <w:rsid w:val="0091493B"/>
    <w:rsid w:val="009513BE"/>
    <w:rsid w:val="0095295A"/>
    <w:rsid w:val="00965FEC"/>
    <w:rsid w:val="00971F12"/>
    <w:rsid w:val="009A5E42"/>
    <w:rsid w:val="00A26399"/>
    <w:rsid w:val="00A27F93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376FF"/>
    <w:rsid w:val="00B56A17"/>
    <w:rsid w:val="00B81538"/>
    <w:rsid w:val="00BA3C6A"/>
    <w:rsid w:val="00BB50FC"/>
    <w:rsid w:val="00C0124F"/>
    <w:rsid w:val="00C119F4"/>
    <w:rsid w:val="00C13F40"/>
    <w:rsid w:val="00C34CDF"/>
    <w:rsid w:val="00C53CC1"/>
    <w:rsid w:val="00C77365"/>
    <w:rsid w:val="00CC1D7B"/>
    <w:rsid w:val="00CD0A0B"/>
    <w:rsid w:val="00CD1FC3"/>
    <w:rsid w:val="00CF14F3"/>
    <w:rsid w:val="00CF35EA"/>
    <w:rsid w:val="00CF6CD4"/>
    <w:rsid w:val="00D04E6B"/>
    <w:rsid w:val="00D06AC3"/>
    <w:rsid w:val="00D1550C"/>
    <w:rsid w:val="00D1738E"/>
    <w:rsid w:val="00D4242B"/>
    <w:rsid w:val="00D448A3"/>
    <w:rsid w:val="00D55E75"/>
    <w:rsid w:val="00D879F1"/>
    <w:rsid w:val="00D9746C"/>
    <w:rsid w:val="00DC371F"/>
    <w:rsid w:val="00DE3101"/>
    <w:rsid w:val="00DE3197"/>
    <w:rsid w:val="00DF7F98"/>
    <w:rsid w:val="00E20C4C"/>
    <w:rsid w:val="00E304E3"/>
    <w:rsid w:val="00E439A5"/>
    <w:rsid w:val="00E44A41"/>
    <w:rsid w:val="00E769A3"/>
    <w:rsid w:val="00E8442F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36EE5"/>
    <w:rsid w:val="00F53886"/>
    <w:rsid w:val="00F567E3"/>
    <w:rsid w:val="00F61836"/>
    <w:rsid w:val="00F731C0"/>
    <w:rsid w:val="00F8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04E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B4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E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B4E7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04E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B4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E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B4E76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88AAC-5685-4A08-91F2-890BF1B2F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2047</properties:Characters>
  <properties:Lines>65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2017-04-24T07:53:00Z</dcterms:created>
  <dc:creator>dcmelik</dc:creator>
  <cp:lastModifiedBy>Jasna Radulović</cp:lastModifiedBy>
  <cp:lastPrinted>2017-04-24T08:01:00Z</cp:lastPrinted>
  <dcterms:modified xmlns:xsi="http://www.w3.org/2001/XMLSchema-instance" xsi:type="dcterms:W3CDTF">2017-04-24T08:02:00Z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