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55d9" w14:paraId="02b55d9" w:rsidRDefault="00AE649C" w:rsidP="00FA5B5E" w:rsidR="00AE649C" w:rsidRPr="00B76F3C">
      <w:pPr>
        <w:pStyle w:val="Naslov3"/>
        <w15:collapsed w:val="false"/>
      </w:pPr>
    </w:p>
    <w:p w:rsidRDefault="000B7970" w:rsidP="00E67D40" w:rsidR="000B7970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0B7970" w:rsidP="00E67D40" w:rsidR="000B797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0B7970" w:rsidP="00E67D40" w:rsidR="000B7970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2656C5" w:rsidP="00E67D40" w:rsidR="002656C5">
      <w:pPr>
        <w:pStyle w:val="SudNaziv"/>
        <w:rPr>
          <w:b w:val="false"/>
        </w:rPr>
      </w:pPr>
    </w:p>
    <w:p w:rsidRDefault="002656C5" w:rsidP="00E67D40" w:rsidR="002656C5">
      <w:pPr>
        <w:pStyle w:val="SudNaziv"/>
        <w:rPr>
          <w:b w:val="false"/>
        </w:rPr>
      </w:pPr>
    </w:p>
    <w:p w:rsidRDefault="002656C5" w:rsidP="002656C5" w:rsidR="002656C5">
      <w:pPr>
        <w:pStyle w:val="SudNaziv"/>
        <w:jc w:val="center"/>
        <w:rPr>
          <w:b w:val="false"/>
        </w:rPr>
      </w:pPr>
      <w:r>
        <w:rPr>
          <w:b w:val="false"/>
        </w:rPr>
        <w:t>R E P U B L I K A       H R V A T S K A</w:t>
      </w:r>
    </w:p>
    <w:p w:rsidRDefault="002656C5" w:rsidP="002656C5" w:rsidR="002656C5">
      <w:pPr>
        <w:pStyle w:val="SudNaziv"/>
        <w:jc w:val="center"/>
        <w:rPr>
          <w:b w:val="false"/>
        </w:rPr>
      </w:pPr>
    </w:p>
    <w:p w:rsidRDefault="002656C5" w:rsidP="002656C5" w:rsidR="002656C5" w:rsidRPr="000B7970">
      <w:pPr>
        <w:pStyle w:val="SudNaziv"/>
        <w:jc w:val="center"/>
        <w:rPr>
          <w:b w:val="false"/>
        </w:rPr>
      </w:pPr>
      <w:r>
        <w:rPr>
          <w:b w:val="false"/>
        </w:rPr>
        <w:t>R J E Š E N J E</w:t>
      </w:r>
    </w:p>
    <w:p w:rsidRDefault="009F5C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7970" w:rsidP="000B7970" w:rsidR="000B7970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Poliklinika SVETI NIKOLA II, iz Varaždina, </w:t>
      </w:r>
      <w:proofErr w:type="spellStart"/>
      <w:r>
        <w:t>Kukuljevićeva</w:t>
      </w:r>
      <w:proofErr w:type="spellEnd"/>
      <w:r>
        <w:t xml:space="preserve"> br</w:t>
      </w:r>
      <w:r>
        <w:t>. 6, OIB: 88814695324, izvan ročišta 10. lipnja</w:t>
      </w:r>
      <w:r>
        <w:t xml:space="preserve"> 2016. godine, </w:t>
      </w:r>
    </w:p>
    <w:p w:rsidRDefault="000B7970" w:rsidP="000B7970" w:rsidR="000B7970">
      <w:pPr>
        <w:spacing w:after="0"/>
        <w:ind w:firstLine="708"/>
        <w:jc w:val="both"/>
      </w:pPr>
    </w:p>
    <w:p w:rsidRDefault="00591635" w:rsidP="000B7970" w:rsidR="00591635">
      <w:pPr>
        <w:spacing w:after="0"/>
        <w:ind w:firstLine="708"/>
        <w:jc w:val="both"/>
      </w:pPr>
    </w:p>
    <w:p w:rsidRDefault="000B7970" w:rsidP="000B7970" w:rsidR="000B7970">
      <w:pPr>
        <w:spacing w:after="0"/>
        <w:ind w:firstLine="708"/>
        <w:jc w:val="center"/>
      </w:pPr>
      <w:r>
        <w:t xml:space="preserve">r i j e š i o    j e </w:t>
      </w:r>
    </w:p>
    <w:p w:rsidRDefault="000B7970" w:rsidP="000B7970" w:rsidR="000B7970">
      <w:pPr>
        <w:spacing w:after="0"/>
        <w:ind w:firstLine="708"/>
        <w:jc w:val="center"/>
      </w:pPr>
    </w:p>
    <w:p w:rsidRDefault="00591635" w:rsidP="000B7970" w:rsidR="00591635">
      <w:pPr>
        <w:spacing w:after="0"/>
        <w:ind w:firstLine="708"/>
        <w:jc w:val="center"/>
      </w:pPr>
    </w:p>
    <w:p w:rsidRDefault="00FA0E71" w:rsidP="000B7970" w:rsidR="000B7970">
      <w:pPr>
        <w:spacing w:after="0"/>
        <w:ind w:firstLine="708"/>
        <w:jc w:val="both"/>
      </w:pPr>
      <w:r>
        <w:t>I/ Razrješava se</w:t>
      </w:r>
      <w:r w:rsidR="000B7970">
        <w:t xml:space="preserve"> </w:t>
      </w:r>
      <w:r>
        <w:t xml:space="preserve">dužnosti povjerenika </w:t>
      </w:r>
      <w:r w:rsidR="000B7970">
        <w:t xml:space="preserve">DARKO ŠKET, iz Križevaca, M. </w:t>
      </w:r>
      <w:proofErr w:type="spellStart"/>
      <w:r w:rsidR="000B7970">
        <w:t>Kiepacha</w:t>
      </w:r>
      <w:proofErr w:type="spellEnd"/>
      <w:r w:rsidR="000B7970">
        <w:t xml:space="preserve"> br. 51, OIB: 06128975111</w:t>
      </w:r>
      <w:r>
        <w:t xml:space="preserve">, imenovan povjerenikom u </w:t>
      </w:r>
      <w:proofErr w:type="spellStart"/>
      <w:r>
        <w:t>predstečajnom</w:t>
      </w:r>
      <w:proofErr w:type="spellEnd"/>
      <w:r>
        <w:t xml:space="preserve"> postupku nad dužnikom </w:t>
      </w:r>
      <w:r>
        <w:t xml:space="preserve">Poliklinika SVETI NIKOLA II, iz Varaždina, </w:t>
      </w:r>
      <w:proofErr w:type="spellStart"/>
      <w:r>
        <w:t>Kukuljevićeva</w:t>
      </w:r>
      <w:proofErr w:type="spellEnd"/>
      <w:r>
        <w:t xml:space="preserve"> br. 6, OIB:</w:t>
      </w:r>
      <w:r>
        <w:t xml:space="preserve"> 88814695324</w:t>
      </w:r>
      <w:r w:rsidR="000B7970">
        <w:t>.</w:t>
      </w:r>
    </w:p>
    <w:p w:rsidRDefault="000B7970" w:rsidP="000B7970" w:rsidR="000B7970">
      <w:pPr>
        <w:spacing w:after="0"/>
        <w:ind w:firstLine="708"/>
        <w:jc w:val="both"/>
      </w:pPr>
    </w:p>
    <w:p w:rsidRDefault="00FA0E71" w:rsidP="000B7970" w:rsidR="000B7970">
      <w:pPr>
        <w:spacing w:after="0"/>
        <w:ind w:firstLine="708"/>
        <w:jc w:val="both"/>
      </w:pPr>
      <w:r>
        <w:t xml:space="preserve">II/ Za povjerenika u </w:t>
      </w:r>
      <w:proofErr w:type="spellStart"/>
      <w:r>
        <w:t>predstečajnom</w:t>
      </w:r>
      <w:proofErr w:type="spellEnd"/>
      <w:r>
        <w:t xml:space="preserve"> postupku nad dužnikom </w:t>
      </w:r>
      <w:r>
        <w:t xml:space="preserve">Poliklinika SVETI NIKOLA II, iz Varaždina, </w:t>
      </w:r>
      <w:proofErr w:type="spellStart"/>
      <w:r>
        <w:t>Kukuljevićeva</w:t>
      </w:r>
      <w:proofErr w:type="spellEnd"/>
      <w:r>
        <w:t xml:space="preserve"> br. 6, OIB: 88814695324,</w:t>
      </w:r>
      <w:r>
        <w:t xml:space="preserve"> imenuje se</w:t>
      </w:r>
      <w:r w:rsidR="000B7970">
        <w:t xml:space="preserve"> ZORISLAV NOVOSELEC, iz Osijeka, Kapucinska br. 27/II, OIB: 35178090537.</w:t>
      </w:r>
    </w:p>
    <w:p w:rsidRDefault="000B7970" w:rsidP="000B7970" w:rsidR="000B7970">
      <w:pPr>
        <w:spacing w:after="0"/>
        <w:ind w:firstLine="708"/>
        <w:jc w:val="both"/>
      </w:pPr>
    </w:p>
    <w:p w:rsidRDefault="000B7970" w:rsidP="000B7970" w:rsidR="000B7970">
      <w:pPr>
        <w:spacing w:after="0"/>
        <w:ind w:firstLine="708"/>
        <w:jc w:val="both"/>
      </w:pPr>
    </w:p>
    <w:p w:rsidRDefault="000B7970" w:rsidP="000B7970" w:rsidR="000B7970">
      <w:pPr>
        <w:spacing w:after="0"/>
        <w:ind w:firstLine="708"/>
        <w:jc w:val="center"/>
      </w:pPr>
      <w:r>
        <w:t>Obrazloženje</w:t>
      </w:r>
    </w:p>
    <w:p w:rsidRDefault="00591635" w:rsidP="000B7970" w:rsidR="00591635">
      <w:pPr>
        <w:spacing w:after="0"/>
        <w:ind w:firstLine="708"/>
        <w:jc w:val="center"/>
      </w:pPr>
    </w:p>
    <w:p w:rsidRDefault="000B7970" w:rsidP="002656C5" w:rsidR="000B7970">
      <w:pPr>
        <w:spacing w:after="0"/>
        <w:jc w:val="both"/>
      </w:pPr>
    </w:p>
    <w:p w:rsidRDefault="000B7970" w:rsidP="000B7970" w:rsidR="00787572">
      <w:pPr>
        <w:spacing w:after="0"/>
        <w:ind w:firstLine="708"/>
        <w:jc w:val="both"/>
      </w:pPr>
      <w:r>
        <w:t xml:space="preserve">Ovaj je sud </w:t>
      </w:r>
      <w:r w:rsidR="002720E6">
        <w:t xml:space="preserve">rješenjem poslovni broj 6 St-711/16-4 od 31. svibnja 2016. godine otvorio </w:t>
      </w:r>
      <w:proofErr w:type="spellStart"/>
      <w:r w:rsidR="002720E6">
        <w:t>predstečajni</w:t>
      </w:r>
      <w:proofErr w:type="spellEnd"/>
      <w:r w:rsidR="002720E6">
        <w:t xml:space="preserve"> postupak </w:t>
      </w:r>
      <w:r>
        <w:t xml:space="preserve">nad dužnikom </w:t>
      </w:r>
      <w:r>
        <w:t xml:space="preserve">Poliklinika SVETI NIKOLA II, iz Varaždina, </w:t>
      </w:r>
      <w:proofErr w:type="spellStart"/>
      <w:r>
        <w:t>Kukuljevićeva</w:t>
      </w:r>
      <w:proofErr w:type="spellEnd"/>
      <w:r>
        <w:t xml:space="preserve"> br</w:t>
      </w:r>
      <w:r>
        <w:t>. 6</w:t>
      </w:r>
      <w:r w:rsidR="002720E6">
        <w:t>, te je metodom sluča</w:t>
      </w:r>
      <w:r w:rsidR="007778A8">
        <w:t>jnog odabira s liste A stečajnih</w:t>
      </w:r>
      <w:r w:rsidR="002720E6">
        <w:t xml:space="preserve"> upravitelja za područje ovoga suda temeljem odredbe čl. 84. st. 1. Stečajnog zakona (Narodne novine br. 71/15., dalje : SZ-a)</w:t>
      </w:r>
      <w:r w:rsidR="00705508">
        <w:t xml:space="preserve">, a u svezi s odredbom čl. 23. st. 1. SZ-a, imenovan povjerenik u osobi Darka </w:t>
      </w:r>
      <w:proofErr w:type="spellStart"/>
      <w:r w:rsidR="00705508">
        <w:t>Šketa</w:t>
      </w:r>
      <w:proofErr w:type="spellEnd"/>
      <w:r w:rsidR="00705508">
        <w:t xml:space="preserve"> iz Križevaca</w:t>
      </w:r>
      <w:r w:rsidR="003B27A9">
        <w:t>.</w:t>
      </w:r>
    </w:p>
    <w:p w:rsidRDefault="003B27A9" w:rsidP="000B7970" w:rsidR="003B27A9">
      <w:pPr>
        <w:spacing w:after="0"/>
        <w:ind w:firstLine="708"/>
        <w:jc w:val="both"/>
      </w:pPr>
      <w:r>
        <w:t xml:space="preserve">Naknadnim uvidom u rješenje Ministarstva pravosuđa Republike Hrvatske, Klasa: UP/I-133-04/15-01/140 od 9. ožujka 2016. godine utvrđeno je da je Darko </w:t>
      </w:r>
      <w:proofErr w:type="spellStart"/>
      <w:r>
        <w:t>Šket</w:t>
      </w:r>
      <w:proofErr w:type="spellEnd"/>
      <w:r>
        <w:t xml:space="preserve"> brisan s liste A stečajnih upravitelja za područje nadležnosti ovoga suda, pa je radi navedenog valjalo odlučiti kao pod točkom I izreke ovog rješenja, te istoga razriješiti dužnosti povjerenika u ovom postupku</w:t>
      </w:r>
      <w:r w:rsidR="001123C9">
        <w:t xml:space="preserve"> jer </w:t>
      </w:r>
      <w:r w:rsidR="003907D1">
        <w:t xml:space="preserve">se </w:t>
      </w:r>
      <w:r w:rsidR="001123C9">
        <w:t>za stečajnog upravitelja, a ujedno i za povjerenika</w:t>
      </w:r>
      <w:r w:rsidR="003907D1">
        <w:t>,</w:t>
      </w:r>
      <w:r w:rsidR="001123C9">
        <w:t xml:space="preserve"> može imenovati osoba upisana na listi stečajnih upravitelja za područje nadležnoga suda, a kako je to propisano odredbom čl. 77. st. 1. SZ-a</w:t>
      </w:r>
      <w:r w:rsidR="00A047F0">
        <w:t xml:space="preserve">, te je ujedno ponovnom metodom slučajnog odabira s liste A stečajnih upravitelja za područje ovoga suda za povjerenika imenovan Zorislav </w:t>
      </w:r>
      <w:proofErr w:type="spellStart"/>
      <w:r w:rsidR="00A047F0">
        <w:lastRenderedPageBreak/>
        <w:t>Novoselec</w:t>
      </w:r>
      <w:proofErr w:type="spellEnd"/>
      <w:r w:rsidR="00A047F0">
        <w:t xml:space="preserve"> iz Osijeka</w:t>
      </w:r>
      <w:r w:rsidR="00637E5A">
        <w:t>, a kako je to temeljem odredbe čl. 84. st. 1. SZ-a, a u svezi s odredbo</w:t>
      </w:r>
      <w:r w:rsidR="007778A8">
        <w:t>m</w:t>
      </w:r>
      <w:r w:rsidR="00637E5A">
        <w:t xml:space="preserve"> čl. 23. st. 1. SZ-a, odlučeno kao pod točkom II izreke ovog rješenja.</w:t>
      </w:r>
    </w:p>
    <w:p w:rsidRDefault="003B27A9" w:rsidP="000B7970" w:rsidR="003B27A9">
      <w:pPr>
        <w:spacing w:after="0"/>
        <w:ind w:firstLine="708"/>
        <w:jc w:val="both"/>
      </w:pPr>
    </w:p>
    <w:p w:rsidRDefault="005E16A7" w:rsidP="000B7970" w:rsidR="005E16A7">
      <w:pPr>
        <w:spacing w:after="0"/>
        <w:ind w:firstLine="708"/>
        <w:jc w:val="both"/>
      </w:pPr>
    </w:p>
    <w:p w:rsidRDefault="00787572" w:rsidP="00787572" w:rsidR="00787572">
      <w:pPr>
        <w:spacing w:after="0"/>
        <w:ind w:firstLine="708"/>
        <w:jc w:val="center"/>
      </w:pPr>
      <w:r>
        <w:t>U Varaždinu, 10. lipnja 2016. godine.</w:t>
      </w:r>
    </w:p>
    <w:p w:rsidRDefault="00787572" w:rsidP="00787572" w:rsidR="00787572">
      <w:pPr>
        <w:spacing w:after="0"/>
        <w:ind w:firstLine="708"/>
        <w:jc w:val="center"/>
      </w:pPr>
    </w:p>
    <w:p w:rsidRDefault="00787572" w:rsidP="00787572" w:rsidR="00787572">
      <w:pPr>
        <w:spacing w:after="0"/>
        <w:ind w:firstLine="708"/>
        <w:jc w:val="center"/>
      </w:pPr>
    </w:p>
    <w:p w:rsidRDefault="00787572" w:rsidP="00787572" w:rsidR="00787572">
      <w:pPr>
        <w:spacing w:after="0"/>
        <w:ind w:firstLine="708"/>
        <w:jc w:val="center"/>
      </w:pPr>
      <w:r>
        <w:tab/>
      </w:r>
      <w:r>
        <w:tab/>
      </w:r>
      <w:r>
        <w:tab/>
      </w:r>
      <w:r>
        <w:tab/>
        <w:t xml:space="preserve">                      SUDAC :</w:t>
      </w:r>
    </w:p>
    <w:p w:rsidRDefault="00705508" w:rsidP="00787572" w:rsidR="00705508">
      <w:pPr>
        <w:spacing w:after="0"/>
        <w:ind w:firstLine="708"/>
        <w:jc w:val="center"/>
      </w:pPr>
    </w:p>
    <w:p w:rsidRDefault="00787572" w:rsidP="00EF54F6" w:rsidR="00787572">
      <w:pPr>
        <w:spacing w:after="0"/>
        <w:ind w:firstLine="708"/>
        <w:jc w:val="center"/>
      </w:pPr>
      <w:r>
        <w:t xml:space="preserve">                                                              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787572" w:rsidP="00787572" w:rsidR="00787572">
      <w:pPr>
        <w:spacing w:after="0"/>
        <w:ind w:firstLine="708"/>
        <w:jc w:val="center"/>
      </w:pPr>
    </w:p>
    <w:p w:rsidRDefault="00787572" w:rsidP="00787572" w:rsidR="00787572">
      <w:pPr>
        <w:spacing w:after="0"/>
        <w:jc w:val="both"/>
        <w:rPr>
          <w:u w:val="single"/>
        </w:rPr>
      </w:pPr>
    </w:p>
    <w:p w:rsidRDefault="00787572" w:rsidP="00787572" w:rsidR="00787572">
      <w:pPr>
        <w:spacing w:after="0"/>
        <w:jc w:val="both"/>
        <w:rPr>
          <w:u w:val="single"/>
        </w:rPr>
      </w:pPr>
    </w:p>
    <w:p w:rsidRDefault="00787572" w:rsidP="00787572" w:rsidR="00787572" w:rsidRPr="00787572">
      <w:pPr>
        <w:spacing w:after="0"/>
        <w:jc w:val="both"/>
        <w:rPr>
          <w:u w:val="single"/>
        </w:rPr>
      </w:pPr>
      <w:r>
        <w:rPr>
          <w:u w:val="single"/>
        </w:rPr>
        <w:t>UPUTA</w:t>
      </w:r>
      <w:r w:rsidRPr="00787572">
        <w:rPr>
          <w:u w:val="single"/>
        </w:rPr>
        <w:t xml:space="preserve">  O  PRAVNOM  LIJEKU :</w:t>
      </w:r>
    </w:p>
    <w:p w:rsidRDefault="00787572" w:rsidP="000B7970" w:rsidR="00787572">
      <w:pPr>
        <w:spacing w:after="0"/>
        <w:ind w:firstLine="708"/>
        <w:jc w:val="both"/>
      </w:pPr>
      <w:r>
        <w:t xml:space="preserve">Protiv ovog rješenja dopuštena je žalba Visokom trgovačkom sudu Republike Hrvatske u Zagrebu. Žalba se podnosi pisano, putem ovog suda u tri (3) primjerka, u roku od osam (8) dana od dana primitka rješenja. Rješenje se objavljuje na e-oglasnoj ploči ovoga suda. </w:t>
      </w:r>
    </w:p>
    <w:p w:rsidRDefault="00787572" w:rsidP="000B7970" w:rsidR="003608AF">
      <w:pPr>
        <w:spacing w:after="0"/>
        <w:ind w:firstLine="708"/>
        <w:jc w:val="both"/>
      </w:pPr>
      <w:r>
        <w:t xml:space="preserve">Protiv rješenja o razrješenju stečajnog upravitelja pravo na žalbu imaju </w:t>
      </w:r>
      <w:r w:rsidR="003608AF">
        <w:t>samo stečajni vjerovnici (čl. 91</w:t>
      </w:r>
      <w:r>
        <w:t>. st. 4. SZ-a</w:t>
      </w:r>
      <w:r w:rsidR="003608AF">
        <w:t>, a u svezi sa čl. 23. st. 1. i st. 3.SZ-a</w:t>
      </w:r>
      <w:r>
        <w:t xml:space="preserve">). </w:t>
      </w:r>
    </w:p>
    <w:p w:rsidRDefault="00787572" w:rsidP="000B7970" w:rsidR="000B7970">
      <w:pPr>
        <w:spacing w:after="0"/>
        <w:ind w:firstLine="708"/>
        <w:jc w:val="both"/>
      </w:pPr>
      <w:r>
        <w:t>Žalba protiv ovog rješenja ne zadržava izvršenje rješenja.</w:t>
      </w:r>
      <w:r w:rsidR="000B7970">
        <w:tab/>
      </w:r>
    </w:p>
    <w:p w:rsidRDefault="00787572" w:rsidP="000B7970" w:rsidR="00787572">
      <w:pPr>
        <w:spacing w:after="0"/>
        <w:ind w:firstLine="708"/>
        <w:jc w:val="both"/>
      </w:pPr>
    </w:p>
    <w:p w:rsidRDefault="006740CB" w:rsidP="000B7970" w:rsidR="006740CB">
      <w:pPr>
        <w:spacing w:after="0"/>
        <w:ind w:firstLine="708"/>
        <w:jc w:val="both"/>
      </w:pPr>
    </w:p>
    <w:p w:rsidRDefault="00787572" w:rsidP="00787572" w:rsidR="00787572">
      <w:pPr>
        <w:spacing w:after="0"/>
        <w:jc w:val="both"/>
      </w:pPr>
      <w:r>
        <w:t>DNA :</w:t>
      </w:r>
    </w:p>
    <w:p w:rsidRDefault="00AD1115" w:rsidP="00787572" w:rsidR="00AD1115">
      <w:pPr>
        <w:spacing w:after="0"/>
        <w:jc w:val="both"/>
      </w:pPr>
    </w:p>
    <w:p w:rsidRDefault="006740CB" w:rsidP="006740CB" w:rsidR="00787572">
      <w:pPr>
        <w:spacing w:after="0"/>
      </w:pPr>
      <w:r>
        <w:t>1.Povjerenik</w:t>
      </w:r>
      <w:r w:rsidR="00787572">
        <w:t xml:space="preserve"> </w:t>
      </w:r>
      <w:r w:rsidR="00787572">
        <w:t>ZORISLAV NOVOSELEC, iz Osijeka, Kapucinska br. 27/II,</w:t>
      </w:r>
    </w:p>
    <w:p w:rsidRDefault="00AD1115" w:rsidP="00787572" w:rsidR="00AD1115">
      <w:pPr>
        <w:spacing w:after="0"/>
      </w:pPr>
    </w:p>
    <w:p w:rsidRDefault="006740CB" w:rsidP="00787572" w:rsidR="00787572">
      <w:pPr>
        <w:spacing w:after="0"/>
      </w:pPr>
      <w:r>
        <w:t>2.</w:t>
      </w:r>
      <w:r w:rsidR="00787572">
        <w:t xml:space="preserve">DARKO ŠKET, iz Križevaca, M. </w:t>
      </w:r>
      <w:proofErr w:type="spellStart"/>
      <w:r w:rsidR="00787572">
        <w:t>Kiepacha</w:t>
      </w:r>
      <w:proofErr w:type="spellEnd"/>
      <w:r w:rsidR="00787572">
        <w:t xml:space="preserve"> br. 51,</w:t>
      </w: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  <w:r>
        <w:t xml:space="preserve">3.Financijska agencija, Pisarnica </w:t>
      </w:r>
      <w:proofErr w:type="spellStart"/>
      <w:r>
        <w:t>predstečajnih</w:t>
      </w:r>
      <w:proofErr w:type="spellEnd"/>
      <w:r>
        <w:t xml:space="preserve"> nagodbi, Zagreb,</w:t>
      </w:r>
    </w:p>
    <w:p w:rsidRDefault="00787572" w:rsidP="00787572" w:rsidR="00787572">
      <w:pPr>
        <w:spacing w:after="0"/>
      </w:pPr>
      <w:r>
        <w:t xml:space="preserve">   Ulica grada Vukovara br. 70,</w:t>
      </w: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  <w:r>
        <w:t>4. Sudski registar ovoga suda,</w:t>
      </w: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  <w:r>
        <w:t>5.e-Oglasna ploča ovoga suda,</w:t>
      </w: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  <w:r>
        <w:t>Pisarnica – ročište 13. srpnja 2016. godine u 9,00 sati,</w:t>
      </w: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</w:pPr>
    </w:p>
    <w:p w:rsidRDefault="00787572" w:rsidP="00787572" w:rsidR="00787572">
      <w:pPr>
        <w:spacing w:after="0"/>
        <w:jc w:val="center"/>
      </w:pPr>
      <w:r>
        <w:t>U Varaždinu, 10. lipnja 2016. godine.</w:t>
      </w:r>
    </w:p>
    <w:p w:rsidRDefault="00787572" w:rsidP="00787572" w:rsidR="00787572">
      <w:pPr>
        <w:spacing w:after="0"/>
        <w:jc w:val="center"/>
      </w:pPr>
    </w:p>
    <w:p w:rsidRDefault="00787572" w:rsidP="006740CB" w:rsidR="00DA0242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C6B" w:rsidP="00537B78" w:rsidR="009F5C6B">
      <w:r>
        <w:separator/>
      </w:r>
    </w:p>
  </w:endnote>
  <w:endnote w:id="0" w:type="continuationSeparator">
    <w:p w:rsidRDefault="009F5C6B" w:rsidP="00537B78" w:rsidR="009F5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8287584"/>
      <w:docPartObj>
        <w:docPartGallery w:val="Page Numbers (Bottom of Page)"/>
        <w:docPartUnique/>
      </w:docPartObj>
    </w:sdtPr>
    <w:sdtContent>
      <w:p w:rsidRDefault="000B7970" w:rsidR="000B797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4F6">
          <w:t>2</w:t>
        </w:r>
        <w:r>
          <w:fldChar w:fldCharType="end"/>
        </w:r>
      </w:p>
    </w:sdtContent>
  </w:sdt>
  <w:p w:rsidRDefault="000B7970" w:rsidR="000B79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C6B" w:rsidP="00537B78" w:rsidR="009F5C6B">
      <w:r>
        <w:separator/>
      </w:r>
    </w:p>
  </w:footnote>
  <w:footnote w:id="0" w:type="continuationSeparator">
    <w:p w:rsidRDefault="009F5C6B" w:rsidP="00537B78" w:rsidR="009F5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970" w:rsidR="008333A9">
    <w:pPr>
      <w:pStyle w:val="Zaglavlje"/>
    </w:pPr>
    <w:r>
      <w:rPr>
        <w:rStyle w:val="PozadinaSvijetloCrvena"/>
        <w:shd w:fill="auto" w:color="auto" w:val="clear"/>
      </w:rPr>
      <w:t>POSL. BROJ : 6 St-711/16-5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261A3F"/>
    <w:multiLevelType w:val="hybridMultilevel"/>
    <w:tmpl w:val="6F1E46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E5E40F3"/>
    <w:multiLevelType w:val="hybridMultilevel"/>
    <w:tmpl w:val="D6865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C6918E8"/>
    <w:multiLevelType w:val="hybridMultilevel"/>
    <w:tmpl w:val="315C0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2"/>
  </w:num>
  <w:num w:numId="21">
    <w:abstractNumId w:val="25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</w:num>
  <w:num w:numId="49">
    <w:abstractNumId w:val="23"/>
  </w:num>
  <w:num w:numId="50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97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3C9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AFA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6C5"/>
    <w:rsid w:val="002659E7"/>
    <w:rsid w:val="002663BB"/>
    <w:rsid w:val="00267509"/>
    <w:rsid w:val="0027072B"/>
    <w:rsid w:val="002720BB"/>
    <w:rsid w:val="002720E6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8AF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7D1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7A9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635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6A7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E5A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0C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508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8A8"/>
    <w:rsid w:val="00780091"/>
    <w:rsid w:val="007800C7"/>
    <w:rsid w:val="00780A8D"/>
    <w:rsid w:val="00782C8E"/>
    <w:rsid w:val="007831FA"/>
    <w:rsid w:val="007832B1"/>
    <w:rsid w:val="00783729"/>
    <w:rsid w:val="007853C8"/>
    <w:rsid w:val="00787572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6B"/>
    <w:rsid w:val="009F5CAB"/>
    <w:rsid w:val="009F63A6"/>
    <w:rsid w:val="00A00EDC"/>
    <w:rsid w:val="00A0296C"/>
    <w:rsid w:val="00A02FD5"/>
    <w:rsid w:val="00A047F0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115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4F6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E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78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4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St-711/2016-5</izvorni_sadrzaj>
    <derivirana_varijabla naziv="DomainObject.Oznaka_1">St-711/2016-5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očne bolesti, urologiju, ginekologiju i opstetriciju i internu medicinu SVETI NIKOLA II</izvorni_sadrzaj>
    <derivirana_varijabla naziv="DomainObject.Predmet.StrankaFormated_1">  Poliklinika za očne bolesti, urologiju, ginekologiju i opstetriciju i internu medicinu SVETI NIKOLA II</derivirana_varijabla>
  </DomainObject.Predmet.StrankaFormated>
  <DomainObject.Predmet.StrankaFormatedOIB>
    <izvorni_sadrzaj>  Poliklinika za očne bolesti, urologiju, ginekologiju i opstetriciju i internu medicinu SVETI NIKOLA II, OIB 88814695324</izvorni_sadrzaj>
    <derivirana_varijabla naziv="DomainObject.Predmet.StrankaFormatedOIB_1">  Poliklinika za očne bolesti, urologiju, ginekologiju i opstetriciju i internu medicinu SVETI NIKOLA II, OIB 88814695324</derivirana_varijabla>
  </DomainObject.Predmet.StrankaFormatedOIB>
  <DomainObject.Predmet.StrankaFormatedWithAdress>
    <izvorni_sadrzaj> Poliklinika za očne bolesti, urologiju, ginekologiju i opstetriciju i internu medicinu SVETI NIKOLA II, Kukuljevićeva 6, 42000 Varaždin</izvorni_sadrzaj>
    <derivirana_varijabla naziv="DomainObject.Predmet.StrankaFormatedWithAdress_1"> Poliklinika za očne bolesti, urologiju, ginekologiju i opstetriciju i internu medicinu SVETI NIKOLA II, Kukuljevićeva 6, 42000 Varaždin</derivirana_varijabla>
  </DomainObject.Predmet.StrankaFormatedWithAdress>
  <DomainObject.Predmet.StrankaFormatedWithAdressOIB>
    <izvorni_sadrzaj> Poliklinika za očne bolesti, urologiju, ginekologiju i opstetriciju i internu medicinu SVETI NIKOLA II, OIB 88814695324, Kukuljevićeva 6, 42000 Varaždin</izvorni_sadrzaj>
    <derivirana_varijabla naziv="DomainObject.Predmet.StrankaFormatedWithAdressOIB_1"> Poliklinika za očne bolesti, urologiju, ginekologiju i opstetriciju i internu medicinu SVETI NIKOLA II, OIB 88814695324, Kukuljevićeva 6, 42000 Varaždin</derivirana_varijabla>
  </DomainObject.Predmet.StrankaFormatedWithAdressOIB>
  <DomainObject.Predmet.StrankaWithAdress>
    <izvorni_sadrzaj>Poliklinika za očne bolesti, urologiju, ginekologiju i opstetriciju i internu medicinu SVETI NIKOLA II Kukuljevićeva 6,42000 Varaždin</izvorni_sadrzaj>
    <derivirana_varijabla naziv="DomainObject.Predmet.StrankaWithAdress_1">Poliklinika za očne bolesti, urologiju, ginekologiju i opstetriciju i internu medicinu SVETI NIKOLA II Kukuljevićeva 6,42000 Varaždin</derivirana_varijabla>
  </DomainObject.Predmet.StrankaWithAdress>
  <DomainObject.Predmet.StrankaWithAdressOIB>
    <izvorni_sadrzaj>Poliklinika za očne bolesti, urologiju, ginekologiju i opstetriciju i internu medicinu SVETI NIKOLA II, OIB 88814695324, Kukuljevićeva 6,42000 Varaždin</izvorni_sadrzaj>
    <derivirana_varijabla naziv="DomainObject.Predmet.StrankaWithAdressOIB_1">Poliklinika za očne bolesti, urologiju, ginekologiju i opstetriciju i internu medicinu SVETI NIKOLA II, OIB 88814695324, Kukuljevićeva 6,42000 Varaždin</derivirana_varijabla>
  </DomainObject.Predmet.StrankaWithAdressOIB>
  <DomainObject.Predmet.StrankaNazivFormated>
    <izvorni_sadrzaj>Poliklinika za očne bolesti, urologiju, ginekologiju i opstetriciju i internu medicinu SVETI NIKOLA II</izvorni_sadrzaj>
    <derivirana_varijabla naziv="DomainObject.Predmet.StrankaNazivFormated_1">Poliklinika za očne bolesti, urologiju, ginekologiju i opstetriciju i internu medicinu SVETI NIKOLA II</derivirana_varijabla>
  </DomainObject.Predmet.StrankaNazivFormated>
  <DomainObject.Predmet.StrankaNazivFormatedOIB>
    <izvorni_sadrzaj>Poliklinika za očne bolesti, urologiju, ginekologiju i opstetriciju i internu medicinu SVETI NIKOLA II, OIB 88814695324</izvorni_sadrzaj>
    <derivirana_varijabla naziv="DomainObject.Predmet.StrankaNazivFormatedOIB_1">Poliklinika za očne bolesti, urologiju, ginekologiju i opstetriciju i internu medicinu SVETI NIKOLA II, OIB 88814695324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1108962.68</izvorni_sadrzaj>
    <derivirana_varijabla naziv="DomainObject.Predmet.TrenutnaVrijednost_1">1108962.68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Poliklinika za očne bolesti, urologiju, ginekologiju i opstetriciju i internu medicinu SVETI NIKOLA II</item>
    </izvorni_sadrzaj>
    <derivirana_varijabla naziv="DomainObject.Predmet.StrankaListFormated_1">
      <item>Poliklinika za očne bolesti, urologiju, ginekologiju i opstetriciju i internu medicinu SVETI NIKOLA II</item>
    </derivirana_varijabla>
  </DomainObject.Predmet.StrankaListFormated>
  <DomainObject.Predmet.StrankaListFormatedOIB>
    <izvorni_sadrzaj>
      <item>Poliklinika za očne bolesti, urologiju, ginekologiju i opstetriciju i internu medicinu SVETI NIKOLA II, OIB 88814695324</item>
    </izvorni_sadrzaj>
    <derivirana_varijabla naziv="DomainObject.Predmet.StrankaListFormatedOIB_1">
      <item>Poliklinika za očne bolesti, urologiju, ginekologiju i opstetriciju i internu medicinu SVETI NIKOLA II, OIB 88814695324</item>
    </derivirana_varijabla>
  </DomainObject.Predmet.StrankaListFormatedOIB>
  <DomainObject.Predmet.StrankaListFormatedWithAdress>
    <izvorni_sadrzaj>
      <item>Poliklinika za očne bolesti, urologiju, ginekologiju i opstetriciju i internu medicinu SVETI NIKOLA II, Kukuljevićeva 6, 42000 Varaždin</item>
    </izvorni_sadrzaj>
    <derivirana_varijabla naziv="DomainObject.Predmet.StrankaListFormatedWithAdress_1">
      <item>Poliklinika za očne bolesti, urologiju, ginekologiju i opstetriciju i internu medicinu SVETI NIKOLA II, Kukuljevićeva 6, 42000 Varaždin</item>
    </derivirana_varijabla>
  </DomainObject.Predmet.StrankaListFormatedWithAdress>
  <DomainObject.Predmet.StrankaListFormatedWithAdressOIB>
    <izvorni_sadrzaj>
      <item>Poliklinika za očne bolesti, urologiju, ginekologiju i opstetriciju i internu medicinu SVETI NIKOLA II, OIB 88814695324, Kukuljevićeva 6, 42000 Varaždin</item>
    </izvorni_sadrzaj>
    <derivirana_varijabla naziv="DomainObject.Predmet.StrankaListFormatedWithAdressOIB_1">
      <item>Poliklinika za očne bolesti, urologiju, ginekologiju i opstetriciju i internu medicinu SVETI NIKOLA II, OIB 88814695324, Kukuljevićeva 6, 42000 Varaždin</item>
    </derivirana_varijabla>
  </DomainObject.Predmet.StrankaListFormatedWithAdressOIB>
  <DomainObject.Predmet.StrankaListNazivFormated>
    <izvorni_sadrzaj>
      <item>Poliklinika za očne bolesti, urologiju, ginekologiju i opstetriciju i internu medicinu SVETI NIKOLA II</item>
    </izvorni_sadrzaj>
    <derivirana_varijabla naziv="DomainObject.Predmet.StrankaListNazivFormated_1">
      <item>Poliklinika za očne bolesti, urologiju, ginekologiju i opstetriciju i internu medicinu SVETI NIKOLA II</item>
    </derivirana_varijabla>
  </DomainObject.Predmet.StrankaListNazivFormated>
  <DomainObject.Predmet.StrankaListNazivFormatedOIB>
    <izvorni_sadrzaj>
      <item>Poliklinika za očne bolesti, urologiju, ginekologiju i opstetriciju i internu medicinu SVETI NIKOLA II, OIB 88814695324</item>
    </izvorni_sadrzaj>
    <derivirana_varijabla naziv="DomainObject.Predmet.StrankaListNazivFormatedOIB_1">
      <item>Poliklinika za očne bolesti, urologiju, ginekologiju i opstetriciju i internu medicinu SVETI NIKOLA II, OIB 88814695324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  <item>ZORISLAV NOVOSELEC</item>
    </izvorni_sadrzaj>
    <derivirana_varijabla naziv="DomainObject.Predmet.OstaliListFormated_1">
      <item>Financijska agencija</item>
      <item>Sudski registar Trgovačkog suda u Varaždinu</item>
      <item>ZORISLAV NOVOSELEC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ZORISLAV NOVOSELEC, OIB 35178090537</item>
    </izvorni_sadrzaj>
    <derivirana_varijabla naziv="DomainObject.Predmet.OstaliListFormatedOIB_1">
      <item>Financijska agencija, OIB 85821130368</item>
      <item>Sudski registar Trgovačkog suda u Varaždinu</item>
      <item>ZORISLAV NOVOSELEC, OIB 35178090537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  <item>ZORISLAV NOVOSELEC, Kapucinska br. 27/II, 31000 Osijek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  <item>ZORISLAV NOVOSELEC, Kapucinska br. 27/II, 31000 Osijek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ZORISLAV NOVOSELEC</item>
    </izvorni_sadrzaj>
    <derivirana_varijabla naziv="DomainObject.Predmet.OstaliListNazivFormated_1">
      <item>Financijska agencija</item>
      <item>Sudski registar Trgovačkog suda u Varaždinu</item>
      <item>ZORISLAV NOVOSELEC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ZORISLAV NOVOSELEC, OIB 35178090537</item>
    </izvorni_sadrzaj>
    <derivirana_varijabla naziv="DomainObject.Predmet.OstaliListNazivFormatedOIB_1">
      <item>Financijska agencija, OIB 85821130368</item>
      <item>Sudski registar Trgovačkog suda u Varaždinu</item>
      <item>ZORISLAV NOVOSELEC,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St-711/2016-5</izvorni_sadrzaj>
    <derivirana_varijabla naziv="DomainObject.PoslovniBrojDokumenta_1">St-711/2016-5</derivirana_varijabla>
  </DomainObject.PoslovniBrojDokumenta>
  <DomainObject.Predmet.StrankaIDrugi>
    <izvorni_sadrzaj>Poliklinika za očne bolesti, urologiju, ginekologiju i opstetriciju i internu medicinu SVETI NIKOLA II</izvorni_sadrzaj>
    <derivirana_varijabla naziv="DomainObject.Predmet.StrankaIDrugi_1">Poliklinika za očne bolesti, urologiju, ginekologiju i opstetriciju i internu medicinu SVETI NIKOLA II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za očne bolesti, urologiju, ginekologiju i opstetriciju i internu medicinu SVETI NIKOLA II, OIB 88814695324, Kukuljevićeva 6, 42000 Varaždin</izvorni_sadrzaj>
    <derivirana_varijabla naziv="DomainObject.Predmet.StrankaIDrugiAdressOIB_1">Poliklinika za očne bolesti, urologiju, ginekologiju i opstetriciju i internu medicinu SVETI NIKOLA II, OIB 88814695324,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očne bolesti, urologiju, ginekologiju i opstetriciju i internu medicinu SVETI NIKOLA II</item>
      <item>Financijska agencija</item>
      <item>Sudski registar Trgovačkog suda u Varaždinu</item>
      <item>ZORISLAV NOVOSELEC</item>
    </izvorni_sadrzaj>
    <derivirana_varijabla naziv="DomainObject.Predmet.SudioniciListNaziv_1">
      <item>Poliklinika za očne bolesti, urologiju, ginekologiju i opstetriciju i internu medicinu SVETI NIKOLA II</item>
      <item>Financijska agencija</item>
      <item>Sudski registar Trgovačkog suda u Varaždinu</item>
      <item>ZORISLAV NOVOSELEC</item>
    </derivirana_varijabla>
  </DomainObject.Predmet.SudioniciListNaziv>
  <DomainObject.Predmet.SudioniciListAdressOIB>
    <izvorni_sadrzaj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</izvorni_sadrzaj>
    <derivirana_varijabla naziv="DomainObject.Predmet.SudioniciListAdressOIB_1"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81F19-D99E-4C8F-8FF0-3FC1B0118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2629</properties:Characters>
  <properties:Lines>89</properties:Lines>
  <properties:Paragraphs>29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2016-06-10T13:08:00Z</cp:lastPrinted>
  <dcterms:modified xmlns:xsi="http://www.w3.org/2001/XMLSchema-instance" xsi:type="dcterms:W3CDTF">2016-06-10T13:09:00Z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St-711/2016-5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