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b6da" w14:paraId="675b6da" w:rsidRDefault="009E6893" w:rsidP="009E6893" w:rsidR="009E6893" w:rsidRPr="009E689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6893" w:rsidP="009E6893" w:rsidR="009E6893" w:rsidRPr="009E6893">
      <w:pPr>
        <w:tabs>
          <w:tab w:pos="6734" w:val="left"/>
        </w:tabs>
      </w:pPr>
      <w:r w:rsidRPr="009E6893">
        <w:t>REPUBLIKA HRVATSKA</w:t>
      </w:r>
      <w:r w:rsidRPr="009E6893">
        <w:tab/>
        <w:t xml:space="preserve">            </w:t>
      </w:r>
    </w:p>
    <w:p w:rsidRDefault="009E6893" w:rsidP="009E6893" w:rsidR="009E6893" w:rsidRPr="009E6893">
      <w:r w:rsidRPr="009E6893">
        <w:t>TRGOVAČKI SUD U ZAGREBU</w:t>
      </w:r>
    </w:p>
    <w:p w:rsidRDefault="009E6893" w:rsidP="009E6893" w:rsidR="009E6893" w:rsidRPr="009E6893">
      <w:r w:rsidRPr="009E6893">
        <w:t xml:space="preserve">STALNA SLUŽBA </w:t>
      </w:r>
      <w:r w:rsidR="006B299F">
        <w:t>U KARLOVCU</w:t>
      </w:r>
    </w:p>
    <w:p w:rsidRDefault="009E6893" w:rsidP="009E6893" w:rsidR="009E6893">
      <w:r w:rsidRPr="009E6893">
        <w:t xml:space="preserve">Karlovac, </w:t>
      </w:r>
      <w:r w:rsidR="00100823">
        <w:t>Trg hrvatskih branitelja 1</w:t>
      </w:r>
      <w:r w:rsidR="00632435">
        <w:t xml:space="preserve">                                                               </w:t>
      </w:r>
      <w:r w:rsidR="00632435" w:rsidRPr="009E6893">
        <w:t>4 St</w:t>
      </w:r>
      <w:r w:rsidR="00632435">
        <w:t>-</w:t>
      </w:r>
      <w:r w:rsidR="0029619C">
        <w:t>2465/2017-53</w:t>
      </w:r>
    </w:p>
    <w:p w:rsidRDefault="004E16BD" w:rsidP="009E6893" w:rsidR="004E16BD" w:rsidRPr="009E6893"/>
    <w:p w:rsidRDefault="009E6893" w:rsidP="009E6893" w:rsidR="009E6893" w:rsidRPr="009E6893">
      <w:pPr>
        <w:rPr>
          <w:b/>
        </w:rPr>
      </w:pPr>
    </w:p>
    <w:p w:rsidRDefault="009E6893" w:rsidP="009E6893" w:rsidR="009E6893" w:rsidRPr="009D7387">
      <w:pPr>
        <w:jc w:val="center"/>
      </w:pPr>
      <w:r w:rsidRPr="009D7387">
        <w:t>R</w:t>
      </w:r>
      <w:r w:rsidR="00855333">
        <w:t xml:space="preserve"> </w:t>
      </w:r>
      <w:r w:rsidRPr="009D7387">
        <w:t>E</w:t>
      </w:r>
      <w:r w:rsidR="00855333">
        <w:t xml:space="preserve"> </w:t>
      </w:r>
      <w:r w:rsidRPr="009D7387">
        <w:t>P</w:t>
      </w:r>
      <w:r w:rsidR="00855333">
        <w:t xml:space="preserve"> </w:t>
      </w:r>
      <w:r w:rsidRPr="009D7387">
        <w:t>U</w:t>
      </w:r>
      <w:r w:rsidR="00855333">
        <w:t xml:space="preserve"> </w:t>
      </w:r>
      <w:r w:rsidRPr="009D7387">
        <w:t>B</w:t>
      </w:r>
      <w:r w:rsidR="00855333">
        <w:t xml:space="preserve"> </w:t>
      </w:r>
      <w:r w:rsidRPr="009D7387">
        <w:t>L</w:t>
      </w:r>
      <w:r w:rsidR="00855333">
        <w:t xml:space="preserve"> </w:t>
      </w:r>
      <w:r w:rsidRPr="009D7387">
        <w:t>I</w:t>
      </w:r>
      <w:r w:rsidR="00855333">
        <w:t xml:space="preserve"> </w:t>
      </w:r>
      <w:r w:rsidRPr="009D7387">
        <w:t>K</w:t>
      </w:r>
      <w:r w:rsidR="00855333">
        <w:t xml:space="preserve"> </w:t>
      </w:r>
      <w:r w:rsidRPr="009D7387">
        <w:t>A</w:t>
      </w:r>
      <w:r w:rsidR="00855333">
        <w:t xml:space="preserve">  </w:t>
      </w:r>
      <w:r w:rsidRPr="009D7387">
        <w:t xml:space="preserve"> H</w:t>
      </w:r>
      <w:r w:rsidR="00855333">
        <w:t xml:space="preserve"> </w:t>
      </w:r>
      <w:r w:rsidRPr="009D7387">
        <w:t>R</w:t>
      </w:r>
      <w:r w:rsidR="00855333">
        <w:t xml:space="preserve"> </w:t>
      </w:r>
      <w:r w:rsidRPr="009D7387">
        <w:t>V</w:t>
      </w:r>
      <w:r w:rsidR="00855333">
        <w:t xml:space="preserve"> </w:t>
      </w:r>
      <w:r w:rsidRPr="009D7387">
        <w:t>A</w:t>
      </w:r>
      <w:r w:rsidR="00855333">
        <w:t xml:space="preserve"> </w:t>
      </w:r>
      <w:r w:rsidRPr="009D7387">
        <w:t>T</w:t>
      </w:r>
      <w:r w:rsidR="00855333">
        <w:t xml:space="preserve"> </w:t>
      </w:r>
      <w:r w:rsidRPr="009D7387">
        <w:t>S</w:t>
      </w:r>
      <w:r w:rsidR="00855333">
        <w:t xml:space="preserve"> </w:t>
      </w:r>
      <w:r w:rsidRPr="009D7387">
        <w:t>K</w:t>
      </w:r>
      <w:r w:rsidR="00855333">
        <w:t xml:space="preserve"> </w:t>
      </w:r>
      <w:r w:rsidRPr="009D7387">
        <w:t>A</w:t>
      </w:r>
    </w:p>
    <w:p w:rsidRDefault="001104DA" w:rsidP="009E6893" w:rsidR="00B72A8C">
      <w:pPr>
        <w:jc w:val="center"/>
      </w:pPr>
      <w:r w:rsidRPr="009D7387">
        <w:t>R J E Š E N J E</w:t>
      </w:r>
    </w:p>
    <w:p w:rsidRDefault="00B72A8C" w:rsidR="00B72A8C"/>
    <w:p w:rsidRDefault="00566EF5" w:rsidR="00566EF5" w:rsidRPr="009E6893"/>
    <w:p w:rsidRDefault="00B72A8C" w:rsidP="006B22DC" w:rsidR="00BF39BF">
      <w:pPr>
        <w:jc w:val="both"/>
      </w:pPr>
      <w:r w:rsidRPr="009E6893">
        <w:tab/>
      </w:r>
      <w:r w:rsidR="00100823">
        <w:t>Trgovački sud u Zagrebu, Stalna služba</w:t>
      </w:r>
      <w:r w:rsidR="006B299F">
        <w:t xml:space="preserve"> u Karlovcu</w:t>
      </w:r>
      <w:r w:rsidR="00100823">
        <w:t>,</w:t>
      </w:r>
      <w:r w:rsidR="001104DA" w:rsidRPr="009E6893">
        <w:t xml:space="preserve"> </w:t>
      </w:r>
      <w:r w:rsidRPr="009E6893">
        <w:t xml:space="preserve">po sucu </w:t>
      </w:r>
      <w:r w:rsidR="006B22DC" w:rsidRPr="009E6893">
        <w:t>Goranki Boljkovac</w:t>
      </w:r>
      <w:r w:rsidR="00930C87" w:rsidRPr="009E6893">
        <w:t xml:space="preserve">, </w:t>
      </w:r>
      <w:r w:rsidR="0029619C">
        <w:t>u predstečajnom postupku nad dužnikom TOZ PENKALA-GLINAMOL tvornica olovaka Zagreb d.o.o., Zagreb, V. Radnički put 2, OIB 68609057386</w:t>
      </w:r>
      <w:r w:rsidR="00132064">
        <w:t xml:space="preserve">, </w:t>
      </w:r>
      <w:r w:rsidRPr="009E6893">
        <w:t xml:space="preserve">dana </w:t>
      </w:r>
      <w:r w:rsidR="00813D7D">
        <w:t>29</w:t>
      </w:r>
      <w:r w:rsidR="006B299F">
        <w:t>. ožujka 2019.</w:t>
      </w:r>
    </w:p>
    <w:p w:rsidRDefault="00813D7D" w:rsidP="006B22DC" w:rsidR="00813D7D">
      <w:pPr>
        <w:jc w:val="both"/>
      </w:pPr>
    </w:p>
    <w:p w:rsidRDefault="00566EF5" w:rsidP="006B22DC" w:rsidR="00566EF5">
      <w:pPr>
        <w:jc w:val="both"/>
      </w:pPr>
    </w:p>
    <w:p w:rsidRDefault="00B72A8C" w:rsidP="006B22DC" w:rsidR="00B043EC">
      <w:pPr>
        <w:jc w:val="center"/>
      </w:pPr>
      <w:r w:rsidRPr="009E6893">
        <w:t>r i j e š i o    j e</w:t>
      </w:r>
    </w:p>
    <w:p w:rsidRDefault="00566EF5" w:rsidP="006B22DC" w:rsidR="00566EF5">
      <w:pPr>
        <w:jc w:val="center"/>
      </w:pPr>
    </w:p>
    <w:p w:rsidRDefault="0053753E" w:rsidP="006B22DC" w:rsidR="0053753E" w:rsidRPr="009E6893">
      <w:pPr>
        <w:jc w:val="center"/>
      </w:pPr>
    </w:p>
    <w:p w:rsidRDefault="00DC5001" w:rsidP="00DC5001" w:rsidR="00813D7D">
      <w:pPr>
        <w:ind w:firstLine="708"/>
        <w:jc w:val="both"/>
      </w:pPr>
      <w:r>
        <w:t xml:space="preserve">I. </w:t>
      </w:r>
      <w:r w:rsidR="00813D7D">
        <w:t xml:space="preserve">Nalaže se dužniku da u roku od 8 dana od dana dostave prijepisa ovog rješenja dostavi sudu izmijenjeni plan restrukturiranja u kojem će položaj razlučnog vjerovnika Hrvatske banke za obnovu i razvitak, a koji vjerovnik se nije odrekao razlučnog prava i nije pristao na odgodu namirenja iz predmeta na koje se odnosi razlučno pravo, urediti u skladu s odredbom čl. 38. st. 4. Stečajnog zakona (Narodne novine broj 71/15, 104/17, dalje u tekstu: SZ-a) prema kojoj predstečajni sporazum ne smije zadirati u pravo razlučnih vjerovnika na namirenje iz predmeta na kojima postoje prava odvojenoga namirenja, te odredbom čl. 66. st. 1. al. 1. SZ-a kojom je propisano da predstečajni postupak ne utječe na pravo odvojenoga namirenja razlučnih vjerovnika pa i ako oni nisu osobni vjerovnici dužnika. </w:t>
      </w:r>
    </w:p>
    <w:p w:rsidRDefault="00813D7D" w:rsidP="00DC5001" w:rsidR="00813D7D">
      <w:pPr>
        <w:ind w:firstLine="708"/>
        <w:jc w:val="both"/>
      </w:pPr>
    </w:p>
    <w:p w:rsidRDefault="00813D7D" w:rsidP="00DC5001" w:rsidR="00813D7D">
      <w:pPr>
        <w:ind w:firstLine="708"/>
        <w:jc w:val="both"/>
      </w:pPr>
      <w:r>
        <w:t xml:space="preserve">II. Upozorava se dužnika </w:t>
      </w:r>
      <w:r w:rsidR="009F2AE2">
        <w:t xml:space="preserve">da je isti dužan savjesno se koristiti procesnim ovlaštenjima glede sadržaja izmijenjenog plana restrukturiranja </w:t>
      </w:r>
      <w:r w:rsidR="0064545C">
        <w:t>te isti ne smije zloupotrebljavati svoje pravo da nakon donošenja rješenja o utvrđenim i osporenim tražbinama podnese sudu izmijenjeni plan restrukturiranja na štetu razlučnih vjerovnika, na način da u planu restrukturiranja zadire u pravo razlučnih vjerovnika u drugačijem sadržaju od onoga na što su oni pristali za slučaj davanja izjave o odricanju od svojih postojećih prava na odvojeno namirenje, odnosno od postojećeg prava da predstečajni sporazum ne smije zadirati u pravo razlučnih vjerovnika ako oni nisu dali izjavu o odricanju ili pristali na odgodu namirenja (čl. 3. st. 3. ZPP-a, čl. 9. ZPP-a u vezi s</w:t>
      </w:r>
      <w:r w:rsidR="00566EF5">
        <w:t>a</w:t>
      </w:r>
      <w:r w:rsidR="0064545C">
        <w:t xml:space="preserve"> čl. 10. SZ-a).</w:t>
      </w:r>
    </w:p>
    <w:p w:rsidRDefault="009F2AE2" w:rsidP="00DC5001" w:rsidR="009F2AE2">
      <w:pPr>
        <w:ind w:firstLine="708"/>
        <w:jc w:val="both"/>
      </w:pPr>
    </w:p>
    <w:p w:rsidRDefault="00F04CBF" w:rsidP="009F2A8F" w:rsidR="00566EF5">
      <w:pPr>
        <w:ind w:firstLine="708"/>
        <w:jc w:val="both"/>
      </w:pPr>
      <w:r>
        <w:lastRenderedPageBreak/>
        <w:t xml:space="preserve">III. </w:t>
      </w:r>
      <w:r w:rsidR="007705A2">
        <w:t xml:space="preserve">Ako </w:t>
      </w:r>
      <w:r w:rsidR="00566EF5">
        <w:t>dužnik</w:t>
      </w:r>
      <w:r w:rsidR="007705A2">
        <w:t xml:space="preserve"> ne </w:t>
      </w:r>
      <w:r w:rsidR="00566EF5">
        <w:t>izmijeni</w:t>
      </w:r>
      <w:r w:rsidR="007705A2">
        <w:t xml:space="preserve"> </w:t>
      </w:r>
      <w:r w:rsidR="005C46D4">
        <w:t xml:space="preserve">plan restrukturiranja </w:t>
      </w:r>
      <w:r w:rsidR="007705A2">
        <w:t>u skladu s uputom suda</w:t>
      </w:r>
      <w:r>
        <w:t xml:space="preserve"> iz točke I. i II</w:t>
      </w:r>
      <w:r w:rsidR="007705A2">
        <w:t>. izreke ovog rješenja</w:t>
      </w:r>
      <w:r>
        <w:t>, u roku od 8 dana</w:t>
      </w:r>
      <w:r w:rsidR="007705A2">
        <w:t>,</w:t>
      </w:r>
      <w:r w:rsidR="005C46D4">
        <w:t xml:space="preserve"> </w:t>
      </w:r>
      <w:r w:rsidR="00566EF5">
        <w:t>sud će uskratiti potvrdu predstečajnog postupka i obustaviti postupak.</w:t>
      </w:r>
    </w:p>
    <w:p w:rsidRDefault="005C46D4" w:rsidP="009D7387" w:rsidR="005C46D4">
      <w:pPr>
        <w:pStyle w:val="Odlomakpopisa"/>
        <w:ind w:left="709"/>
        <w:jc w:val="both"/>
      </w:pPr>
    </w:p>
    <w:p w:rsidRDefault="00B043EC" w:rsidP="00FC271F" w:rsidR="007509CD" w:rsidRPr="009E6893">
      <w:pPr>
        <w:jc w:val="center"/>
      </w:pPr>
      <w:r w:rsidRPr="009E6893">
        <w:t>U Karlovcu</w:t>
      </w:r>
      <w:r w:rsidR="00143615" w:rsidRPr="009E6893">
        <w:t xml:space="preserve">  </w:t>
      </w:r>
      <w:r w:rsidR="009F2AE2">
        <w:t>29</w:t>
      </w:r>
      <w:r w:rsidR="00632435">
        <w:t>. ožujka 2019.</w:t>
      </w:r>
      <w:r w:rsidR="00B72A8C" w:rsidRPr="009E6893">
        <w:tab/>
      </w:r>
      <w:r w:rsidR="007509CD" w:rsidRPr="009E6893">
        <w:t xml:space="preserve">                                                                                                           </w:t>
      </w:r>
    </w:p>
    <w:p w:rsidRDefault="006B22DC" w:rsidP="007509CD" w:rsidR="007509CD" w:rsidRPr="009E6893">
      <w:pPr>
        <w:ind w:left="6372"/>
      </w:pPr>
      <w:r w:rsidRPr="009E6893">
        <w:t xml:space="preserve">        Sudac</w:t>
      </w:r>
      <w:r w:rsidR="00947731" w:rsidRPr="009E6893">
        <w:t>:</w:t>
      </w:r>
    </w:p>
    <w:p w:rsidRDefault="00947731" w:rsidP="002C2FF2" w:rsidR="002C2FF2">
      <w:pPr>
        <w:ind w:left="6372"/>
      </w:pPr>
      <w:r w:rsidRPr="009E6893">
        <w:t>Goranka Boljkovac</w:t>
      </w:r>
      <w:r w:rsidR="00A83611">
        <w:t>, v.r.</w:t>
      </w:r>
      <w:r w:rsidR="00CF7F50" w:rsidRPr="009E6893">
        <w:t xml:space="preserve"> </w:t>
      </w:r>
    </w:p>
    <w:p w:rsidRDefault="00632435" w:rsidP="002C2FF2" w:rsidR="00632435">
      <w:pPr>
        <w:ind w:left="6372"/>
      </w:pPr>
    </w:p>
    <w:p w:rsidRDefault="00632435" w:rsidP="002C2FF2" w:rsidR="00632435">
      <w:pPr>
        <w:ind w:left="6372"/>
      </w:pPr>
      <w:r>
        <w:t>Za točnost otpravka-</w:t>
      </w:r>
    </w:p>
    <w:p w:rsidRDefault="00632435" w:rsidP="002C2FF2" w:rsidR="00632435">
      <w:pPr>
        <w:ind w:left="6372"/>
      </w:pPr>
      <w:r>
        <w:t>ovlašteni službenik:</w:t>
      </w:r>
    </w:p>
    <w:p w:rsidRDefault="00632435" w:rsidP="002C2FF2" w:rsidR="00632435" w:rsidRPr="009E6893">
      <w:pPr>
        <w:ind w:left="6372"/>
      </w:pPr>
      <w:r>
        <w:t>Renata Klokočki</w:t>
      </w:r>
    </w:p>
    <w:p w:rsidRDefault="000344D9" w:rsidP="00E30E21" w:rsidR="0053753E" w:rsidRPr="009E6893">
      <w:r w:rsidRPr="009E6893">
        <w:t xml:space="preserve"> </w:t>
      </w:r>
      <w:r w:rsidR="0053753E" w:rsidRPr="009E6893">
        <w:t>PRAVNA POUKA:</w:t>
      </w:r>
      <w:r w:rsidR="00E30E21" w:rsidRPr="009E6893">
        <w:t xml:space="preserve">                                                                   </w:t>
      </w:r>
      <w:r w:rsidR="00232CA9" w:rsidRPr="009E6893">
        <w:t xml:space="preserve">  </w:t>
      </w:r>
    </w:p>
    <w:p w:rsidRDefault="0053753E" w:rsidP="00A83611" w:rsidR="00A83611">
      <w:pPr>
        <w:tabs>
          <w:tab w:pos="6541" w:val="left"/>
        </w:tabs>
      </w:pPr>
      <w:r w:rsidRPr="009E6893">
        <w:t>Protiv ovog rješenja nije dopuštena žalba</w:t>
      </w:r>
      <w:r w:rsidR="00A1451D">
        <w:t>.</w:t>
      </w:r>
      <w:r w:rsidR="004E48A3">
        <w:t xml:space="preserve"> </w:t>
      </w:r>
    </w:p>
    <w:p w:rsidRDefault="009F2AE2" w:rsidP="00A83611" w:rsidR="009F2AE2">
      <w:pPr>
        <w:tabs>
          <w:tab w:pos="6541" w:val="left"/>
        </w:tabs>
      </w:pPr>
    </w:p>
    <w:p w:rsidRDefault="009F2AE2" w:rsidP="00A83611" w:rsidR="009F2AE2">
      <w:pPr>
        <w:tabs>
          <w:tab w:pos="6541" w:val="left"/>
        </w:tabs>
      </w:pPr>
    </w:p>
    <w:p w:rsidRDefault="009F2AE2" w:rsidP="00A83611" w:rsidR="009F2AE2">
      <w:pPr>
        <w:tabs>
          <w:tab w:pos="6541" w:val="left"/>
        </w:tabs>
      </w:pPr>
    </w:p>
    <w:p w:rsidRDefault="009F2AE2" w:rsidP="00A83611" w:rsidR="009F2AE2">
      <w:pPr>
        <w:tabs>
          <w:tab w:pos="6541" w:val="left"/>
        </w:tabs>
      </w:pPr>
      <w:r>
        <w:t>Dna:</w:t>
      </w:r>
    </w:p>
    <w:p w:rsidRDefault="009F2AE2" w:rsidP="00A83611" w:rsidR="009F2AE2">
      <w:pPr>
        <w:tabs>
          <w:tab w:pos="6541" w:val="left"/>
        </w:tabs>
      </w:pPr>
      <w:r>
        <w:t>1. Dužniku po punomoćniku Tomislavu Profoziću, odvjetniku u Zagrebu, Trnjanska cesta 65</w:t>
      </w:r>
    </w:p>
    <w:p w:rsidRDefault="009F2AE2" w:rsidP="00A83611" w:rsidR="004E48A3">
      <w:pPr>
        <w:tabs>
          <w:tab w:pos="6541" w:val="left"/>
        </w:tabs>
      </w:pPr>
      <w:r>
        <w:t>2. e-Oglasna ploča suda</w:t>
      </w:r>
      <w:r w:rsidR="00A83611">
        <w:tab/>
      </w:r>
    </w:p>
    <w:sectPr w:rsidSect="00566EF5" w:rsidR="004E48A3">
      <w:headerReference w:type="even" r:id="rId10"/>
      <w:headerReference w:type="default" r:id="rId11"/>
      <w:pgSz w:h="16838" w:w="11906"/>
      <w:pgMar w:gutter="0" w:footer="708" w:header="708" w:left="1417" w:bottom="2268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225" w:rsidR="00880225">
      <w:r>
        <w:separator/>
      </w:r>
    </w:p>
  </w:endnote>
  <w:endnote w:id="0" w:type="continuationSeparator">
    <w:p w:rsidRDefault="00880225" w:rsidR="00880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225" w:rsidR="00880225">
      <w:r>
        <w:separator/>
      </w:r>
    </w:p>
  </w:footnote>
  <w:footnote w:id="0" w:type="continuationSeparator">
    <w:p w:rsidRDefault="00880225" w:rsidR="008802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168A" w:rsidR="003916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59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5A2" w:rsidP="007705A2" w:rsidR="0039168A">
    <w:pPr>
      <w:pStyle w:val="Zaglavlje"/>
      <w:tabs>
        <w:tab w:pos="4536" w:val="clear"/>
        <w:tab w:pos="9072" w:val="clear"/>
        <w:tab w:pos="7849" w:val="left"/>
      </w:tabs>
    </w:pPr>
    <w:r>
      <w:t xml:space="preserve">                                                                                                                         </w:t>
    </w:r>
    <w:r w:rsidR="0029619C" w:rsidRPr="009E6893">
      <w:t>4 St</w:t>
    </w:r>
    <w:r w:rsidR="0029619C">
      <w:t>-2465/2017-53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6DC1284"/>
    <w:multiLevelType w:val="hybridMultilevel"/>
    <w:tmpl w:val="569C0738"/>
    <w:lvl w:tplc="BD4215E6" w:ilvl="0">
      <w:start w:val="1"/>
      <w:numFmt w:val="bullet"/>
      <w:lvlText w:val="-"/>
      <w:lvlJc w:val="left"/>
      <w:pPr>
        <w:ind w:hanging="360" w:left="20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85"/>
      </w:pPr>
      <w:rPr>
        <w:rFonts w:hAnsi="Wingdings" w:ascii="Wingdings" w:hint="default"/>
      </w:rPr>
    </w:lvl>
  </w:abstractNum>
  <w:abstractNum w:abstractNumId="2">
    <w:nsid w:val="27344171"/>
    <w:multiLevelType w:val="hybridMultilevel"/>
    <w:tmpl w:val="13561A68"/>
    <w:lvl w:tplc="AC302724" w:ilvl="0">
      <w:start w:val="1"/>
      <w:numFmt w:val="upperRoman"/>
      <w:lvlText w:val="%1."/>
      <w:lvlJc w:val="left"/>
      <w:pPr>
        <w:ind w:hanging="96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093351C"/>
    <w:multiLevelType w:val="hybridMultilevel"/>
    <w:tmpl w:val="8C74B1D6"/>
    <w:lvl w:tplc="80F23B1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0D10514"/>
    <w:multiLevelType w:val="hybridMultilevel"/>
    <w:tmpl w:val="41082C72"/>
    <w:lvl w:tplc="7F0C89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E933DDA"/>
    <w:multiLevelType w:val="hybridMultilevel"/>
    <w:tmpl w:val="B7D88886"/>
    <w:lvl w:tplc="988CD6D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D1B63"/>
    <w:multiLevelType w:val="hybridMultilevel"/>
    <w:tmpl w:val="B8DEBDFA"/>
    <w:lvl w:tplc="E9FAE22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163BB"/>
    <w:rsid w:val="000344D9"/>
    <w:rsid w:val="00036278"/>
    <w:rsid w:val="00057B5F"/>
    <w:rsid w:val="0008657D"/>
    <w:rsid w:val="000B2C17"/>
    <w:rsid w:val="000E73D9"/>
    <w:rsid w:val="000F3F9C"/>
    <w:rsid w:val="00100823"/>
    <w:rsid w:val="001104DA"/>
    <w:rsid w:val="001127D1"/>
    <w:rsid w:val="00114D2E"/>
    <w:rsid w:val="00127874"/>
    <w:rsid w:val="00132064"/>
    <w:rsid w:val="001346BB"/>
    <w:rsid w:val="00143615"/>
    <w:rsid w:val="00192A40"/>
    <w:rsid w:val="001A3296"/>
    <w:rsid w:val="001F4570"/>
    <w:rsid w:val="00215B86"/>
    <w:rsid w:val="00232CA9"/>
    <w:rsid w:val="0024292F"/>
    <w:rsid w:val="00244285"/>
    <w:rsid w:val="00282240"/>
    <w:rsid w:val="00285C8C"/>
    <w:rsid w:val="0029619C"/>
    <w:rsid w:val="002C2FF2"/>
    <w:rsid w:val="00304278"/>
    <w:rsid w:val="00317C29"/>
    <w:rsid w:val="003420B2"/>
    <w:rsid w:val="00355F22"/>
    <w:rsid w:val="00363BBB"/>
    <w:rsid w:val="00371970"/>
    <w:rsid w:val="0039168A"/>
    <w:rsid w:val="003A09BE"/>
    <w:rsid w:val="003E6193"/>
    <w:rsid w:val="00421BEF"/>
    <w:rsid w:val="004333B9"/>
    <w:rsid w:val="00451EBE"/>
    <w:rsid w:val="004D1798"/>
    <w:rsid w:val="004E16BD"/>
    <w:rsid w:val="004E3C99"/>
    <w:rsid w:val="004E48A3"/>
    <w:rsid w:val="004E5D96"/>
    <w:rsid w:val="00503B74"/>
    <w:rsid w:val="0053753E"/>
    <w:rsid w:val="00556E31"/>
    <w:rsid w:val="005623DF"/>
    <w:rsid w:val="00566EF5"/>
    <w:rsid w:val="0057262B"/>
    <w:rsid w:val="005A23CA"/>
    <w:rsid w:val="005C46D4"/>
    <w:rsid w:val="005D5ED6"/>
    <w:rsid w:val="005E480E"/>
    <w:rsid w:val="005F0B15"/>
    <w:rsid w:val="00632435"/>
    <w:rsid w:val="00632EB9"/>
    <w:rsid w:val="00634708"/>
    <w:rsid w:val="0064545C"/>
    <w:rsid w:val="006454B7"/>
    <w:rsid w:val="00661BA2"/>
    <w:rsid w:val="0067622C"/>
    <w:rsid w:val="006B22DC"/>
    <w:rsid w:val="006B299F"/>
    <w:rsid w:val="006C391A"/>
    <w:rsid w:val="007079DA"/>
    <w:rsid w:val="00726AEC"/>
    <w:rsid w:val="00746AD5"/>
    <w:rsid w:val="007509CD"/>
    <w:rsid w:val="0077017C"/>
    <w:rsid w:val="007705A2"/>
    <w:rsid w:val="007727BB"/>
    <w:rsid w:val="00795BE8"/>
    <w:rsid w:val="007B52D6"/>
    <w:rsid w:val="007F5FEE"/>
    <w:rsid w:val="00801382"/>
    <w:rsid w:val="00806C51"/>
    <w:rsid w:val="00813D7D"/>
    <w:rsid w:val="00815990"/>
    <w:rsid w:val="008409EE"/>
    <w:rsid w:val="00855333"/>
    <w:rsid w:val="008606AE"/>
    <w:rsid w:val="00864A4A"/>
    <w:rsid w:val="00880225"/>
    <w:rsid w:val="00884684"/>
    <w:rsid w:val="008F060C"/>
    <w:rsid w:val="009025BD"/>
    <w:rsid w:val="00902BC6"/>
    <w:rsid w:val="009142DB"/>
    <w:rsid w:val="009252F3"/>
    <w:rsid w:val="00930C87"/>
    <w:rsid w:val="009330C0"/>
    <w:rsid w:val="00947731"/>
    <w:rsid w:val="00955000"/>
    <w:rsid w:val="009A3A8E"/>
    <w:rsid w:val="009C1416"/>
    <w:rsid w:val="009D1C3D"/>
    <w:rsid w:val="009D5F10"/>
    <w:rsid w:val="009D7387"/>
    <w:rsid w:val="009D7923"/>
    <w:rsid w:val="009E6893"/>
    <w:rsid w:val="009F2A8F"/>
    <w:rsid w:val="009F2AE2"/>
    <w:rsid w:val="00A1451D"/>
    <w:rsid w:val="00A31159"/>
    <w:rsid w:val="00A611EE"/>
    <w:rsid w:val="00A62545"/>
    <w:rsid w:val="00A65312"/>
    <w:rsid w:val="00A83611"/>
    <w:rsid w:val="00AC151A"/>
    <w:rsid w:val="00AE3590"/>
    <w:rsid w:val="00AF0B22"/>
    <w:rsid w:val="00B043EC"/>
    <w:rsid w:val="00B63BF1"/>
    <w:rsid w:val="00B65803"/>
    <w:rsid w:val="00B66B98"/>
    <w:rsid w:val="00B72A8C"/>
    <w:rsid w:val="00B81753"/>
    <w:rsid w:val="00B9270D"/>
    <w:rsid w:val="00BF39BF"/>
    <w:rsid w:val="00C02911"/>
    <w:rsid w:val="00C56396"/>
    <w:rsid w:val="00C75D10"/>
    <w:rsid w:val="00C949B8"/>
    <w:rsid w:val="00CA1D8E"/>
    <w:rsid w:val="00CA7DE1"/>
    <w:rsid w:val="00CB578F"/>
    <w:rsid w:val="00CC32B5"/>
    <w:rsid w:val="00CE18F1"/>
    <w:rsid w:val="00CF7F50"/>
    <w:rsid w:val="00D17DFC"/>
    <w:rsid w:val="00D2677B"/>
    <w:rsid w:val="00D8309D"/>
    <w:rsid w:val="00DC5001"/>
    <w:rsid w:val="00DD1222"/>
    <w:rsid w:val="00E20AFC"/>
    <w:rsid w:val="00E30E21"/>
    <w:rsid w:val="00E3187A"/>
    <w:rsid w:val="00E42165"/>
    <w:rsid w:val="00E632C6"/>
    <w:rsid w:val="00E65A5D"/>
    <w:rsid w:val="00EB2F91"/>
    <w:rsid w:val="00ED3B50"/>
    <w:rsid w:val="00F02C24"/>
    <w:rsid w:val="00F04CBF"/>
    <w:rsid w:val="00F15037"/>
    <w:rsid w:val="00F32A62"/>
    <w:rsid w:val="00FC271F"/>
    <w:rsid w:val="00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6E31"/>
    <w:pPr>
      <w:ind w:left="720"/>
      <w:contextualSpacing/>
    </w:pPr>
  </w:style>
  <w:style w:styleId="Podnoje" w:type="paragraph">
    <w:name w:val="footer"/>
    <w:basedOn w:val="Normal"/>
    <w:link w:val="PodnojeChar"/>
    <w:rsid w:val="007705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705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9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9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9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9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6E31"/>
    <w:pPr>
      <w:ind w:left="720"/>
      <w:contextualSpacing/>
    </w:pPr>
  </w:style>
  <w:style w:styleId="Podnoje" w:type="paragraph">
    <w:name w:val="footer"/>
    <w:basedOn w:val="Normal"/>
    <w:link w:val="PodnojeChar"/>
    <w:rsid w:val="007705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705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9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9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9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9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2465</izvorni_sadrzaj>
    <derivirana_varijabla naziv="DomainObject.Predmet.Broj_1">2465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2019.</izvorni_sadrzaj>
    <derivirana_varijabla naziv="DomainObject.Predmet.DatumRjesavanja_1">1.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St-2465/2017</izvorni_sadrzaj>
    <derivirana_varijabla naziv="DomainObject.Predmet.OznakaBroj_1">St-2465/2017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TOZ PENKALA - GLINAMOL tvornica olovaka Zagreb d.o.o. zastupanog po punomoćniku Luka Batur; Tomislav Profozić</izvorni_sadrzaj>
    <derivirana_varijabla naziv="DomainObject.Predmet.ProtustrankaFormated_1">  TOZ PENKALA - GLINAMOL tvornica olovaka Zagreb d.o.o. zastupanog po punomoćniku Luka Batur; Tomislav Profozić</derivirana_varijabla>
  </DomainObject.Predmet.ProtustrankaFormated>
  <DomainObject.Predmet.ProtustrankaFormatedOIB>
    <izvorni_sadrzaj>  TOZ PENKALA - GLINAMOL tvornica olovaka Zagreb d.o.o., OIB 68609057386 zastupanog po punomoćniku Luka Batur; Tomislav Profozić</izvorni_sadrzaj>
    <derivirana_varijabla naziv="DomainObject.Predmet.ProtustrankaFormatedOIB_1">  TOZ PENKALA - GLINAMOL tvornica olovaka Zagreb d.o.o., OIB 68609057386 zastupanog po punomoćniku Luka Batur; Tomislav Profozić</derivirana_varijabla>
  </DomainObject.Predmet.ProtustrankaFormatedOIB>
  <DomainObject.Predmet.ProtustrankaFormatedWithAdress>
    <izvorni_sadrzaj> TOZ PENKALA - GLINAMOL tvornica olovaka Zagreb d.o.o., V. Radnički put 2, 10000 Zagreb zastupanog po punomoćniku Luka Batur; Tomislav Profozić</izvorni_sadrzaj>
    <derivirana_varijabla naziv="DomainObject.Predmet.ProtustrankaFormatedWithAdress_1"> TOZ PENKALA - GLINAMOL tvornica olovaka Zagreb d.o.o., V. Radnički put 2, 10000 Zagreb zastupanog po punomoćniku Luka Batur; Tomislav Profozić</derivirana_varijabla>
  </DomainObject.Predmet.ProtustrankaFormatedWithAdress>
  <DomainObject.Predmet.ProtustrankaFormatedWithAdressOIB>
    <izvorni_sadrzaj> TOZ PENKALA - GLINAMOL tvornica olovaka Zagreb d.o.o., OIB 68609057386, V. Radnički put 2, 10000 Zagreb zastupanog po punomoćniku Luka Batur; Tomislav Profozić</izvorni_sadrzaj>
    <derivirana_varijabla naziv="DomainObject.Predmet.ProtustrankaFormatedWithAdressOIB_1"> TOZ PENKALA - GLINAMOL tvornica olovaka Zagreb d.o.o., OIB 68609057386, V. Radnički put 2, 10000 Zagreb zastupanog po punomoćniku Luka Batur; Tomislav Profozić</derivirana_varijabla>
  </DomainObject.Predmet.ProtustrankaFormatedWithAdressOIB>
  <DomainObject.Predmet.ProtustrankaWithAdress>
    <izvorni_sadrzaj>TOZ PENKALA - GLINAMOL tvornica olovaka Zagreb d.o.o. V. Radnički put 2, 10000 Zagreb</izvorni_sadrzaj>
    <derivirana_varijabla naziv="DomainObject.Predmet.ProtustrankaWithAdress_1">TOZ PENKALA - GLINAMOL tvornica olovaka Zagreb d.o.o. V. Radnički put 2, 10000 Zagreb</derivirana_varijabla>
  </DomainObject.Predmet.ProtustrankaWithAdress>
  <DomainObject.Predmet.ProtustrankaWithAdressOIB>
    <izvorni_sadrzaj>TOZ PENKALA - GLINAMOL tvornica olovaka Zagreb d.o.o., OIB 68609057386, V. Radnički put 2, 10000 Zagreb</izvorni_sadrzaj>
    <derivirana_varijabla naziv="DomainObject.Predmet.ProtustrankaWithAdressOIB_1">TOZ PENKALA - GLINAMOL tvornica olovaka Zagreb d.o.o., OIB 68609057386, V. Radnički put 2, 10000 Zagreb</derivirana_varijabla>
  </DomainObject.Predmet.ProtustrankaWithAdressOIB>
  <DomainObject.Predmet.ProtustrankaNazivFormated>
    <izvorni_sadrzaj>TOZ PENKALA - GLINAMOL tvornica olovaka Zagreb d.o.o.</izvorni_sadrzaj>
    <derivirana_varijabla naziv="DomainObject.Predmet.ProtustrankaNazivFormated_1">TOZ PENKALA - GLINAMOL tvornica olovaka Zagreb d.o.o.</derivirana_varijabla>
  </DomainObject.Predmet.ProtustrankaNazivFormated>
  <DomainObject.Predmet.ProtustrankaNazivFormatedOIB>
    <izvorni_sadrzaj>TOZ PENKALA - GLINAMOL tvornica olovaka Zagreb d.o.o., OIB 68609057386</izvorni_sadrzaj>
    <derivirana_varijabla naziv="DomainObject.Predmet.ProtustrankaNazivFormatedOIB_1">TOZ PENKALA - GLINAMOL tvornica olovaka Zagreb d.o.o., OIB 68609057386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 - GLINAMOL tvornica olovaka Zagreb d.o.o.</izvorni_sadrzaj>
    <derivirana_varijabla naziv="DomainObject.Predmet.StrankaFormated_1">  TOZ PENKALA - GLINAMOL tvornica olovaka Zagreb d.o.o.</derivirana_varijabla>
  </DomainObject.Predmet.StrankaFormated>
  <DomainObject.Predmet.StrankaFormatedOIB>
    <izvorni_sadrzaj>  TOZ PENKALA - GLINAMOL tvornica olovaka Zagreb d.o.o., OIB 68609057386</izvorni_sadrzaj>
    <derivirana_varijabla naziv="DomainObject.Predmet.StrankaFormatedOIB_1">  TOZ PENKALA - GLINAMOL tvornica olovaka Zagreb d.o.o., OIB 68609057386</derivirana_varijabla>
  </DomainObject.Predmet.StrankaFormatedOIB>
  <DomainObject.Predmet.StrankaFormatedWithAdress>
    <izvorni_sadrzaj> TOZ PENKALA - GLINAMOL tvornica olovaka Zagreb d.o.o., V. Radnički put 2, 10000 Zagreb</izvorni_sadrzaj>
    <derivirana_varijabla naziv="DomainObject.Predmet.StrankaFormatedWithAdress_1"> TOZ PENKALA - GLINAMOL tvornica olovaka Zagreb d.o.o., V. Radnički put 2, 10000 Zagreb</derivirana_varijabla>
  </DomainObject.Predmet.StrankaFormatedWithAdress>
  <DomainObject.Predmet.StrankaFormatedWithAdressOIB>
    <izvorni_sadrzaj> TOZ PENKALA - GLINAMOL tvornica olovaka Zagreb d.o.o., OIB 68609057386, V. Radnički put 2, 10000 Zagreb</izvorni_sadrzaj>
    <derivirana_varijabla naziv="DomainObject.Predmet.StrankaFormatedWithAdressOIB_1"> TOZ PENKALA - GLINAMOL tvornica olovaka Zagreb d.o.o., OIB 68609057386, V. Radnički put 2, 10000 Zagreb</derivirana_varijabla>
  </DomainObject.Predmet.StrankaFormatedWithAdressOIB>
  <DomainObject.Predmet.StrankaWithAdress>
    <izvorni_sadrzaj>TOZ PENKALA - GLINAMOL tvornica olovaka Zagreb d.o.o. V. Radnički put 2,10000 Zagreb</izvorni_sadrzaj>
    <derivirana_varijabla naziv="DomainObject.Predmet.StrankaWithAdress_1">TOZ PENKALA - GLINAMOL tvornica olovaka Zagreb d.o.o. V. Radnički put 2,10000 Zagreb</derivirana_varijabla>
  </DomainObject.Predmet.StrankaWithAdress>
  <DomainObject.Predmet.StrankaWithAdressOIB>
    <izvorni_sadrzaj>TOZ PENKALA - GLINAMOL tvornica olovaka Zagreb d.o.o., OIB 68609057386, V. Radnički put 2,10000 Zagreb</izvorni_sadrzaj>
    <derivirana_varijabla naziv="DomainObject.Predmet.StrankaWithAdressOIB_1">TOZ PENKALA - GLINAMOL tvornica olovaka Zagreb d.o.o., OIB 68609057386, V. Radnički put 2,10000 Zagreb</derivirana_varijabla>
  </DomainObject.Predmet.StrankaWithAdressOIB>
  <DomainObject.Predmet.StrankaNazivFormated>
    <izvorni_sadrzaj>TOZ PENKALA - GLINAMOL tvornica olovaka Zagreb d.o.o.</izvorni_sadrzaj>
    <derivirana_varijabla naziv="DomainObject.Predmet.StrankaNazivFormated_1">TOZ PENKALA - GLINAMOL tvornica olovaka Zagreb d.o.o.</derivirana_varijabla>
  </DomainObject.Predmet.StrankaNazivFormated>
  <DomainObject.Predmet.StrankaNazivFormatedOIB>
    <izvorni_sadrzaj>TOZ PENKALA - GLINAMOL tvornica olovaka Zagreb d.o.o., OIB 68609057386</izvorni_sadrzaj>
    <derivirana_varijabla naziv="DomainObject.Predmet.StrankaNazivFormatedOIB_1">TOZ PENKALA - GLINAMOL tvornica olovaka Zagreb d.o.o., OIB 68609057386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TOZ PENKALA - GLINAMOL tvornica olovaka Zagreb d.o.o.</item>
    </izvorni_sadrzaj>
    <derivirana_varijabla naziv="DomainObject.Predmet.StrankaListFormated_1">
      <item>TOZ PENKALA - GLINAMOL tvornica olovaka Zagreb d.o.o.</item>
    </derivirana_varijabla>
  </DomainObject.Predmet.StrankaListFormated>
  <DomainObject.Predmet.StrankaListFormatedOIB>
    <izvorni_sadrzaj>
      <item>TOZ PENKALA - GLINAMOL tvornica olovaka Zagreb d.o.o., OIB 68609057386</item>
    </izvorni_sadrzaj>
    <derivirana_varijabla naziv="DomainObject.Predmet.StrankaListFormatedOIB_1">
      <item>TOZ PENKALA - GLINAMOL tvornica olovaka Zagreb d.o.o., OIB 68609057386</item>
    </derivirana_varijabla>
  </DomainObject.Predmet.StrankaListFormatedOIB>
  <DomainObject.Predmet.StrankaListFormatedWithAdress>
    <izvorni_sadrzaj>
      <item>TOZ PENKALA - GLINAMOL tvornica olovaka Zagreb d.o.o., V. Radnički put 2, 10000 Zagreb</item>
    </izvorni_sadrzaj>
    <derivirana_varijabla naziv="DomainObject.Predmet.StrankaListFormatedWithAdress_1">
      <item>TOZ PENKALA - GLINAMOL tvornica olovaka Zagreb d.o.o., V. Radnički put 2, 10000 Zagreb</item>
    </derivirana_varijabla>
  </DomainObject.Predmet.StrankaListFormatedWithAdress>
  <DomainObject.Predmet.StrankaListFormatedWithAdressOIB>
    <izvorni_sadrzaj>
      <item>TOZ PENKALA - GLINAMOL tvornica olovaka Zagreb d.o.o., OIB 68609057386, V. Radnički put 2, 10000 Zagreb</item>
    </izvorni_sadrzaj>
    <derivirana_varijabla naziv="DomainObject.Predmet.StrankaListFormatedWithAdressOIB_1">
      <item>TOZ PENKALA - GLINAMOL tvornica olovaka Zagreb d.o.o., OIB 68609057386, V. Radnički put 2, 10000 Zagreb</item>
    </derivirana_varijabla>
  </DomainObject.Predmet.StrankaListFormatedWithAdressOIB>
  <DomainObject.Predmet.StrankaListNazivFormated>
    <izvorni_sadrzaj>
      <item>TOZ PENKALA - GLINAMOL tvornica olovaka Zagreb d.o.o.</item>
    </izvorni_sadrzaj>
    <derivirana_varijabla naziv="DomainObject.Predmet.StrankaListNazivFormated_1">
      <item>TOZ PENKALA - GLINAMOL tvornica olovaka Zagreb d.o.o.</item>
    </derivirana_varijabla>
  </DomainObject.Predmet.StrankaListNazivFormated>
  <DomainObject.Predmet.StrankaListNazivFormatedOIB>
    <izvorni_sadrzaj>
      <item>TOZ PENKALA - GLINAMOL tvornica olovaka Zagreb d.o.o., OIB 68609057386</item>
    </izvorni_sadrzaj>
    <derivirana_varijabla naziv="DomainObject.Predmet.StrankaListNazivFormatedOIB_1">
      <item>TOZ PENKALA - GLINAMOL tvornica olovaka Zagreb d.o.o., OIB 68609057386</item>
    </derivirana_varijabla>
  </DomainObject.Predmet.StrankaListNazivFormatedOIB>
  <DomainObject.Predmet.ProtuStrankaListFormated>
    <izvorni_sadrzaj>
      <item>TOZ PENKALA - GLINAMOL tvornica olovaka Zagreb d.o.o. zastupanog po punomoćniku Luka Batur; Tomislav Profozić</item>
    </izvorni_sadrzaj>
    <derivirana_varijabla naziv="DomainObject.Predmet.ProtuStrankaListFormated_1">
      <item>TOZ PENKALA - GLINAMOL tvornica olovaka Zagreb d.o.o. zastupanog po punomoćniku Luka Batur; Tomislav Profozić</item>
    </derivirana_varijabla>
  </DomainObject.Predmet.ProtuStrankaListFormated>
  <DomainObject.Predmet.ProtuStrankaListFormatedOIB>
    <izvorni_sadrzaj>
      <item>TOZ PENKALA - GLINAMOL tvornica olovaka Zagreb d.o.o., OIB 68609057386 zastupanog po punomoćniku Luka Batur; Tomislav Profozić</item>
    </izvorni_sadrzaj>
    <derivirana_varijabla naziv="DomainObject.Predmet.ProtuStrankaListFormatedOIB_1">
      <item>TOZ PENKALA - GLINAMOL tvornica olovaka Zagreb d.o.o., OIB 68609057386 zastupanog po punomoćniku Luka Batur; Tomislav Profozić</item>
    </derivirana_varijabla>
  </DomainObject.Predmet.ProtuStrankaListFormatedOIB>
  <DomainObject.Predmet.ProtuStrankaListFormatedWithAdress>
    <izvorni_sadrzaj>
      <item>TOZ PENKALA - GLINAMOL tvornica olovaka Zagreb d.o.o., V. Radnički put 2, 10000 Zagreb zastupanog po punomoćniku Luka Batur; Tomislav Profozić</item>
    </izvorni_sadrzaj>
    <derivirana_varijabla naziv="DomainObject.Predmet.ProtuStrankaListFormatedWithAdress_1">
      <item>TOZ PENKALA - GLINAMOL tvornica olovaka Zagreb d.o.o., V. Radnički put 2, 10000 Zagreb zastupanog po punomoćniku Luka Batur; Tomislav Profozić</item>
    </derivirana_varijabla>
  </DomainObject.Predmet.ProtuStrankaListFormatedWithAdress>
  <DomainObject.Predmet.ProtuStrankaListFormatedWithAdressOIB>
    <izvorni_sadrzaj>
      <item>TOZ PENKALA - GLINAMOL tvornica olovaka Zagreb d.o.o., OIB 68609057386, V. Radnički put 2, 10000 Zagreb zastupanog po punomoćniku Luka Batur; Tomislav Profozić</item>
    </izvorni_sadrzaj>
    <derivirana_varijabla naziv="DomainObject.Predmet.ProtuStrankaListFormatedWithAdressOIB_1">
      <item>TOZ PENKALA - GLINAMOL tvornica olovaka Zagreb d.o.o., OIB 68609057386, V. Radnički put 2, 10000 Zagreb zastupanog po punomoćniku Luka Batur; Tomislav Profozić</item>
    </derivirana_varijabla>
  </DomainObject.Predmet.ProtuStrankaListFormatedWithAdressOIB>
  <DomainObject.Predmet.ProtuStrankaListNazivFormated>
    <izvorni_sadrzaj>
      <item>TOZ PENKALA - GLINAMOL tvornica olovaka Zagreb d.o.o.</item>
    </izvorni_sadrzaj>
    <derivirana_varijabla naziv="DomainObject.Predmet.ProtuStrankaListNazivFormated_1">
      <item>TOZ PENKALA - GLINAMOL tvornica olovaka Zagreb d.o.o.</item>
    </derivirana_varijabla>
  </DomainObject.Predmet.ProtuStrankaListNazivFormated>
  <DomainObject.Predmet.ProtuStrankaListNazivFormatedOIB>
    <izvorni_sadrzaj>
      <item>TOZ PENKALA - GLINAMOL tvornica olovaka Zagreb d.o.o., OIB 68609057386</item>
    </izvorni_sadrzaj>
    <derivirana_varijabla naziv="DomainObject.Predmet.ProtuStrankaListNazivFormatedOIB_1">
      <item>TOZ PENKALA - GLINAMOL tvornica olovaka Zagreb d.o.o., OIB 68609057386</item>
    </derivirana_varijabla>
  </DomainObject.Predmet.ProtuStrankaListNazivFormatedOIB>
  <DomainObject.Predmet.OstaliListFormated>
    <izvorni_sadrzaj>
      <item>Luka Batur punomoćnik sudionika u postupku TOZ PENKALA - GLINAMOL tvornica olovaka Zagreb d.o.o.</item>
      <item>Milan Kanjer</item>
      <item>Odvjetničko društvo Marčan i partneri društvo s ograničenom odgovornošću</item>
      <item>Ivan Topić</item>
      <item>Tomislav Profozić punomoćnik sudionika u postupku TOZ PENKALA - GLINAMOL tvornica olovaka Zagreb d.o.o.</item>
    </izvorni_sadrzaj>
    <derivirana_varijabla naziv="DomainObject.Predmet.OstaliListFormated_1">
      <item>Luka Batur punomoćnik sudionika u postupku TOZ PENKALA - GLINAMOL tvornica olovaka Zagreb d.o.o.</item>
      <item>Milan Kanjer</item>
      <item>Odvjetničko društvo Marčan i partneri društvo s ograničenom odgovornošću</item>
      <item>Ivan Topić</item>
      <item>Tomislav Profozić punomoćnik sudionika u postupku TOZ PENKALA - GLINAMOL tvornica olovaka Zagreb d.o.o.</item>
    </derivirana_varijabla>
  </DomainObject.Predmet.OstaliListFormated>
  <DomainObject.Predmet.OstaliListFormatedOIB>
    <izvorni_sadrzaj>
      <item>Luka Batur, OIB 88483945732 punomoćnik sudionika u postupku TOZ PENKALA - GLINAMOL tvornica olovaka Zagreb d.o.o.</item>
      <item>Milan Kanjer, OIB 19841318135</item>
      <item>Odvjetničko društvo Marčan i partneri društvo s ograničenom odgovornošću, OIB 80879978999</item>
      <item>Ivan Topić</item>
      <item>Tomislav Profozić punomoćnik sudionika u postupku TOZ PENKALA - GLINAMOL tvornica olovaka Zagreb d.o.o.</item>
    </izvorni_sadrzaj>
    <derivirana_varijabla naziv="DomainObject.Predmet.OstaliListFormatedOIB_1">
      <item>Luka Batur, OIB 88483945732 punomoćnik sudionika u postupku TOZ PENKALA - GLINAMOL tvornica olovaka Zagreb d.o.o.</item>
      <item>Milan Kanjer, OIB 19841318135</item>
      <item>Odvjetničko društvo Marčan i partneri društvo s ograničenom odgovornošću, OIB 80879978999</item>
      <item>Ivan Topić</item>
      <item>Tomislav Profozić punomoćnik sudionika u postupku TOZ PENKALA - GLINAMOL tvornica olovaka Zagreb d.o.o.</item>
    </derivirana_varijabla>
  </DomainObject.Predmet.OstaliListFormatedOIB>
  <DomainObject.Predmet.OstaliListFormatedWithAdress>
    <izvorni_sadrzaj>
      <item>Luka Batur, V. Radnički Put 2, 10000 Zagreb punomoćnik sudionika u postupku TOZ PENKALA - GLINAMOL tvornica olovaka Zagreb d.o.o.</item>
      <item>Milan Kanjer, Praćanska II. 6a, 10000 Zagreb</item>
      <item>Odvjetničko društvo Marčan i partneri društvo s ograničenom odgovornošću, Prolaz Marije Krucifikse Kozulić 2, 51000 Rijeka</item>
      <item>Ivan Topić, Zagrebačka cesta 143A, 10000 Zagreb</item>
      <item>Tomislav Profozić, Trnjanska cesta 65, 10000 Zagreb punomoćnik sudionika u postupku TOZ PENKALA - GLINAMOL tvornica olovaka Zagreb d.o.o.</item>
    </izvorni_sadrzaj>
    <derivirana_varijabla naziv="DomainObject.Predmet.OstaliListFormatedWithAdress_1">
      <item>Luka Batur, V. Radnički Put 2, 10000 Zagreb punomoćnik sudionika u postupku TOZ PENKALA - GLINAMOL tvornica olovaka Zagreb d.o.o.</item>
      <item>Milan Kanjer, Praćanska II. 6a, 10000 Zagreb</item>
      <item>Odvjetničko društvo Marčan i partneri društvo s ograničenom odgovornošću, Prolaz Marije Krucifikse Kozulić 2, 51000 Rijeka</item>
      <item>Ivan Topić, Zagrebačka cesta 143A, 10000 Zagreb</item>
      <item>Tomislav Profozić, Trnjanska cesta 65, 10000 Zagreb punomoćnik sudionika u postupku TOZ PENKALA - GLINAMOL tvornica olovaka Zagreb d.o.o.</item>
    </derivirana_varijabla>
  </DomainObject.Predmet.OstaliListFormatedWithAdress>
  <DomainObject.Predmet.OstaliListFormatedWithAdressOIB>
    <izvorni_sadrzaj>
      <item>Luka Batur, OIB 88483945732, V. Radnički Put 2, 10000 Zagreb punomoćnik sudionika u postupku TOZ PENKALA - GLINAMOL tvornica olovaka Zagreb d.o.o.</item>
      <item>Milan Kanjer, OIB 19841318135, Praćanska II. 6a, 10000 Zagreb</item>
      <item>Odvjetničko društvo Marčan i partneri društvo s ograničenom odgovornošću, OIB 80879978999, Prolaz Marije Krucifikse Kozulić 2, 51000 Rijeka</item>
      <item>Ivan Topić, Zagrebačka cesta 143A, 10000 Zagreb</item>
      <item>Tomislav Profozić, Trnjanska cesta 65, 10000 Zagreb punomoćnik sudionika u postupku TOZ PENKALA - GLINAMOL tvornica olovaka Zagreb d.o.o.</item>
    </izvorni_sadrzaj>
    <derivirana_varijabla naziv="DomainObject.Predmet.OstaliListFormatedWithAdressOIB_1">
      <item>Luka Batur, OIB 88483945732, V. Radnički Put 2, 10000 Zagreb punomoćnik sudionika u postupku TOZ PENKALA - GLINAMOL tvornica olovaka Zagreb d.o.o.</item>
      <item>Milan Kanjer, OIB 19841318135, Praćanska II. 6a, 10000 Zagreb</item>
      <item>Odvjetničko društvo Marčan i partneri društvo s ograničenom odgovornošću, OIB 80879978999, Prolaz Marije Krucifikse Kozulić 2, 51000 Rijeka</item>
      <item>Ivan Topić, Zagrebačka cesta 143A, 10000 Zagreb</item>
      <item>Tomislav Profozić, Trnjanska cesta 65, 10000 Zagreb punomoćnik sudionika u postupku TOZ PENKALA - GLINAMOL tvornica olovaka Zagreb d.o.o.</item>
    </derivirana_varijabla>
  </DomainObject.Predmet.OstaliListFormatedWithAdressOIB>
  <DomainObject.Predmet.OstaliListNazivFormated>
    <izvorni_sadrzaj>
      <item>Luka Batur</item>
      <item>Milan Kanjer</item>
      <item>Odvjetničko društvo Marčan i partneri društvo s ograničenom odgovornošću</item>
      <item>Ivan Topić</item>
      <item>Tomislav Profozić</item>
    </izvorni_sadrzaj>
    <derivirana_varijabla naziv="DomainObject.Predmet.OstaliListNazivFormated_1">
      <item>Luka Batur</item>
      <item>Milan Kanjer</item>
      <item>Odvjetničko društvo Marčan i partneri društvo s ograničenom odgovornošću</item>
      <item>Ivan Topić</item>
      <item>Tomislav Profozić</item>
    </derivirana_varijabla>
  </DomainObject.Predmet.OstaliListNazivFormated>
  <DomainObject.Predmet.OstaliListNazivFormatedOIB>
    <izvorni_sadrzaj>
      <item>Luka Batur, OIB 88483945732</item>
      <item>Milan Kanjer, OIB 19841318135</item>
      <item>Odvjetničko društvo Marčan i partneri društvo s ograničenom odgovornošću, OIB 80879978999</item>
      <item>Ivan Topić</item>
      <item>Tomislav Profozić</item>
    </izvorni_sadrzaj>
    <derivirana_varijabla naziv="DomainObject.Predmet.OstaliListNazivFormatedOIB_1">
      <item>Luka Batur, OIB 88483945732</item>
      <item>Milan Kanjer, OIB 19841318135</item>
      <item>Odvjetničko društvo Marčan i partneri društvo s ograničenom odgovornošću, OIB 80879978999</item>
      <item>Ivan Topić</item>
      <item>Tomislav Profozić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 - GLINAMOL tvornica olovaka Zagreb d.o.o.</izvorni_sadrzaj>
    <derivirana_varijabla naziv="DomainObject.Predmet.StrankaIDrugi_1">TOZ PENKALA - GLINAMOL tvornica olovaka Zagreb d.o.o.</derivirana_varijabla>
  </DomainObject.Predmet.StrankaIDrugi>
  <DomainObject.Predmet.ProtustrankaIDrugi>
    <izvorni_sadrzaj>TOZ PENKALA - GLINAMOL tvornica olovaka Zagreb d.o.o.</izvorni_sadrzaj>
    <derivirana_varijabla naziv="DomainObject.Predmet.ProtustrankaIDrugi_1">TOZ PENKALA - GLINAMOL tvornica olovaka Zagreb d.o.o.</derivirana_varijabla>
  </DomainObject.Predmet.ProtustrankaIDrugi>
  <DomainObject.Predmet.StrankaIDrugiAdressOIB>
    <izvorni_sadrzaj>TOZ PENKALA - GLINAMOL tvornica olovaka Zagreb d.o.o., OIB 68609057386, V. Radnički put 2, 10000 Zagreb</izvorni_sadrzaj>
    <derivirana_varijabla naziv="DomainObject.Predmet.StrankaIDrugiAdressOIB_1">TOZ PENKALA - GLINAMOL tvornica olovaka Zagreb d.o.o., OIB 68609057386, V. Radnički put 2, 10000 Zagreb</derivirana_varijabla>
  </DomainObject.Predmet.StrankaIDrugiAdressOIB>
  <DomainObject.Predmet.ProtustrankaIDrugiAdressOIB>
    <izvorni_sadrzaj>TOZ PENKALA - GLINAMOL tvornica olovaka Zagreb d.o.o., OIB 68609057386, V. Radnički put 2, 10000 Zagreb</izvorni_sadrzaj>
    <derivirana_varijabla naziv="DomainObject.Predmet.ProtustrankaIDrugiAdressOIB_1">TOZ PENKALA - GLINAMOL tvornica olovaka Zagreb d.o.o., OIB 68609057386, V. Radnički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2019.</izvorni_sadrzaj>
    <derivirana_varijabla naziv="DomainObject.Predmet.OdlukaRjesenje.DatumDonosenjaOdluke_1">31.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St-2465/2017-41</izvorni_sadrzaj>
    <derivirana_varijabla naziv="DomainObject.Predmet.OdlukaRjesenje.Oznaka_1">St-2465/2017-41</derivirana_varijabla>
  </DomainObject.Predmet.OdlukaRjesenje.Oznaka>
  <DomainObject.Predmet.SudioniciListNaziv>
    <izvorni_sadrzaj>
      <item>TOZ PENKALA - GLINAMOL tvornica olovaka Zagreb d.o.o.</item>
      <item>TOZ PENKALA - GLINAMOL tvornica olovaka Zagreb d.o.o.</item>
      <item>Luka Batur</item>
      <item>Milan Kanjer</item>
      <item>Odvjetničko društvo Marčan i partneri društvo s ograničenom odgovornošću</item>
      <item>Ivan Topić</item>
      <item>Tomislav Profozić</item>
    </izvorni_sadrzaj>
    <derivirana_varijabla naziv="DomainObject.Predmet.SudioniciListNaziv_1">
      <item>TOZ PENKALA - GLINAMOL tvornica olovaka Zagreb d.o.o.</item>
      <item>TOZ PENKALA - GLINAMOL tvornica olovaka Zagreb d.o.o.</item>
      <item>Luka Batur</item>
      <item>Milan Kanjer</item>
      <item>Odvjetničko društvo Marčan i partneri društvo s ograničenom odgovornošću</item>
      <item>Ivan Topić</item>
      <item>Tomislav Profozić</item>
    </derivirana_varijabla>
  </DomainObject.Predmet.SudioniciListNaziv>
  <DomainObject.Predmet.SudioniciListAdressOIB>
    <izvorni_sadrzaj>
      <item>TOZ PENKALA - GLINAMOL tvornica olovaka Zagreb d.o.o., OIB 68609057386, V. Radnički put 2,10000 Zagreb</item>
      <item>TOZ PENKALA - GLINAMOL tvornica olovaka Zagreb d.o.o., OIB 68609057386, V. Radnički put 2,10000 Zagreb</item>
      <item>Luka Batur, OIB 88483945732, V. Radnički Put 2,10000 Zagreb</item>
      <item>Milan Kanjer, OIB 19841318135, Praćanska II. 6a,10000 Zagreb</item>
      <item>Odvjetničko društvo Marčan i partneri društvo s ograničenom odgovornošću, OIB 80879978999, Prolaz Marije Krucifikse Kozulić 2,51000 Rijeka</item>
      <item>Ivan Topić, Zagrebačka cesta 143A,10000 Zagreb</item>
      <item>Tomislav Profozić, Trnjanska cesta 65,10000 Zagreb</item>
    </izvorni_sadrzaj>
    <derivirana_varijabla naziv="DomainObject.Predmet.SudioniciListAdressOIB_1">
      <item>TOZ PENKALA - GLINAMOL tvornica olovaka Zagreb d.o.o., OIB 68609057386, V. Radnički put 2,10000 Zagreb</item>
      <item>TOZ PENKALA - GLINAMOL tvornica olovaka Zagreb d.o.o., OIB 68609057386, V. Radnički put 2,10000 Zagreb</item>
      <item>Luka Batur, OIB 88483945732, V. Radnički Put 2,10000 Zagreb</item>
      <item>Milan Kanjer, OIB 19841318135, Praćanska II. 6a,10000 Zagreb</item>
      <item>Odvjetničko društvo Marčan i partneri društvo s ograničenom odgovornošću, OIB 80879978999, Prolaz Marije Krucifikse Kozulić 2,51000 Rijeka</item>
      <item>Ivan Topić, Zagrebačka cesta 143A,10000 Zagreb</item>
      <item>Tomislav Profozić, Trnjanska cesta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68609057386</item>
      <item>, OIB 68609057386</item>
      <item>, OIB 88483945732</item>
      <item>, OIB 19841318135</item>
      <item>, OIB 80879978999</item>
      <item>, OIB null</item>
      <item>, OIB null</item>
    </izvorni_sadrzaj>
    <derivirana_varijabla naziv="DomainObject.Predmet.SudioniciListNazivOIB_1">
      <item>, OIB 68609057386</item>
      <item>, OIB 68609057386</item>
      <item>, OIB 88483945732</item>
      <item>, OIB 19841318135</item>
      <item>, OIB 80879978999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St-2465/2017-47</izvorni_sadrzaj>
    <derivirana_varijabla naziv="DomainObject.PredzadnjaOdlukaIzPredmeta.Oznaka_1">St-2465/2017-47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2079</properties:Characters>
  <properties:Lines>58</properties:Lines>
  <properties:Paragraphs>22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2019-03-29T11:56:00Z</dcterms:created>
  <dc:creator>Korisnik</dc:creator>
  <cp:lastModifiedBy>Renata Klokočki</cp:lastModifiedBy>
  <cp:lastPrinted>2019-03-29T12:20:00Z</cp:lastPrinted>
  <dcterms:modified xmlns:xsi="http://www.w3.org/2001/XMLSchema-instance" xsi:type="dcterms:W3CDTF">2019-03-29T12:24:00Z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stranci vraćen podnesak radi dopune (RJEŠENJE RADI VRAĆANJA I ISPRAVKA plana restrukturiranja-TOZ PENKALA GLINAMOL--2019.docx)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