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af38" w14:paraId="6e1af3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35498">
        <w:rPr>
          <w:lang w:val="hr-HR"/>
        </w:rPr>
        <w:t>1351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CC4A03">
        <w:rPr>
          <w:lang w:val="hr-HR"/>
        </w:rPr>
        <w:t xml:space="preserve">AD ARMA </w:t>
      </w:r>
      <w:r w:rsidR="00E35498">
        <w:rPr>
          <w:lang w:val="hr-HR"/>
        </w:rPr>
        <w:t>društvo s ograničenom odgovornošću za trgovinu i usluge</w:t>
      </w:r>
      <w:r w:rsidR="00C10A8C">
        <w:rPr>
          <w:lang w:val="hr-HR"/>
        </w:rPr>
        <w:t>,</w:t>
      </w:r>
      <w:r w:rsidR="00F34F31">
        <w:rPr>
          <w:lang w:val="hr-HR"/>
        </w:rPr>
        <w:t xml:space="preserve"> </w:t>
      </w:r>
      <w:r w:rsidR="00E35498">
        <w:rPr>
          <w:lang w:val="hr-HR"/>
        </w:rPr>
        <w:t>Pitomača, Gajeva 5,</w:t>
      </w:r>
      <w:r w:rsidR="00C10A8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E35498">
        <w:rPr>
          <w:lang w:val="hr-HR"/>
        </w:rPr>
        <w:t>010054144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E35498">
        <w:rPr>
          <w:lang w:val="hr-HR"/>
        </w:rPr>
        <w:t>35092396809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E35498">
        <w:rPr>
          <w:lang w:val="hr-HR"/>
        </w:rPr>
        <w:t>351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35498">
        <w:rPr>
          <w:lang w:val="hr-HR"/>
        </w:rPr>
        <w:t>22</w:t>
      </w:r>
      <w:r w:rsidR="00C10A8C">
        <w:rPr>
          <w:lang w:val="hr-HR"/>
        </w:rPr>
        <w:t xml:space="preserve">. kolovoza 2016. </w:t>
      </w:r>
      <w:r w:rsidRPr="000664E3">
        <w:rPr>
          <w:lang w:val="hr-HR"/>
        </w:rPr>
        <w:t>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35498">
        <w:rPr>
          <w:lang w:val="hr-HR"/>
        </w:rPr>
        <w:t>29.817,53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35498">
        <w:rPr>
          <w:lang w:val="hr-HR"/>
        </w:rPr>
        <w:t>Vedran Čurić</w:t>
      </w:r>
      <w:r w:rsidR="00C10A8C">
        <w:rPr>
          <w:lang w:val="hr-HR"/>
        </w:rPr>
        <w:t xml:space="preserve">, </w:t>
      </w:r>
      <w:r w:rsidR="00E35498">
        <w:rPr>
          <w:lang w:val="hr-HR"/>
        </w:rPr>
        <w:t>Đurđevac, I.</w:t>
      </w:r>
      <w:r w:rsidR="003B282B">
        <w:rPr>
          <w:lang w:val="hr-HR"/>
        </w:rPr>
        <w:t xml:space="preserve"> </w:t>
      </w:r>
      <w:r w:rsidR="00E35498">
        <w:rPr>
          <w:lang w:val="hr-HR"/>
        </w:rPr>
        <w:t xml:space="preserve">Mažuranića 14,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35498">
        <w:rPr>
          <w:lang w:val="hr-HR"/>
        </w:rPr>
        <w:t>72298115750</w:t>
      </w:r>
      <w:r>
        <w:rPr>
          <w:lang w:val="hr-HR"/>
        </w:rPr>
        <w:t>,</w:t>
      </w:r>
      <w:r w:rsidR="004D688C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B282B">
        <w:rPr>
          <w:lang w:val="hr-HR"/>
        </w:rPr>
        <w:t>5</w:t>
      </w:r>
      <w:r w:rsidR="007B6067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8E1F0F" w:rsidP="000664E3" w:rsidR="008E1F0F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3B282B">
        <w:rPr>
          <w:lang w:val="hr-HR"/>
        </w:rPr>
        <w:t>5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4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B282B"/>
    <w:rsid w:val="00411530"/>
    <w:rsid w:val="00426B22"/>
    <w:rsid w:val="004368C8"/>
    <w:rsid w:val="004B1439"/>
    <w:rsid w:val="004D5164"/>
    <w:rsid w:val="004D688C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34CA1"/>
    <w:rsid w:val="008530FB"/>
    <w:rsid w:val="008638CA"/>
    <w:rsid w:val="00894A7D"/>
    <w:rsid w:val="008E1F0F"/>
    <w:rsid w:val="008F1AD1"/>
    <w:rsid w:val="008F42A8"/>
    <w:rsid w:val="00916B3A"/>
    <w:rsid w:val="009273AF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10A8C"/>
    <w:rsid w:val="00C243C3"/>
    <w:rsid w:val="00C34217"/>
    <w:rsid w:val="00C54571"/>
    <w:rsid w:val="00C805D6"/>
    <w:rsid w:val="00C84F59"/>
    <w:rsid w:val="00CB2D3D"/>
    <w:rsid w:val="00CC4A03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35498"/>
    <w:rsid w:val="00E672E5"/>
    <w:rsid w:val="00E7282D"/>
    <w:rsid w:val="00E870EC"/>
    <w:rsid w:val="00E92386"/>
    <w:rsid w:val="00EA1CE3"/>
    <w:rsid w:val="00EA5BD4"/>
    <w:rsid w:val="00EA5E49"/>
    <w:rsid w:val="00EB7210"/>
    <w:rsid w:val="00EC1878"/>
    <w:rsid w:val="00F24118"/>
    <w:rsid w:val="00F34F31"/>
    <w:rsid w:val="00F542F0"/>
    <w:rsid w:val="00F6173C"/>
    <w:rsid w:val="00F76558"/>
    <w:rsid w:val="00F908D3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2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8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72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8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St-1351/2016</izvorni_sadrzaj>
    <derivirana_varijabla naziv="DomainObject.Predmet.OznakaBroj_1">St-1351/2016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ARMA društvo s ograničenom odgovornošću za trgovinu i usluge zastupanog po punomoćniku Vedran Čurić</izvorni_sadrzaj>
    <derivirana_varijabla naziv="DomainObject.Predmet.ProtustrankaFormated_1">  AD ARMA društvo s ograničenom odgovornošću za trgovinu i usluge zastupanog po punomoćniku Vedran Čurić</derivirana_varijabla>
  </DomainObject.Predmet.ProtustrankaFormated>
  <DomainObject.Predmet.ProtustrankaFormatedOIB>
    <izvorni_sadrzaj>  AD ARMA društvo s ograničenom odgovornošću za trgovinu i usluge, OIB 35092396809 zastupanog po punomoćniku Vedran Čurić</izvorni_sadrzaj>
    <derivirana_varijabla naziv="DomainObject.Predmet.ProtustrankaFormatedOIB_1">  AD ARMA društvo s ograničenom odgovornošću za trgovinu i usluge, OIB 35092396809 zastupanog po punomoćniku Vedran Čurić</derivirana_varijabla>
  </DomainObject.Predmet.ProtustrankaFormatedOIB>
  <DomainObject.Predmet.ProtustrankaFormatedWithAdress>
    <izvorni_sadrzaj> AD ARMA društvo s ograničenom odgovornošću za trgovinu i usluge, Gajeva 5, 33405 Pitomača zastupanog po punomoćniku Vedran Čurić</izvorni_sadrzaj>
    <derivirana_varijabla naziv="DomainObject.Predmet.ProtustrankaFormatedWithAdress_1"> AD ARMA društvo s ograničenom odgovornošću za trgovinu i usluge, Gajeva 5, 33405 Pitomača zastupanog po punomoćniku Vedran Čurić</derivirana_varijabla>
  </DomainObject.Predmet.ProtustrankaFormatedWithAdress>
  <DomainObject.Predmet.ProtustrankaFormatedWithAdressOIB>
    <izvorni_sadrzaj> AD ARMA društvo s ograničenom odgovornošću za trgovinu i usluge, OIB 35092396809, Gajeva 5, 33405 Pitomača zastupanog po punomoćniku Vedran Čurić</izvorni_sadrzaj>
    <derivirana_varijabla naziv="DomainObject.Predmet.ProtustrankaFormatedWithAdressOIB_1"> AD ARMA društvo s ograničenom odgovornošću za trgovinu i usluge, OIB 35092396809, Gajeva 5, 33405 Pitomača zastupanog po punomoćniku Vedran Čurić</derivirana_varijabla>
  </DomainObject.Predmet.ProtustrankaFormatedWithAdressOIB>
  <DomainObject.Predmet.ProtustrankaWithAdress>
    <izvorni_sadrzaj>AD ARMA društvo s ograničenom odgovornošću za trgovinu i usluge Gajeva 5, 33405 Pitomača</izvorni_sadrzaj>
    <derivirana_varijabla naziv="DomainObject.Predmet.ProtustrankaWithAdress_1">AD ARMA društvo s ograničenom odgovornošću za trgovinu i usluge Gajeva 5, 33405 Pitomača</derivirana_varijabla>
  </DomainObject.Predmet.ProtustrankaWithAdress>
  <DomainObject.Predmet.ProtustrankaWithAdressOIB>
    <izvorni_sadrzaj>AD ARMA društvo s ograničenom odgovornošću za trgovinu i usluge, OIB 35092396809, Gajeva 5, 33405 Pitomača</izvorni_sadrzaj>
    <derivirana_varijabla naziv="DomainObject.Predmet.ProtustrankaWithAdressOIB_1">AD ARMA društvo s ograničenom odgovornošću za trgovinu i usluge, OIB 35092396809, Gajeva 5, 33405 Pitomača</derivirana_varijabla>
  </DomainObject.Predmet.ProtustrankaWithAdressOIB>
  <DomainObject.Predmet.ProtustrankaNazivFormated>
    <izvorni_sadrzaj>AD ARMA društvo s ograničenom odgovornošću za trgovinu i usluge</izvorni_sadrzaj>
    <derivirana_varijabla naziv="DomainObject.Predmet.ProtustrankaNazivFormated_1">AD ARMA društvo s ograničenom odgovornošću za trgovinu i usluge</derivirana_varijabla>
  </DomainObject.Predmet.ProtustrankaNazivFormated>
  <DomainObject.Predmet.ProtustrankaNazivFormatedOIB>
    <izvorni_sadrzaj>AD ARMA društvo s ograničenom odgovornošću za trgovinu i usluge, OIB 35092396809</izvorni_sadrzaj>
    <derivirana_varijabla naziv="DomainObject.Predmet.ProtustrankaNazivFormatedOIB_1">AD ARMA društvo s ograničenom odgovornošću za trgovinu i usluge, OIB 35092396809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 ARMA društvo s ograničenom odgovornošću za trgovinu i usluge zastupanog po punomoćniku Vedran Čurić</item>
    </izvorni_sadrzaj>
    <derivirana_varijabla naziv="DomainObject.Predmet.ProtuStrankaListFormated_1">
      <item>AD ARMA društvo s ograničenom odgovornošću za trgovinu i usluge zastupanog po punomoćniku Vedran Čurić</item>
    </derivirana_varijabla>
  </DomainObject.Predmet.ProtuStrankaListFormated>
  <DomainObject.Predmet.ProtuStrankaListFormatedOIB>
    <izvorni_sadrzaj>
      <item>AD ARMA društvo s ograničenom odgovornošću za trgovinu i usluge, OIB 35092396809 zastupanog po punomoćniku Vedran Čurić</item>
    </izvorni_sadrzaj>
    <derivirana_varijabla naziv="DomainObject.Predmet.ProtuStrankaListFormatedOIB_1">
      <item>AD ARMA društvo s ograničenom odgovornošću za trgovinu i usluge, OIB 35092396809 zastupanog po punomoćniku Vedran Čurić</item>
    </derivirana_varijabla>
  </DomainObject.Predmet.ProtuStrankaListFormatedOIB>
  <DomainObject.Predmet.ProtuStrankaListFormatedWithAdress>
    <izvorni_sadrzaj>
      <item>AD ARMA društvo s ograničenom odgovornošću za trgovinu i usluge, Gajeva 5, 33405 Pitomača zastupanog po punomoćniku Vedran Čurić</item>
    </izvorni_sadrzaj>
    <derivirana_varijabla naziv="DomainObject.Predmet.ProtuStrankaListFormatedWithAdress_1">
      <item>AD ARMA društvo s ograničenom odgovornošću za trgovinu i usluge, Gajeva 5, 33405 Pitomača zastupanog po punomoćniku Vedran Čurić</item>
    </derivirana_varijabla>
  </DomainObject.Predmet.ProtuStrankaListFormatedWithAdress>
  <DomainObject.Predmet.ProtuStrankaListFormatedWithAdressOIB>
    <izvorni_sadrzaj>
      <item>AD ARMA društvo s ograničenom odgovornošću za trgovinu i usluge, OIB 35092396809, Gajeva 5, 33405 Pitomača zastupanog po punomoćniku Vedran Čurić</item>
    </izvorni_sadrzaj>
    <derivirana_varijabla naziv="DomainObject.Predmet.ProtuStrankaListFormatedWithAdressOIB_1">
      <item>AD ARMA društvo s ograničenom odgovornošću za trgovinu i usluge, OIB 35092396809, Gajeva 5, 33405 Pitomača zastupanog po punomoćniku Vedran Čurić</item>
    </derivirana_varijabla>
  </DomainObject.Predmet.ProtuStrankaListFormatedWithAdressOIB>
  <DomainObject.Predmet.ProtuStrankaListNazivFormated>
    <izvorni_sadrzaj>
      <item>AD ARMA društvo s ograničenom odgovornošću za trgovinu i usluge</item>
    </izvorni_sadrzaj>
    <derivirana_varijabla naziv="DomainObject.Predmet.ProtuStrankaListNazivFormated_1">
      <item>AD ARMA društvo s ograničenom odgovornošću za trgovinu i usluge</item>
    </derivirana_varijabla>
  </DomainObject.Predmet.ProtuStrankaListNazivFormated>
  <DomainObject.Predmet.ProtuStrankaListNazivFormatedOIB>
    <izvorni_sadrzaj>
      <item>AD ARMA društvo s ograničenom odgovornošću za trgovinu i usluge, OIB 35092396809</item>
    </izvorni_sadrzaj>
    <derivirana_varijabla naziv="DomainObject.Predmet.ProtuStrankaListNazivFormatedOIB_1">
      <item>AD ARMA društvo s ograničenom odgovornošću za trgovinu i usluge, OIB 35092396809</item>
    </derivirana_varijabla>
  </DomainObject.Predmet.ProtuStrankaListNazivFormatedOIB>
  <DomainObject.Predmet.OstaliListFormated>
    <izvorni_sadrzaj>
      <item>Vedran Čurić punomoćnik sudionika u postupku AD ARMA društvo s ograničenom odgovornošću za trgovinu i usluge</item>
    </izvorni_sadrzaj>
    <derivirana_varijabla naziv="DomainObject.Predmet.OstaliListFormated_1">
      <item>Vedran Čurić punomoćnik sudionika u postupku AD ARMA društvo s ograničenom odgovornošću za trgovinu i usluge</item>
    </derivirana_varijabla>
  </DomainObject.Predmet.OstaliListFormated>
  <DomainObject.Predmet.OstaliListFormatedOIB>
    <izvorni_sadrzaj>
      <item>Vedran Čurić, OIB 72298115750 punomoćnik sudionika u postupku AD ARMA društvo s ograničenom odgovornošću za trgovinu i usluge</item>
    </izvorni_sadrzaj>
    <derivirana_varijabla naziv="DomainObject.Predmet.OstaliListFormatedOIB_1">
      <item>Vedran Čurić, OIB 72298115750 punomoćnik sudionika u postupku AD ARMA društvo s ograničenom odgovornošću za trgovinu i usluge</item>
    </derivirana_varijabla>
  </DomainObject.Predmet.OstaliListFormatedOIB>
  <DomainObject.Predmet.OstaliListFormatedWithAdress>
    <izvorni_sadrzaj>
      <item>Vedran Čurić, I. Mažuranića 14, 48350 Đurđevac punomoćnik sudionika u postupku AD ARMA društvo s ograničenom odgovornošću za trgovinu i usluge</item>
    </izvorni_sadrzaj>
    <derivirana_varijabla naziv="DomainObject.Predmet.OstaliListFormatedWithAdress_1">
      <item>Vedran Čurić, I. Mažuranića 14, 48350 Đurđevac punomoćnik sudionika u postupku AD ARMA društvo s ograničenom odgovornošću za trgovinu i usluge</item>
    </derivirana_varijabla>
  </DomainObject.Predmet.OstaliListFormatedWithAdress>
  <DomainObject.Predmet.OstaliListFormatedWithAdressOIB>
    <izvorni_sadrzaj>
      <item>Vedran Čurić, OIB 72298115750, I. Mažuranića 14, 48350 Đurđevac punomoćnik sudionika u postupku AD ARMA društvo s ograničenom odgovornošću za trgovinu i usluge</item>
    </izvorni_sadrzaj>
    <derivirana_varijabla naziv="DomainObject.Predmet.OstaliListFormatedWithAdressOIB_1">
      <item>Vedran Čurić, OIB 72298115750, I. Mažuranića 14, 48350 Đurđevac punomoćnik sudionika u postupku AD ARMA društvo s ograničenom odgovornošću za trgovinu i usluge</item>
    </derivirana_varijabla>
  </DomainObject.Predmet.OstaliListFormatedWithAdressOIB>
  <DomainObject.Predmet.OstaliListNazivFormated>
    <izvorni_sadrzaj>
      <item>Vedran Čurić</item>
    </izvorni_sadrzaj>
    <derivirana_varijabla naziv="DomainObject.Predmet.OstaliListNazivFormated_1">
      <item>Vedran Čurić</item>
    </derivirana_varijabla>
  </DomainObject.Predmet.OstaliListNazivFormated>
  <DomainObject.Predmet.OstaliListNazivFormatedOIB>
    <izvorni_sadrzaj>
      <item>Vedran Čurić, OIB 72298115750</item>
    </izvorni_sadrzaj>
    <derivirana_varijabla naziv="DomainObject.Predmet.OstaliListNazivFormatedOIB_1">
      <item>Vedran Čurić, OIB 72298115750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 ARMA društvo s ograničenom odgovornošću za trgovinu i usluge</izvorni_sadrzaj>
    <derivirana_varijabla naziv="DomainObject.Predmet.ProtustrankaIDrugi_1">AD ARMA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 ARMA društvo s ograničenom odgovornošću za trgovinu i usluge, OIB 35092396809, Gajeva 5, 33405 Pitomača</izvorni_sadrzaj>
    <derivirana_varijabla naziv="DomainObject.Predmet.ProtustrankaIDrugiAdressOIB_1">AD ARMA društvo s ograničenom odgovornošću za trgovinu i usluge, OIB 35092396809, Gajeva 5,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 ARMA društvo s ograničenom odgovornošću za trgovinu i usluge</item>
      <item>Vedran Čurić</item>
    </izvorni_sadrzaj>
    <derivirana_varijabla naziv="DomainObject.Predmet.SudioniciListNaziv_1">
      <item>FINA, RC ZAGREB, Podružnica Bjelovar</item>
      <item>AD ARMA društvo s ograničenom odgovornošću za trgovinu i usluge</item>
      <item>Vedran Čurić</item>
    </derivirana_varijabla>
  </DomainObject.Predmet.SudioniciListNaziv>
  <DomainObject.Predmet.SudioniciListAdressOIB>
    <izvorni_sadrzaj>
      <item>FINA, RC ZAGREB, Podružnica Bjelovar, OIB 85821130368, F. Supila 4,43000 Bjelovar</item>
      <item>AD ARMA društvo s ograničenom odgovornošću za trgovinu i usluge, OIB 35092396809, Gajeva 5,33405 Pitomača</item>
      <item>Vedran Čurić, OIB 72298115750, I. Mažuranića 14,48350 Đurđevac</item>
    </izvorni_sadrzaj>
    <derivirana_varijabla naziv="DomainObject.Predmet.SudioniciListAdressOIB_1">
      <item>FINA, RC ZAGREB, Podružnica Bjelovar, OIB 85821130368, F. Supila 4,43000 Bjelovar</item>
      <item>AD ARMA društvo s ograničenom odgovornošću za trgovinu i usluge, OIB 35092396809, Gajeva 5,33405 Pitomača</item>
      <item>Vedran Čurić, OIB 72298115750, I. Mažuranića 14,48350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35092396809</item>
      <item>, OIB 72298115750</item>
    </izvorni_sadrzaj>
    <derivirana_varijabla naziv="DomainObject.Predmet.SudioniciListNazivOIB_1">
      <item>, OIB 85821130368</item>
      <item>, OIB 35092396809</item>
      <item>, OIB 72298115750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1698</properties:Characters>
  <properties:Lines>50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2017-01-04T11:39:00Z</dcterms:created>
  <dc:creator>553y7k3</dc:creator>
  <cp:lastModifiedBy>Željka Vitez</cp:lastModifiedBy>
  <cp:lastPrinted>2017-01-05T06:49:00Z</cp:lastPrinted>
  <dcterms:modified xmlns:xsi="http://www.w3.org/2001/XMLSchema-instance" xsi:type="dcterms:W3CDTF">2017-01-05T12:03:00Z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