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537EC" w:rsidRPr="00525C75">
        <w:trPr>
          <w:trHeight w:val="2358"/>
        </w:trPr>
        <w:tc>
          <w:tcPr>
            <w:tcW w:type="dxa" w:w="4342"/>
            <w:tcMar>
              <w:top w:type="dxa" w:w="0"/>
              <w:left w:type="dxa" w:w="108"/>
              <w:bottom w:type="dxa" w:w="0"/>
              <w:right w:type="dxa" w:w="108"/>
            </w:tcMar>
          </w:tcPr>
          <w:p w:rsidRDefault="00127A89" w:rsidP="008F5996" w:rsidR="00A537EC"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A537EC" w:rsidP="008F5996" w:rsidR="00A537EC" w:rsidRPr="00525C75">
            <w:pPr>
              <w:jc w:val="center"/>
              <w:rPr>
                <w:rFonts w:hAnsi="Times New Roman" w:ascii="Times New Roman"/>
                <w:sz w:val="24"/>
              </w:rPr>
            </w:pP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REPUBLIKA HRVATSKA</w:t>
            </w: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TRGOVAČKI SUD U ZAGREBU</w:t>
            </w: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Zagreb, Amruševa 2/II</w:t>
            </w:r>
          </w:p>
          <w:p w:rsidRDefault="00A537EC" w:rsidP="008F5996" w:rsidR="00A537EC" w:rsidRPr="00525C75">
            <w:pPr>
              <w:jc w:val="center"/>
              <w:rPr>
                <w:rFonts w:hAnsi="Times New Roman" w:ascii="Times New Roman"/>
                <w:sz w:val="24"/>
              </w:rPr>
            </w:pPr>
          </w:p>
        </w:tc>
      </w:tr>
    </w:tbl>
    <w:p w14:textId="ca6e2cf" w14:paraId="ca6e2cf" w:rsidRDefault="003626F3" w:rsidP="0029118A" w:rsidR="00B73C32">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C241A8">
        <w:rPr>
          <w:rFonts w:hAnsi="Times New Roman" w:ascii="Times New Roman"/>
          <w:sz w:val="24"/>
        </w:rPr>
        <w:t>5555/16</w:t>
      </w:r>
      <w:r w:rsidR="00B73C32">
        <w:rPr>
          <w:rFonts w:hAnsi="Times New Roman" w:ascii="Times New Roman"/>
          <w:sz w:val="24"/>
        </w:rPr>
        <w:t xml:space="preserve"> -47</w:t>
      </w:r>
    </w:p>
    <w:p w:rsidRDefault="003807A4" w:rsidP="0029118A" w:rsidR="007E0A65" w:rsidRPr="00040E80">
      <w:pPr>
        <w:jc w:val="right"/>
        <w:rPr>
          <w:rFonts w:hAnsi="Times New Roman" w:ascii="Times New Roman"/>
          <w:sz w:val="24"/>
        </w:rPr>
      </w:pPr>
      <w:r w:rsidRPr="00040E80">
        <w:rPr>
          <w:rFonts w:hAnsi="Times New Roman" w:ascii="Times New Roman"/>
          <w:sz w:val="24"/>
        </w:rPr>
        <w:t xml:space="preserve">  </w:t>
      </w:r>
    </w:p>
    <w:p w:rsidRDefault="0029118A" w:rsidP="0029118A" w:rsidR="0029118A" w:rsidRPr="00040E80">
      <w:pPr>
        <w:rPr>
          <w:rFonts w:hAnsi="Times New Roman" w:ascii="Times New Roman"/>
          <w:sz w:val="24"/>
        </w:rPr>
      </w:pPr>
    </w:p>
    <w:p w:rsidRDefault="00A537EC" w:rsidP="00A537EC" w:rsidR="0029118A" w:rsidRPr="00A537EC">
      <w:pPr>
        <w:jc w:val="center"/>
        <w:rPr>
          <w:rFonts w:hAnsi="Times New Roman" w:ascii="Times New Roman"/>
          <w:sz w:val="24"/>
        </w:rPr>
      </w:pPr>
      <w:r w:rsidRPr="00A537EC">
        <w:rPr>
          <w:rFonts w:hAnsi="Times New Roman" w:ascii="Times New Roman"/>
          <w:sz w:val="24"/>
        </w:rPr>
        <w:t>R E P U B L I K A   H R V A T S K A</w:t>
      </w:r>
    </w:p>
    <w:p w:rsidRDefault="00805BAF" w:rsidP="00A537EC" w:rsidR="0029118A">
      <w:pPr>
        <w:jc w:val="center"/>
        <w:rPr>
          <w:rFonts w:hAnsi="Times New Roman" w:ascii="Times New Roman"/>
          <w:sz w:val="24"/>
        </w:rPr>
      </w:pPr>
      <w:r>
        <w:rPr>
          <w:rFonts w:hAnsi="Times New Roman" w:ascii="Times New Roman"/>
          <w:sz w:val="24"/>
        </w:rPr>
        <w:t>R J E Š E NJ E</w:t>
      </w:r>
    </w:p>
    <w:p w:rsidRDefault="00B73C32" w:rsidP="00A537EC" w:rsidR="00B73C32" w:rsidRPr="00A537EC">
      <w:pPr>
        <w:jc w:val="center"/>
        <w:rPr>
          <w:rFonts w:hAnsi="Times New Roman" w:ascii="Times New Roman"/>
          <w:sz w:val="24"/>
        </w:rPr>
      </w:pPr>
    </w:p>
    <w:p w:rsidRDefault="00860524" w:rsidP="0029118A" w:rsidR="00860524" w:rsidRPr="00040E80">
      <w:pPr>
        <w:rPr>
          <w:rFonts w:hAnsi="Times New Roman" w:ascii="Times New Roman"/>
          <w:sz w:val="24"/>
        </w:rPr>
      </w:pPr>
    </w:p>
    <w:p w:rsidRDefault="0029118A" w:rsidP="0029118A" w:rsidR="00805BAF">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stečajnom postupku nad dužnikom</w:t>
      </w:r>
      <w:r w:rsidR="00C241A8">
        <w:rPr>
          <w:rFonts w:hAnsi="Times New Roman" w:ascii="Times New Roman"/>
          <w:sz w:val="24"/>
        </w:rPr>
        <w:t xml:space="preserve"> </w:t>
      </w:r>
      <w:r w:rsidR="00C241A8" w:rsidRPr="00C241A8">
        <w:rPr>
          <w:rFonts w:hAnsi="Times New Roman" w:ascii="Times New Roman"/>
          <w:sz w:val="24"/>
        </w:rPr>
        <w:t xml:space="preserve">NAMI d.o.o. Vrbovečki Pavlovec (Grad Vrbovec), Vrbovečki Pavlovec 100, OIB: </w:t>
      </w:r>
      <w:r w:rsidR="00C241A8" w:rsidRPr="00C241A8">
        <w:rPr>
          <w:rFonts w:hAnsi="Times New Roman" w:ascii="Times New Roman"/>
          <w:bCs/>
          <w:sz w:val="24"/>
        </w:rPr>
        <w:t>15480180965</w:t>
      </w:r>
      <w:r w:rsidR="00C241A8">
        <w:rPr>
          <w:rFonts w:hAnsi="Times New Roman" w:ascii="Times New Roman"/>
          <w:bCs/>
          <w:sz w:val="24"/>
        </w:rPr>
        <w:t xml:space="preserve">, </w:t>
      </w:r>
      <w:r w:rsidR="00BC341D">
        <w:rPr>
          <w:rFonts w:hAnsi="Times New Roman" w:ascii="Times New Roman"/>
          <w:sz w:val="24"/>
        </w:rPr>
        <w:t>kojega zastupa stečajn</w:t>
      </w:r>
      <w:r w:rsidR="005F046F">
        <w:rPr>
          <w:rFonts w:hAnsi="Times New Roman" w:ascii="Times New Roman"/>
          <w:sz w:val="24"/>
        </w:rPr>
        <w:t>i</w:t>
      </w:r>
      <w:r w:rsidR="00BC341D">
        <w:rPr>
          <w:rFonts w:hAnsi="Times New Roman" w:ascii="Times New Roman"/>
          <w:sz w:val="24"/>
        </w:rPr>
        <w:t xml:space="preserve"> upravitelj</w:t>
      </w:r>
      <w:r w:rsidR="00C241A8">
        <w:rPr>
          <w:rFonts w:hAnsi="Times New Roman" w:ascii="Times New Roman"/>
          <w:sz w:val="24"/>
        </w:rPr>
        <w:t xml:space="preserve"> </w:t>
      </w:r>
      <w:r w:rsidR="00172309" w:rsidRPr="00172309">
        <w:rPr>
          <w:rFonts w:hAnsi="Times New Roman" w:ascii="Times New Roman"/>
          <w:sz w:val="24"/>
        </w:rPr>
        <w:t>Anđelko Stankus iz Varaždina, Braće Radić 20, Jelkovec, OIB: 11168088853</w:t>
      </w:r>
      <w:r w:rsidR="00172309">
        <w:rPr>
          <w:rFonts w:hAnsi="Times New Roman" w:ascii="Times New Roman"/>
          <w:sz w:val="24"/>
        </w:rPr>
        <w:t>, 21. kolovoza</w:t>
      </w:r>
      <w:r w:rsidR="005F046F">
        <w:rPr>
          <w:rFonts w:hAnsi="Times New Roman" w:ascii="Times New Roman"/>
          <w:sz w:val="24"/>
        </w:rPr>
        <w:t xml:space="preserve"> </w:t>
      </w:r>
      <w:r w:rsidR="00805BAF">
        <w:rPr>
          <w:rFonts w:hAnsi="Times New Roman" w:ascii="Times New Roman"/>
          <w:sz w:val="24"/>
        </w:rPr>
        <w:t>201</w:t>
      </w:r>
      <w:r w:rsidR="005F046F">
        <w:rPr>
          <w:rFonts w:hAnsi="Times New Roman" w:ascii="Times New Roman"/>
          <w:sz w:val="24"/>
        </w:rPr>
        <w:t>8</w:t>
      </w:r>
      <w:r w:rsidR="00805BAF">
        <w:rPr>
          <w:rFonts w:hAnsi="Times New Roman" w:ascii="Times New Roman"/>
          <w:sz w:val="24"/>
        </w:rPr>
        <w:t>.</w:t>
      </w:r>
      <w:r w:rsidR="006E42DE" w:rsidRPr="00040E80">
        <w:rPr>
          <w:rFonts w:hAnsi="Times New Roman" w:ascii="Times New Roman"/>
          <w:sz w:val="24"/>
        </w:rPr>
        <w:t xml:space="preserve"> </w:t>
      </w:r>
    </w:p>
    <w:p w:rsidRDefault="00B73C32" w:rsidP="0029118A" w:rsidR="00B73C32">
      <w:pPr>
        <w:rPr>
          <w:rFonts w:hAnsi="Times New Roman" w:ascii="Times New Roman"/>
          <w:sz w:val="24"/>
        </w:rPr>
      </w:pPr>
    </w:p>
    <w:p w:rsidRDefault="00805BAF" w:rsidP="0029118A" w:rsidR="00805BAF">
      <w:pPr>
        <w:rPr>
          <w:rFonts w:hAnsi="Times New Roman" w:ascii="Times New Roman"/>
          <w:sz w:val="24"/>
        </w:rPr>
      </w:pPr>
    </w:p>
    <w:p w:rsidRDefault="00805BAF" w:rsidP="00034763" w:rsidR="00034763" w:rsidRPr="00670F79">
      <w:pPr>
        <w:jc w:val="center"/>
        <w:rPr>
          <w:rFonts w:hAnsi="Times New Roman" w:ascii="Times New Roman"/>
          <w:sz w:val="24"/>
        </w:rPr>
      </w:pPr>
      <w:r>
        <w:rPr>
          <w:rFonts w:hAnsi="Times New Roman" w:ascii="Times New Roman"/>
          <w:sz w:val="24"/>
        </w:rPr>
        <w:t>r i j e š i o</w:t>
      </w:r>
      <w:r w:rsidR="00860524" w:rsidRPr="00670F79">
        <w:rPr>
          <w:rFonts w:hAnsi="Times New Roman" w:ascii="Times New Roman"/>
          <w:sz w:val="24"/>
        </w:rPr>
        <w:t xml:space="preserve">   j e</w:t>
      </w:r>
    </w:p>
    <w:p w:rsidRDefault="00455BA6" w:rsidP="0029118A" w:rsidR="00455BA6" w:rsidRPr="00040E80">
      <w:pPr>
        <w:rPr>
          <w:rFonts w:hAnsi="Times New Roman" w:ascii="Times New Roman"/>
          <w:sz w:val="24"/>
        </w:rPr>
      </w:pPr>
    </w:p>
    <w:p w:rsidRDefault="006E42DE" w:rsidP="00B00188" w:rsidR="00172309">
      <w:pPr>
        <w:rPr>
          <w:rFonts w:hAnsi="Times New Roman" w:ascii="Times New Roman"/>
          <w:sz w:val="24"/>
        </w:rPr>
      </w:pPr>
      <w:r w:rsidRPr="00040E80">
        <w:rPr>
          <w:rFonts w:hAnsi="Times New Roman" w:ascii="Times New Roman"/>
          <w:sz w:val="24"/>
        </w:rPr>
        <w:tab/>
      </w:r>
      <w:r w:rsidR="00B00188">
        <w:rPr>
          <w:rFonts w:hAnsi="Times New Roman" w:ascii="Times New Roman"/>
          <w:sz w:val="24"/>
        </w:rPr>
        <w:t>I.</w:t>
      </w:r>
      <w:r w:rsidR="000D4F6E">
        <w:rPr>
          <w:rFonts w:hAnsi="Times New Roman" w:ascii="Times New Roman"/>
          <w:sz w:val="24"/>
        </w:rPr>
        <w:t xml:space="preserve"> </w:t>
      </w:r>
      <w:r w:rsidR="00172309">
        <w:rPr>
          <w:rFonts w:hAnsi="Times New Roman" w:ascii="Times New Roman"/>
          <w:sz w:val="24"/>
        </w:rPr>
        <w:t>P</w:t>
      </w:r>
      <w:r w:rsidR="00B00188" w:rsidRPr="00B00188">
        <w:rPr>
          <w:rFonts w:hAnsi="Times New Roman" w:ascii="Times New Roman"/>
          <w:sz w:val="24"/>
        </w:rPr>
        <w:t>rodaj</w:t>
      </w:r>
      <w:r w:rsidR="00172309">
        <w:rPr>
          <w:rFonts w:hAnsi="Times New Roman" w:ascii="Times New Roman"/>
          <w:sz w:val="24"/>
        </w:rPr>
        <w:t>u</w:t>
      </w:r>
      <w:r w:rsidR="00B00188" w:rsidRPr="00B00188">
        <w:rPr>
          <w:rFonts w:hAnsi="Times New Roman" w:ascii="Times New Roman"/>
          <w:sz w:val="24"/>
        </w:rPr>
        <w:t xml:space="preserve"> nekretnina stečajnog dužnika </w:t>
      </w:r>
      <w:r w:rsidR="00A62D5A">
        <w:rPr>
          <w:rFonts w:hAnsi="Times New Roman" w:ascii="Times New Roman"/>
          <w:sz w:val="24"/>
        </w:rPr>
        <w:t xml:space="preserve">na kojima postoji razlučno pravo </w:t>
      </w:r>
      <w:r w:rsidR="00B00188" w:rsidRPr="00B00188">
        <w:rPr>
          <w:rFonts w:hAnsi="Times New Roman" w:ascii="Times New Roman"/>
          <w:sz w:val="24"/>
        </w:rPr>
        <w:t>u stečajnom postupku koji se vodi kod ovoga suda</w:t>
      </w:r>
      <w:r w:rsidR="00172309">
        <w:rPr>
          <w:rFonts w:hAnsi="Times New Roman" w:ascii="Times New Roman"/>
          <w:sz w:val="24"/>
        </w:rPr>
        <w:t xml:space="preserve"> provest će Financijska agencija elektroničkom javnom dražbom, </w:t>
      </w:r>
      <w:r w:rsidR="00B00188" w:rsidRPr="00B00188">
        <w:rPr>
          <w:rFonts w:hAnsi="Times New Roman" w:ascii="Times New Roman"/>
          <w:sz w:val="24"/>
        </w:rPr>
        <w:t>uz odgovarajuću primjen</w:t>
      </w:r>
      <w:r w:rsidR="00B00188">
        <w:rPr>
          <w:rFonts w:hAnsi="Times New Roman" w:ascii="Times New Roman"/>
          <w:sz w:val="24"/>
        </w:rPr>
        <w:t>u pravila o ovrsi na nekretnini</w:t>
      </w:r>
      <w:r w:rsidR="00172309">
        <w:rPr>
          <w:rFonts w:hAnsi="Times New Roman" w:ascii="Times New Roman"/>
          <w:sz w:val="24"/>
        </w:rPr>
        <w:t xml:space="preserve">. </w:t>
      </w:r>
    </w:p>
    <w:p w:rsidRDefault="00172309" w:rsidP="00B00188" w:rsidR="00172309">
      <w:pPr>
        <w:rPr>
          <w:rFonts w:hAnsi="Times New Roman" w:ascii="Times New Roman"/>
          <w:sz w:val="24"/>
        </w:rPr>
      </w:pPr>
    </w:p>
    <w:p w:rsidRDefault="00172309" w:rsidP="00D94240" w:rsidR="00D94240">
      <w:pPr>
        <w:ind w:firstLine="720"/>
        <w:rPr>
          <w:rFonts w:hAnsi="Times New Roman" w:ascii="Times New Roman"/>
          <w:noProof w:val="false"/>
          <w:sz w:val="24"/>
        </w:rPr>
      </w:pPr>
      <w:r>
        <w:rPr>
          <w:rFonts w:hAnsi="Times New Roman" w:ascii="Times New Roman"/>
          <w:sz w:val="24"/>
        </w:rPr>
        <w:t xml:space="preserve">II. Predmet prodaje su nekretnine </w:t>
      </w:r>
      <w:r w:rsidR="00D94240" w:rsidRPr="00D94240">
        <w:rPr>
          <w:rFonts w:hAnsi="Times New Roman" w:ascii="Times New Roman"/>
          <w:noProof w:val="false"/>
          <w:sz w:val="24"/>
        </w:rPr>
        <w:t>upisan</w:t>
      </w:r>
      <w:r w:rsidR="00D94240">
        <w:rPr>
          <w:rFonts w:hAnsi="Times New Roman" w:ascii="Times New Roman"/>
          <w:noProof w:val="false"/>
          <w:sz w:val="24"/>
        </w:rPr>
        <w:t xml:space="preserve">e </w:t>
      </w:r>
      <w:r w:rsidR="00D94240" w:rsidRPr="00D94240">
        <w:rPr>
          <w:rFonts w:hAnsi="Times New Roman" w:ascii="Times New Roman"/>
          <w:noProof w:val="false"/>
          <w:sz w:val="24"/>
        </w:rPr>
        <w:t>u k.o. Varoš, zk. ul. 1973, čkbr. 3/7 - kuća dvorište  oranica od 1260 čhv, povezano s vlasništvom posebnog dijela – 1. Suvlasnički dio: 3843/10000 ETAŽNO VLASNIŠTVO (E-1)</w:t>
      </w:r>
    </w:p>
    <w:p w:rsidRDefault="00D94240" w:rsidP="00D94240" w:rsidR="00D94240" w:rsidRPr="00D94240">
      <w:pPr>
        <w:rPr>
          <w:rFonts w:hAnsi="Times New Roman" w:ascii="Times New Roman"/>
          <w:noProof w:val="false"/>
          <w:sz w:val="24"/>
        </w:rPr>
      </w:pPr>
      <w:r w:rsidRPr="00D94240">
        <w:rPr>
          <w:rFonts w:hAnsi="Times New Roman" w:ascii="Times New Roman"/>
          <w:noProof w:val="false"/>
          <w:sz w:val="24"/>
        </w:rPr>
        <w:t xml:space="preserve">   </w:t>
      </w:r>
    </w:p>
    <w:p w:rsidRDefault="00D94240" w:rsidP="00D94240" w:rsidR="00D94240" w:rsidRPr="00D94240">
      <w:pPr>
        <w:rPr>
          <w:rFonts w:hAnsi="Times New Roman" w:ascii="Times New Roman"/>
          <w:noProof w:val="false"/>
          <w:sz w:val="24"/>
        </w:rPr>
      </w:pPr>
      <w:r w:rsidRPr="00D94240">
        <w:rPr>
          <w:rFonts w:hAnsi="Times New Roman" w:ascii="Times New Roman"/>
          <w:noProof w:val="false"/>
          <w:sz w:val="24"/>
        </w:rPr>
        <w:t xml:space="preserve"> </w:t>
      </w:r>
      <w:r w:rsidRPr="00D94240">
        <w:rPr>
          <w:rFonts w:hAnsi="Times New Roman" w:ascii="Times New Roman"/>
          <w:noProof w:val="false"/>
          <w:sz w:val="24"/>
        </w:rPr>
        <w:tab/>
        <w:t xml:space="preserve"> 2. Prva cjelina-Poslovni prostor u prizemlju</w:t>
      </w:r>
    </w:p>
    <w:p w:rsidRDefault="00D94240" w:rsidP="00D94240" w:rsidR="00D94240" w:rsidRPr="00D94240">
      <w:pPr>
        <w:rPr>
          <w:rFonts w:hAnsi="Times New Roman" w:ascii="Times New Roman"/>
          <w:noProof w:val="false"/>
          <w:sz w:val="24"/>
        </w:rPr>
      </w:pPr>
    </w:p>
    <w:p w:rsidRDefault="00D94240" w:rsidP="00D94240" w:rsidR="00D94240" w:rsidRPr="00D94240">
      <w:pPr>
        <w:ind w:left="720"/>
        <w:rPr>
          <w:rFonts w:hAnsi="Times New Roman" w:ascii="Times New Roman"/>
          <w:noProof w:val="false"/>
          <w:sz w:val="24"/>
        </w:rPr>
      </w:pPr>
      <w:r w:rsidRPr="00D94240">
        <w:rPr>
          <w:rFonts w:hAnsi="Times New Roman" w:ascii="Times New Roman"/>
          <w:noProof w:val="false"/>
          <w:sz w:val="24"/>
        </w:rPr>
        <w:t>1. Poslovni prostor u prizemlju ukupne površine od 165,35 m2, koji se sastoji od lokala sa 26,00 m2, lokala sa 26,50 m2, hodnika sa 9,40 m2, skladišta sa 27,65 m2, skladišta sa 8,80 m2, WC-a osoblja sa 2,25 m2, predprostora WC-a sa 2,80 m2, WC-a sa 1,35 m2, WC-a sa 1,35 m2, skladišta sa 13,50 m2, skladišta sa 25,85 m2 i skladišta sa 19,90 m2. suvlasnički dio 3843/1000.</w:t>
      </w:r>
    </w:p>
    <w:p w:rsidRDefault="00A712FB" w:rsidP="00172309" w:rsidR="00A712FB">
      <w:pPr>
        <w:ind w:firstLine="720"/>
        <w:rPr>
          <w:rFonts w:hAnsi="Times New Roman" w:ascii="Times New Roman"/>
          <w:sz w:val="24"/>
        </w:rPr>
      </w:pPr>
    </w:p>
    <w:p w:rsidRDefault="00633903" w:rsidP="00633903" w:rsidR="00633903">
      <w:pPr>
        <w:rPr>
          <w:rFonts w:hAnsi="Times New Roman" w:ascii="Times New Roman"/>
          <w:sz w:val="24"/>
        </w:rPr>
      </w:pPr>
      <w:r>
        <w:rPr>
          <w:rFonts w:hAnsi="Times New Roman" w:ascii="Times New Roman"/>
          <w:sz w:val="24"/>
        </w:rPr>
        <w:tab/>
      </w:r>
      <w:r w:rsidR="00D94240">
        <w:rPr>
          <w:rFonts w:hAnsi="Times New Roman" w:ascii="Times New Roman"/>
          <w:sz w:val="24"/>
        </w:rPr>
        <w:t>I</w:t>
      </w:r>
      <w:r>
        <w:rPr>
          <w:rFonts w:hAnsi="Times New Roman" w:ascii="Times New Roman"/>
          <w:sz w:val="24"/>
        </w:rPr>
        <w:t xml:space="preserve">II. </w:t>
      </w:r>
      <w:r w:rsidRPr="00633903">
        <w:rPr>
          <w:rFonts w:hAnsi="Times New Roman" w:ascii="Times New Roman"/>
          <w:sz w:val="24"/>
        </w:rPr>
        <w:t xml:space="preserve">Zaključkom o prodaji utvrdit će se način i uvjeti prodaje nekretnina </w:t>
      </w:r>
      <w:r w:rsidR="00E8199D">
        <w:rPr>
          <w:rFonts w:hAnsi="Times New Roman" w:ascii="Times New Roman"/>
          <w:sz w:val="24"/>
        </w:rPr>
        <w:t>navedenih u toč. I</w:t>
      </w:r>
      <w:r w:rsidR="00D94240">
        <w:rPr>
          <w:rFonts w:hAnsi="Times New Roman" w:ascii="Times New Roman"/>
          <w:sz w:val="24"/>
        </w:rPr>
        <w:t>I</w:t>
      </w:r>
      <w:r w:rsidR="00E8199D">
        <w:rPr>
          <w:rFonts w:hAnsi="Times New Roman" w:ascii="Times New Roman"/>
          <w:sz w:val="24"/>
        </w:rPr>
        <w:t xml:space="preserve">. izreke. </w:t>
      </w:r>
    </w:p>
    <w:p w:rsidRDefault="00633903" w:rsidP="00633903" w:rsidR="00633903">
      <w:pPr>
        <w:rPr>
          <w:rFonts w:hAnsi="Times New Roman" w:ascii="Times New Roman"/>
          <w:sz w:val="24"/>
        </w:rPr>
      </w:pPr>
    </w:p>
    <w:p w:rsidRDefault="00633903" w:rsidP="00633903" w:rsidR="00633903" w:rsidRPr="00633903">
      <w:pPr>
        <w:rPr>
          <w:rFonts w:hAnsi="Times New Roman" w:ascii="Times New Roman"/>
          <w:sz w:val="24"/>
        </w:rPr>
      </w:pPr>
      <w:r>
        <w:rPr>
          <w:rFonts w:hAnsi="Times New Roman" w:ascii="Times New Roman"/>
          <w:sz w:val="24"/>
        </w:rPr>
        <w:tab/>
      </w:r>
      <w:r w:rsidR="00D94240">
        <w:rPr>
          <w:rFonts w:hAnsi="Times New Roman" w:ascii="Times New Roman"/>
          <w:sz w:val="24"/>
        </w:rPr>
        <w:t>I</w:t>
      </w:r>
      <w:r>
        <w:rPr>
          <w:rFonts w:hAnsi="Times New Roman" w:ascii="Times New Roman"/>
          <w:sz w:val="24"/>
        </w:rPr>
        <w:t>V</w:t>
      </w:r>
      <w:r w:rsidRPr="00633903">
        <w:rPr>
          <w:rFonts w:hAnsi="Times New Roman" w:ascii="Times New Roman"/>
          <w:sz w:val="24"/>
        </w:rPr>
        <w:t>. Nalaže se Općinskom sudu</w:t>
      </w:r>
      <w:r w:rsidR="00D94240">
        <w:rPr>
          <w:rFonts w:hAnsi="Times New Roman" w:ascii="Times New Roman"/>
          <w:sz w:val="24"/>
        </w:rPr>
        <w:t xml:space="preserve"> u </w:t>
      </w:r>
      <w:r w:rsidR="00027753">
        <w:rPr>
          <w:rFonts w:hAnsi="Times New Roman" w:ascii="Times New Roman"/>
          <w:sz w:val="24"/>
        </w:rPr>
        <w:t>Velikoj Gorici – Zemljišnoknjižnom odjelu Vrbovec</w:t>
      </w:r>
      <w:r w:rsidRPr="00633903">
        <w:rPr>
          <w:rFonts w:hAnsi="Times New Roman" w:ascii="Times New Roman"/>
          <w:sz w:val="24"/>
        </w:rPr>
        <w:t xml:space="preserve"> upis zabilježbe </w:t>
      </w:r>
      <w:r>
        <w:rPr>
          <w:rFonts w:hAnsi="Times New Roman" w:ascii="Times New Roman"/>
          <w:sz w:val="24"/>
        </w:rPr>
        <w:t xml:space="preserve">prodaje nekretnina navedenih </w:t>
      </w:r>
      <w:r w:rsidR="00E8199D">
        <w:rPr>
          <w:rFonts w:hAnsi="Times New Roman" w:ascii="Times New Roman"/>
          <w:sz w:val="24"/>
        </w:rPr>
        <w:t>u toč.</w:t>
      </w:r>
      <w:r w:rsidRPr="00633903">
        <w:rPr>
          <w:rFonts w:hAnsi="Times New Roman" w:ascii="Times New Roman"/>
          <w:sz w:val="24"/>
        </w:rPr>
        <w:t xml:space="preserve"> </w:t>
      </w:r>
      <w:r w:rsidR="00027753">
        <w:rPr>
          <w:rFonts w:hAnsi="Times New Roman" w:ascii="Times New Roman"/>
          <w:sz w:val="24"/>
        </w:rPr>
        <w:t>I</w:t>
      </w:r>
      <w:r w:rsidRPr="00633903">
        <w:rPr>
          <w:rFonts w:hAnsi="Times New Roman" w:ascii="Times New Roman"/>
          <w:sz w:val="24"/>
        </w:rPr>
        <w:t>I. izreke ovog rješenja</w:t>
      </w:r>
      <w:r>
        <w:rPr>
          <w:rFonts w:hAnsi="Times New Roman" w:ascii="Times New Roman"/>
          <w:sz w:val="24"/>
        </w:rPr>
        <w:t xml:space="preserve"> u zemljišnim knjigama. </w:t>
      </w:r>
    </w:p>
    <w:p w:rsidRDefault="00A712FB" w:rsidP="00450923" w:rsidR="00A712FB">
      <w:pPr>
        <w:rPr>
          <w:rFonts w:hAnsi="Times New Roman" w:ascii="Times New Roman"/>
          <w:sz w:val="24"/>
        </w:rPr>
      </w:pPr>
      <w:r>
        <w:rPr>
          <w:rFonts w:hAnsi="Times New Roman" w:ascii="Times New Roman"/>
          <w:sz w:val="24"/>
        </w:rPr>
        <w:tab/>
      </w:r>
    </w:p>
    <w:p w:rsidRDefault="00B73C32" w:rsidP="00633903" w:rsidR="00B73C32">
      <w:pPr>
        <w:jc w:val="center"/>
        <w:rPr>
          <w:rFonts w:hAnsi="Times New Roman" w:ascii="Times New Roman"/>
          <w:sz w:val="24"/>
        </w:rPr>
      </w:pPr>
    </w:p>
    <w:p w:rsidRDefault="00B73C32" w:rsidP="00633903" w:rsidR="00B73C32">
      <w:pPr>
        <w:jc w:val="center"/>
        <w:rPr>
          <w:rFonts w:hAnsi="Times New Roman" w:ascii="Times New Roman"/>
          <w:sz w:val="24"/>
        </w:rPr>
      </w:pPr>
    </w:p>
    <w:p w:rsidRDefault="00B73C32" w:rsidP="00633903" w:rsidR="00B73C32">
      <w:pPr>
        <w:jc w:val="center"/>
        <w:rPr>
          <w:rFonts w:hAnsi="Times New Roman" w:ascii="Times New Roman"/>
          <w:sz w:val="24"/>
        </w:rPr>
      </w:pPr>
    </w:p>
    <w:p w:rsidRDefault="00633903" w:rsidP="00633903" w:rsidR="00A712FB">
      <w:pPr>
        <w:jc w:val="center"/>
        <w:rPr>
          <w:rFonts w:hAnsi="Times New Roman" w:ascii="Times New Roman"/>
          <w:sz w:val="24"/>
        </w:rPr>
      </w:pPr>
      <w:r>
        <w:rPr>
          <w:rFonts w:hAnsi="Times New Roman" w:ascii="Times New Roman"/>
          <w:sz w:val="24"/>
        </w:rPr>
        <w:lastRenderedPageBreak/>
        <w:t>Obrazloženje</w:t>
      </w:r>
    </w:p>
    <w:p w:rsidRDefault="00A712FB" w:rsidP="00450923" w:rsidR="00A712FB">
      <w:pPr>
        <w:rPr>
          <w:rFonts w:hAnsi="Times New Roman" w:ascii="Times New Roman"/>
          <w:sz w:val="24"/>
        </w:rPr>
      </w:pPr>
      <w:r>
        <w:rPr>
          <w:rFonts w:hAnsi="Times New Roman" w:ascii="Times New Roman"/>
          <w:sz w:val="24"/>
        </w:rPr>
        <w:tab/>
      </w:r>
    </w:p>
    <w:p w:rsidRDefault="00633903" w:rsidP="00633903" w:rsidR="00633903" w:rsidRPr="00633903">
      <w:pPr>
        <w:rPr>
          <w:rFonts w:hAnsi="Times New Roman" w:ascii="Times New Roman"/>
          <w:sz w:val="24"/>
        </w:rPr>
      </w:pPr>
      <w:r>
        <w:rPr>
          <w:rFonts w:hAnsi="Times New Roman" w:ascii="Times New Roman"/>
          <w:sz w:val="24"/>
        </w:rPr>
        <w:tab/>
      </w:r>
      <w:r w:rsidRPr="00633903">
        <w:rPr>
          <w:rFonts w:hAnsi="Times New Roman" w:ascii="Times New Roman"/>
          <w:sz w:val="24"/>
        </w:rPr>
        <w:t>Na prijedlog stečajn</w:t>
      </w:r>
      <w:r w:rsidR="005F046F">
        <w:rPr>
          <w:rFonts w:hAnsi="Times New Roman" w:ascii="Times New Roman"/>
          <w:sz w:val="24"/>
        </w:rPr>
        <w:t>og</w:t>
      </w:r>
      <w:r w:rsidRPr="00633903">
        <w:rPr>
          <w:rFonts w:hAnsi="Times New Roman" w:ascii="Times New Roman"/>
          <w:sz w:val="24"/>
        </w:rPr>
        <w:t xml:space="preserve"> upravitelj</w:t>
      </w:r>
      <w:r w:rsidR="005F046F">
        <w:rPr>
          <w:rFonts w:hAnsi="Times New Roman" w:ascii="Times New Roman"/>
          <w:sz w:val="24"/>
        </w:rPr>
        <w:t xml:space="preserve">a </w:t>
      </w:r>
      <w:r>
        <w:rPr>
          <w:rFonts w:hAnsi="Times New Roman" w:ascii="Times New Roman"/>
          <w:sz w:val="24"/>
        </w:rPr>
        <w:t>a temeljem članka</w:t>
      </w:r>
      <w:r w:rsidRPr="00633903">
        <w:rPr>
          <w:rFonts w:hAnsi="Times New Roman" w:ascii="Times New Roman"/>
          <w:sz w:val="24"/>
        </w:rPr>
        <w:t xml:space="preserve"> 247. </w:t>
      </w:r>
      <w:r>
        <w:rPr>
          <w:rFonts w:hAnsi="Times New Roman" w:ascii="Times New Roman"/>
          <w:sz w:val="24"/>
        </w:rPr>
        <w:t>stavak 1.</w:t>
      </w:r>
      <w:r w:rsidR="00E8199D">
        <w:rPr>
          <w:rFonts w:hAnsi="Times New Roman" w:ascii="Times New Roman"/>
          <w:sz w:val="24"/>
        </w:rPr>
        <w:t xml:space="preserve">, </w:t>
      </w:r>
      <w:r>
        <w:rPr>
          <w:rFonts w:hAnsi="Times New Roman" w:ascii="Times New Roman"/>
          <w:sz w:val="24"/>
        </w:rPr>
        <w:t>2.</w:t>
      </w:r>
      <w:r w:rsidR="00E8199D">
        <w:rPr>
          <w:rFonts w:hAnsi="Times New Roman" w:ascii="Times New Roman"/>
          <w:sz w:val="24"/>
        </w:rPr>
        <w:t>, 3. i 4.</w:t>
      </w:r>
      <w:r>
        <w:rPr>
          <w:rFonts w:hAnsi="Times New Roman" w:ascii="Times New Roman"/>
          <w:sz w:val="24"/>
        </w:rPr>
        <w:t xml:space="preserve"> </w:t>
      </w:r>
      <w:r w:rsidRPr="00633903">
        <w:rPr>
          <w:rFonts w:hAnsi="Times New Roman" w:ascii="Times New Roman"/>
          <w:sz w:val="24"/>
        </w:rPr>
        <w:t xml:space="preserve"> Stečajnog zakona </w:t>
      </w:r>
      <w:r w:rsidR="003A788F" w:rsidRPr="003A788F">
        <w:rPr>
          <w:rFonts w:hAnsi="Times New Roman" w:ascii="Times New Roman"/>
          <w:sz w:val="24"/>
        </w:rPr>
        <w:t xml:space="preserve">(Narodne novine, broj </w:t>
      </w:r>
      <w:r w:rsidR="003A788F" w:rsidRPr="003A788F">
        <w:rPr>
          <w:rFonts w:hAnsi="Times New Roman" w:ascii="Times New Roman"/>
          <w:bCs/>
          <w:sz w:val="24"/>
        </w:rPr>
        <w:t>71/15 i 104/17</w:t>
      </w:r>
      <w:r w:rsidR="003A788F">
        <w:rPr>
          <w:rFonts w:hAnsi="Times New Roman" w:ascii="Times New Roman"/>
          <w:bCs/>
          <w:sz w:val="24"/>
        </w:rPr>
        <w:t>)</w:t>
      </w:r>
      <w:r w:rsidRPr="00633903">
        <w:rPr>
          <w:rFonts w:hAnsi="Times New Roman" w:ascii="Times New Roman"/>
          <w:sz w:val="24"/>
        </w:rPr>
        <w:t xml:space="preserve"> </w:t>
      </w:r>
      <w:r w:rsidR="00E8199D">
        <w:rPr>
          <w:rFonts w:hAnsi="Times New Roman" w:ascii="Times New Roman"/>
          <w:sz w:val="24"/>
        </w:rPr>
        <w:t xml:space="preserve">riješeno je kao u izreci. </w:t>
      </w:r>
    </w:p>
    <w:p w:rsidRDefault="00633903" w:rsidP="00450923" w:rsidR="00633903" w:rsidRPr="00450923">
      <w:pPr>
        <w:rPr>
          <w:rFonts w:hAnsi="Times New Roman" w:ascii="Times New Roman"/>
          <w:sz w:val="24"/>
        </w:rPr>
      </w:pPr>
    </w:p>
    <w:p w:rsidRDefault="006A3BBC" w:rsidP="009A7844"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3A788F">
        <w:rPr>
          <w:rFonts w:hAnsi="Times New Roman" w:ascii="Times New Roman"/>
          <w:sz w:val="24"/>
        </w:rPr>
        <w:t>21. kolovoza</w:t>
      </w:r>
      <w:r w:rsidR="009A7844">
        <w:rPr>
          <w:rFonts w:hAnsi="Times New Roman" w:ascii="Times New Roman"/>
          <w:sz w:val="24"/>
        </w:rPr>
        <w:t xml:space="preserve"> 201</w:t>
      </w:r>
      <w:r w:rsidR="005F046F">
        <w:rPr>
          <w:rFonts w:hAnsi="Times New Roman" w:ascii="Times New Roman"/>
          <w:sz w:val="24"/>
        </w:rPr>
        <w:t>8</w:t>
      </w:r>
      <w:r w:rsidR="009A7844">
        <w:rPr>
          <w:rFonts w:hAnsi="Times New Roman" w:ascii="Times New Roman"/>
          <w:sz w:val="24"/>
        </w:rPr>
        <w:t>.</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090A0A">
        <w:rPr>
          <w:rFonts w:hAnsi="Times New Roman" w:ascii="Times New Roman"/>
          <w:sz w:val="24"/>
        </w:rPr>
        <w:t>, v.r.</w:t>
      </w:r>
    </w:p>
    <w:p w:rsidRDefault="007B5188" w:rsidP="006A3BBC" w:rsidR="007B5188" w:rsidRPr="00040E80">
      <w:pPr>
        <w:rPr>
          <w:rFonts w:hAnsi="Times New Roman" w:ascii="Times New Roman"/>
          <w:sz w:val="24"/>
        </w:rPr>
      </w:pPr>
    </w:p>
    <w:p w:rsidRDefault="00B73C32" w:rsidP="006A3BBC" w:rsidR="00B73C32">
      <w:pPr>
        <w:rPr>
          <w:rFonts w:hAnsi="Times New Roman" w:ascii="Times New Roman"/>
          <w:sz w:val="24"/>
        </w:rPr>
      </w:pPr>
    </w:p>
    <w:p w:rsidRDefault="00B73C32" w:rsidP="006A3BBC" w:rsidR="00B73C32">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9A7844" w:rsidP="00341B5D" w:rsidR="00341B5D">
      <w:pPr>
        <w:rPr>
          <w:rFonts w:hAnsi="Times New Roman" w:ascii="Times New Roman"/>
          <w:sz w:val="24"/>
        </w:rPr>
      </w:pPr>
      <w:r>
        <w:rPr>
          <w:rFonts w:hAnsi="Times New Roman" w:ascii="Times New Roman"/>
          <w:sz w:val="24"/>
        </w:rPr>
        <w:t>Na ovo rješenje dopuštena je žalba u roku osam dana, koja se podnosi ovome sudu u tri primjerka.</w:t>
      </w:r>
      <w:r w:rsidR="002B418C" w:rsidRPr="00040E80">
        <w:rPr>
          <w:rFonts w:hAnsi="Times New Roman" w:ascii="Times New Roman"/>
          <w:sz w:val="24"/>
        </w:rPr>
        <w:t xml:space="preserve"> </w:t>
      </w:r>
    </w:p>
    <w:p w:rsidRDefault="00E8199D" w:rsidP="00341B5D" w:rsidR="00E8199D" w:rsidRPr="00341B5D">
      <w:pPr>
        <w:rPr>
          <w:rFonts w:hAnsi="Times New Roman" w:ascii="Times New Roman"/>
          <w:sz w:val="24"/>
        </w:rPr>
      </w:pPr>
    </w:p>
    <w:p w:rsidRDefault="00090A0A" w:rsidP="006A3BBC" w:rsidR="00B73C32">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090A0A" w:rsidP="006A3BBC" w:rsidR="00090A0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B73C32" w:rsidP="006A3BBC" w:rsidR="00B73C32">
      <w:pPr>
        <w:rPr>
          <w:rFonts w:hAnsi="Times New Roman" w:ascii="Times New Roman"/>
          <w:sz w:val="24"/>
        </w:rPr>
      </w:pPr>
    </w:p>
    <w:p w:rsidRDefault="006A3BBC" w:rsidP="006A3BBC" w:rsidR="006A3BBC" w:rsidRPr="00090A0A">
      <w:pPr>
        <w:rPr>
          <w:rFonts w:hAnsi="Times New Roman" w:ascii="Times New Roman"/>
          <w:color w:themeColor="background1" w:val="FFFFFF"/>
          <w:sz w:val="24"/>
        </w:rPr>
      </w:pPr>
      <w:r w:rsidRPr="00090A0A">
        <w:rPr>
          <w:rFonts w:hAnsi="Times New Roman" w:ascii="Times New Roman"/>
          <w:color w:themeColor="background1" w:val="FFFFFF"/>
          <w:sz w:val="24"/>
        </w:rPr>
        <w:t>DNA:</w:t>
      </w:r>
    </w:p>
    <w:p w:rsidRDefault="006A3BBC" w:rsidP="00B9185A" w:rsidR="006613E5" w:rsidRPr="00090A0A">
      <w:pPr>
        <w:rPr>
          <w:rFonts w:hAnsi="Times New Roman" w:ascii="Times New Roman"/>
          <w:color w:themeColor="background1" w:val="FFFFFF"/>
          <w:sz w:val="24"/>
        </w:rPr>
      </w:pPr>
      <w:r w:rsidRPr="00090A0A">
        <w:rPr>
          <w:rFonts w:hAnsi="Times New Roman" w:ascii="Times New Roman"/>
          <w:color w:themeColor="background1" w:val="FFFFFF"/>
          <w:sz w:val="24"/>
        </w:rPr>
        <w:t xml:space="preserve">1. </w:t>
      </w:r>
      <w:r w:rsidR="00B9185A" w:rsidRPr="00090A0A">
        <w:rPr>
          <w:rFonts w:hAnsi="Times New Roman" w:ascii="Times New Roman"/>
          <w:color w:themeColor="background1" w:val="FFFFFF"/>
          <w:sz w:val="24"/>
        </w:rPr>
        <w:t>Ste</w:t>
      </w:r>
      <w:r w:rsidR="00C94B5B" w:rsidRPr="00090A0A">
        <w:rPr>
          <w:rFonts w:hAnsi="Times New Roman" w:ascii="Times New Roman"/>
          <w:color w:themeColor="background1" w:val="FFFFFF"/>
          <w:sz w:val="24"/>
        </w:rPr>
        <w:t>čajno</w:t>
      </w:r>
      <w:r w:rsidR="005F046F" w:rsidRPr="00090A0A">
        <w:rPr>
          <w:rFonts w:hAnsi="Times New Roman" w:ascii="Times New Roman"/>
          <w:color w:themeColor="background1" w:val="FFFFFF"/>
          <w:sz w:val="24"/>
        </w:rPr>
        <w:t>m</w:t>
      </w:r>
      <w:r w:rsidR="00087800" w:rsidRPr="00090A0A">
        <w:rPr>
          <w:rFonts w:hAnsi="Times New Roman" w:ascii="Times New Roman"/>
          <w:color w:themeColor="background1" w:val="FFFFFF"/>
          <w:sz w:val="24"/>
        </w:rPr>
        <w:t xml:space="preserve"> upravitelj</w:t>
      </w:r>
      <w:r w:rsidR="005F046F" w:rsidRPr="00090A0A">
        <w:rPr>
          <w:rFonts w:hAnsi="Times New Roman" w:ascii="Times New Roman"/>
          <w:color w:themeColor="background1" w:val="FFFFFF"/>
          <w:sz w:val="24"/>
        </w:rPr>
        <w:t xml:space="preserve">u, </w:t>
      </w:r>
      <w:r w:rsidR="00087800" w:rsidRPr="00090A0A">
        <w:rPr>
          <w:rFonts w:hAnsi="Times New Roman" w:ascii="Times New Roman"/>
          <w:color w:themeColor="background1" w:val="FFFFFF"/>
          <w:sz w:val="24"/>
        </w:rPr>
        <w:t>osobno</w:t>
      </w:r>
    </w:p>
    <w:p w:rsidRDefault="00670F79" w:rsidP="00B9185A" w:rsidR="006A3BBC" w:rsidRPr="00090A0A">
      <w:pPr>
        <w:rPr>
          <w:rFonts w:hAnsi="Times New Roman" w:ascii="Times New Roman"/>
          <w:color w:themeColor="background1" w:val="FFFFFF"/>
          <w:sz w:val="24"/>
        </w:rPr>
      </w:pPr>
      <w:r w:rsidRPr="00090A0A">
        <w:rPr>
          <w:rFonts w:hAnsi="Times New Roman" w:ascii="Times New Roman"/>
          <w:color w:themeColor="background1" w:val="FFFFFF"/>
          <w:sz w:val="24"/>
        </w:rPr>
        <w:t xml:space="preserve">2. </w:t>
      </w:r>
      <w:r w:rsidR="00127A89" w:rsidRPr="00090A0A">
        <w:rPr>
          <w:rFonts w:hAnsi="Times New Roman" w:ascii="Times New Roman"/>
          <w:color w:themeColor="background1" w:val="FFFFFF"/>
          <w:sz w:val="24"/>
        </w:rPr>
        <w:t xml:space="preserve">e-Oglasna ploča </w:t>
      </w:r>
      <w:r w:rsidR="00B9185A" w:rsidRPr="00090A0A">
        <w:rPr>
          <w:rFonts w:hAnsi="Times New Roman" w:ascii="Times New Roman"/>
          <w:color w:themeColor="background1" w:val="FFFFFF"/>
          <w:sz w:val="24"/>
        </w:rPr>
        <w:t xml:space="preserve"> </w:t>
      </w:r>
    </w:p>
    <w:p w:rsidRDefault="00E8199D" w:rsidP="00E8199D" w:rsidR="000D4F6E" w:rsidRPr="00090A0A">
      <w:pPr>
        <w:rPr>
          <w:rFonts w:hAnsi="Times New Roman" w:ascii="Times New Roman"/>
          <w:color w:themeColor="background1" w:val="FFFFFF"/>
          <w:sz w:val="24"/>
        </w:rPr>
      </w:pPr>
      <w:r w:rsidRPr="00090A0A">
        <w:rPr>
          <w:rFonts w:hAnsi="Times New Roman" w:ascii="Times New Roman"/>
          <w:color w:themeColor="background1" w:val="FFFFFF"/>
          <w:sz w:val="24"/>
        </w:rPr>
        <w:t>3.</w:t>
      </w:r>
      <w:r w:rsidR="000B39BB" w:rsidRPr="00090A0A">
        <w:rPr>
          <w:rFonts w:hAnsi="Times New Roman" w:ascii="Times New Roman"/>
          <w:color w:themeColor="background1" w:val="FFFFFF"/>
          <w:sz w:val="24"/>
        </w:rPr>
        <w:t xml:space="preserve"> Razlučnom vjerovniku: Zagrebačka banka d.d. Zagreb, po pun. Branimiru Škurla, </w:t>
      </w:r>
    </w:p>
    <w:p w:rsidRDefault="000D4F6E" w:rsidP="00E8199D" w:rsidR="00E8199D" w:rsidRPr="00090A0A">
      <w:pPr>
        <w:rPr>
          <w:rFonts w:hAnsi="Times New Roman" w:ascii="Times New Roman"/>
          <w:color w:themeColor="background1" w:val="FFFFFF"/>
          <w:sz w:val="24"/>
        </w:rPr>
      </w:pPr>
      <w:r w:rsidRPr="00090A0A">
        <w:rPr>
          <w:rFonts w:hAnsi="Times New Roman" w:ascii="Times New Roman"/>
          <w:color w:themeColor="background1" w:val="FFFFFF"/>
          <w:sz w:val="24"/>
        </w:rPr>
        <w:t xml:space="preserve">    </w:t>
      </w:r>
      <w:r w:rsidR="000B39BB" w:rsidRPr="00090A0A">
        <w:rPr>
          <w:rFonts w:hAnsi="Times New Roman" w:ascii="Times New Roman"/>
          <w:color w:themeColor="background1" w:val="FFFFFF"/>
          <w:sz w:val="24"/>
        </w:rPr>
        <w:t>odvjetniku u Zagrebu, Preradovićeva 24</w:t>
      </w:r>
      <w:r w:rsidR="00E8199D" w:rsidRPr="00090A0A">
        <w:rPr>
          <w:rFonts w:hAnsi="Times New Roman" w:ascii="Times New Roman"/>
          <w:color w:themeColor="background1" w:val="FFFFFF"/>
          <w:sz w:val="24"/>
        </w:rPr>
        <w:t xml:space="preserve"> </w:t>
      </w:r>
    </w:p>
    <w:p w:rsidRDefault="00E8199D" w:rsidP="00B9185A" w:rsidR="00E8199D" w:rsidRPr="00090A0A">
      <w:pPr>
        <w:rPr>
          <w:rFonts w:hAnsi="Times New Roman" w:ascii="Times New Roman"/>
          <w:color w:themeColor="background1" w:val="FFFFFF"/>
          <w:sz w:val="24"/>
        </w:rPr>
      </w:pPr>
      <w:r w:rsidRPr="00090A0A">
        <w:rPr>
          <w:rFonts w:hAnsi="Times New Roman" w:ascii="Times New Roman"/>
          <w:color w:themeColor="background1" w:val="FFFFFF"/>
          <w:sz w:val="24"/>
        </w:rPr>
        <w:t xml:space="preserve">4. Financijska agencija, </w:t>
      </w:r>
      <w:r w:rsidR="005F046F" w:rsidRPr="00090A0A">
        <w:rPr>
          <w:rFonts w:hAnsi="Times New Roman" w:ascii="Times New Roman"/>
          <w:color w:themeColor="background1" w:val="FFFFFF"/>
          <w:sz w:val="24"/>
        </w:rPr>
        <w:t>Zagreb</w:t>
      </w:r>
    </w:p>
    <w:p w:rsidRDefault="00E8199D" w:rsidP="00B9185A" w:rsidR="00E8199D" w:rsidRPr="00090A0A">
      <w:pPr>
        <w:rPr>
          <w:rFonts w:hAnsi="Times New Roman" w:ascii="Times New Roman"/>
          <w:color w:themeColor="background1" w:val="FFFFFF"/>
          <w:sz w:val="24"/>
        </w:rPr>
      </w:pPr>
    </w:p>
    <w:sectPr w:rsidSect="009A7844" w:rsidR="00E8199D" w:rsidRPr="00090A0A">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39D" w:rsidR="007D439D">
      <w:r>
        <w:separator/>
      </w:r>
    </w:p>
  </w:endnote>
  <w:endnote w:id="0" w:type="continuationSeparator">
    <w:p w:rsidRDefault="007D439D" w:rsidR="007D43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39D" w:rsidR="007D439D">
      <w:r>
        <w:separator/>
      </w:r>
    </w:p>
  </w:footnote>
  <w:footnote w:id="0" w:type="continuationSeparator">
    <w:p w:rsidRDefault="007D439D" w:rsidR="007D43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670F79">
    <w:pPr>
      <w:pStyle w:val="Zaglavlje"/>
      <w:framePr w:y="1" w:xAlign="center" w:vAnchor="text" w:hAnchor="margin" w:wrap="around"/>
      <w:rPr>
        <w:rStyle w:val="Brojstranice"/>
        <w:rFonts w:hAnsi="Times New Roman" w:ascii="Times New Roman"/>
      </w:rPr>
    </w:pPr>
    <w:r w:rsidRPr="00670F79">
      <w:rPr>
        <w:rStyle w:val="Brojstranice"/>
        <w:rFonts w:hAnsi="Times New Roman" w:ascii="Times New Roman"/>
      </w:rPr>
      <w:t xml:space="preserve">- </w:t>
    </w:r>
    <w:r w:rsidRPr="00670F79">
      <w:rPr>
        <w:rStyle w:val="Brojstranice"/>
        <w:rFonts w:hAnsi="Times New Roman" w:ascii="Times New Roman"/>
      </w:rPr>
      <w:fldChar w:fldCharType="begin"/>
    </w:r>
    <w:r w:rsidRPr="00670F79">
      <w:rPr>
        <w:rStyle w:val="Brojstranice"/>
        <w:rFonts w:hAnsi="Times New Roman" w:ascii="Times New Roman"/>
      </w:rPr>
      <w:instrText xml:space="preserve">PAGE  </w:instrText>
    </w:r>
    <w:r w:rsidRPr="00670F79">
      <w:rPr>
        <w:rStyle w:val="Brojstranice"/>
        <w:rFonts w:hAnsi="Times New Roman" w:ascii="Times New Roman"/>
      </w:rPr>
      <w:fldChar w:fldCharType="separate"/>
    </w:r>
    <w:r w:rsidR="000A4C3B">
      <w:rPr>
        <w:rStyle w:val="Brojstranice"/>
        <w:rFonts w:hAnsi="Times New Roman" w:ascii="Times New Roman"/>
      </w:rPr>
      <w:t>2</w:t>
    </w:r>
    <w:r w:rsidRPr="00670F79">
      <w:rPr>
        <w:rStyle w:val="Brojstranice"/>
        <w:rFonts w:hAnsi="Times New Roman" w:ascii="Times New Roman"/>
      </w:rPr>
      <w:fldChar w:fldCharType="end"/>
    </w:r>
    <w:r w:rsidRPr="00670F79">
      <w:rPr>
        <w:rStyle w:val="Brojstranice"/>
        <w:rFonts w:hAnsi="Times New Roman" w:ascii="Times New Roman"/>
      </w:rPr>
      <w:t xml:space="preserve"> -</w:t>
    </w:r>
  </w:p>
  <w:p w:rsidRDefault="00040E80" w:rsidP="00670F79" w:rsidR="00040E80" w:rsidRPr="00670F79">
    <w:pPr>
      <w:jc w:val="right"/>
      <w:rPr>
        <w:rFonts w:hAnsi="Calibri" w:ascii="Calibri"/>
        <w:szCs w:val="22"/>
      </w:rPr>
    </w:pPr>
    <w:r w:rsidRPr="00670F79">
      <w:rPr>
        <w:rFonts w:hAnsi="Times New Roman" w:ascii="Times New Roman"/>
        <w:szCs w:val="22"/>
      </w:rPr>
      <w:t>3 St-</w:t>
    </w:r>
    <w:r w:rsidR="000D4F6E">
      <w:rPr>
        <w:rFonts w:hAnsi="Times New Roman" w:ascii="Times New Roman"/>
        <w:szCs w:val="22"/>
      </w:rPr>
      <w:t>5555/16</w:t>
    </w:r>
    <w:r w:rsidR="00B73C32">
      <w:rPr>
        <w:rFonts w:hAnsi="Times New Roman" w:ascii="Times New Roman"/>
        <w:szCs w:val="22"/>
      </w:rPr>
      <w:t>-47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41A8"/>
    <w:rsid w:val="00014D00"/>
    <w:rsid w:val="00027753"/>
    <w:rsid w:val="00034763"/>
    <w:rsid w:val="00040E80"/>
    <w:rsid w:val="00087800"/>
    <w:rsid w:val="00090A0A"/>
    <w:rsid w:val="000A2603"/>
    <w:rsid w:val="000A4C3B"/>
    <w:rsid w:val="000A610E"/>
    <w:rsid w:val="000B39BB"/>
    <w:rsid w:val="000D4F6E"/>
    <w:rsid w:val="001241C1"/>
    <w:rsid w:val="001246F3"/>
    <w:rsid w:val="00127A89"/>
    <w:rsid w:val="00172309"/>
    <w:rsid w:val="00173472"/>
    <w:rsid w:val="00173648"/>
    <w:rsid w:val="001B07AD"/>
    <w:rsid w:val="001C0A37"/>
    <w:rsid w:val="00226FF1"/>
    <w:rsid w:val="00227A1C"/>
    <w:rsid w:val="0029118A"/>
    <w:rsid w:val="002B366C"/>
    <w:rsid w:val="002B418C"/>
    <w:rsid w:val="00341B5D"/>
    <w:rsid w:val="0034423C"/>
    <w:rsid w:val="00354125"/>
    <w:rsid w:val="003626F3"/>
    <w:rsid w:val="003807A4"/>
    <w:rsid w:val="00381281"/>
    <w:rsid w:val="003A788F"/>
    <w:rsid w:val="003B3623"/>
    <w:rsid w:val="003B4319"/>
    <w:rsid w:val="003E5829"/>
    <w:rsid w:val="003F02C7"/>
    <w:rsid w:val="003F3A53"/>
    <w:rsid w:val="00404AE3"/>
    <w:rsid w:val="00427D4E"/>
    <w:rsid w:val="00436CBD"/>
    <w:rsid w:val="00450923"/>
    <w:rsid w:val="00455BA6"/>
    <w:rsid w:val="0047141A"/>
    <w:rsid w:val="00474D10"/>
    <w:rsid w:val="004A2F51"/>
    <w:rsid w:val="004E162C"/>
    <w:rsid w:val="004F4FA1"/>
    <w:rsid w:val="0057341F"/>
    <w:rsid w:val="00590E11"/>
    <w:rsid w:val="005953B3"/>
    <w:rsid w:val="005C54D4"/>
    <w:rsid w:val="005F046F"/>
    <w:rsid w:val="00607038"/>
    <w:rsid w:val="00632B86"/>
    <w:rsid w:val="00633903"/>
    <w:rsid w:val="006613E5"/>
    <w:rsid w:val="00670F79"/>
    <w:rsid w:val="006A3BBC"/>
    <w:rsid w:val="006E1347"/>
    <w:rsid w:val="006E42DE"/>
    <w:rsid w:val="006E4726"/>
    <w:rsid w:val="00755CD2"/>
    <w:rsid w:val="00766050"/>
    <w:rsid w:val="00790BAB"/>
    <w:rsid w:val="007B5188"/>
    <w:rsid w:val="007D439D"/>
    <w:rsid w:val="007E0A65"/>
    <w:rsid w:val="00805BAF"/>
    <w:rsid w:val="00860524"/>
    <w:rsid w:val="008715EA"/>
    <w:rsid w:val="0088174C"/>
    <w:rsid w:val="00887518"/>
    <w:rsid w:val="008B6BCE"/>
    <w:rsid w:val="008C6EDD"/>
    <w:rsid w:val="008D3348"/>
    <w:rsid w:val="00971D49"/>
    <w:rsid w:val="00973546"/>
    <w:rsid w:val="0098284F"/>
    <w:rsid w:val="009A7844"/>
    <w:rsid w:val="009F5354"/>
    <w:rsid w:val="00A537EC"/>
    <w:rsid w:val="00A62D5A"/>
    <w:rsid w:val="00A664C9"/>
    <w:rsid w:val="00A712FB"/>
    <w:rsid w:val="00AA3D94"/>
    <w:rsid w:val="00AA5D37"/>
    <w:rsid w:val="00AA612A"/>
    <w:rsid w:val="00AB6016"/>
    <w:rsid w:val="00AC30C2"/>
    <w:rsid w:val="00AD481C"/>
    <w:rsid w:val="00B00188"/>
    <w:rsid w:val="00B36118"/>
    <w:rsid w:val="00B73C32"/>
    <w:rsid w:val="00B84E77"/>
    <w:rsid w:val="00B9185A"/>
    <w:rsid w:val="00BA7B50"/>
    <w:rsid w:val="00BC341D"/>
    <w:rsid w:val="00BD6375"/>
    <w:rsid w:val="00C241A8"/>
    <w:rsid w:val="00C74832"/>
    <w:rsid w:val="00C84F1E"/>
    <w:rsid w:val="00C94B5B"/>
    <w:rsid w:val="00C96797"/>
    <w:rsid w:val="00CB7135"/>
    <w:rsid w:val="00CC0996"/>
    <w:rsid w:val="00CF3AE7"/>
    <w:rsid w:val="00D077B7"/>
    <w:rsid w:val="00D84213"/>
    <w:rsid w:val="00D94240"/>
    <w:rsid w:val="00DB43E0"/>
    <w:rsid w:val="00DD4E82"/>
    <w:rsid w:val="00DD6FB1"/>
    <w:rsid w:val="00E24AF4"/>
    <w:rsid w:val="00E37420"/>
    <w:rsid w:val="00E43451"/>
    <w:rsid w:val="00E8199D"/>
    <w:rsid w:val="00ED2FB2"/>
    <w:rsid w:val="00F01471"/>
    <w:rsid w:val="00F31DC3"/>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0A4C3B"/>
    <w:rPr>
      <w:color w:val="808080"/>
      <w:bdr w:space="0" w:sz="0" w:color="auto" w:val="none"/>
      <w:shd w:fill="auto" w:color="auto" w:val="clear"/>
    </w:rPr>
  </w:style>
  <w:style w:customStyle="true" w:styleId="eSPISCCParagraphDefaultFont" w:type="character">
    <w:name w:val="eSPIS_CC_Paragraph Default Font"/>
    <w:basedOn w:val="Zadanifontodlomka"/>
    <w:rsid w:val="000A4C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C3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A4C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C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0A4C3B"/>
    <w:rPr>
      <w:color w:val="808080"/>
      <w:bdr w:color="auto" w:space="0" w:sz="0" w:val="none"/>
      <w:shd w:color="auto" w:fill="auto" w:val="clear"/>
    </w:rPr>
  </w:style>
  <w:style w:customStyle="1" w:styleId="eSPISCCParagraphDefaultFont" w:type="character">
    <w:name w:val="eSPIS_CC_Paragraph Default Font"/>
    <w:basedOn w:val="Zadanifontodlomka"/>
    <w:rsid w:val="000A4C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C3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A4C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C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5555</izvorni_sadrzaj>
    <derivirana_varijabla naziv="DomainObject.Predmet.Broj_1">5555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St-5555/2016</izvorni_sadrzaj>
    <derivirana_varijabla naziv="DomainObject.Predmet.OznakaBroj_1">St-5555/2016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NAMI d.o.o. zastupanog po punomoćniku MARICA BAČANI</izvorni_sadrzaj>
    <derivirana_varijabla naziv="DomainObject.Predmet.ProtustrankaFormated_1">  NAMI d.o.o. zastupanog po punomoćniku MARICA BAČANI</derivirana_varijabla>
  </DomainObject.Predmet.ProtustrankaFormated>
  <DomainObject.Predmet.ProtustrankaFormatedOIB>
    <izvorni_sadrzaj>  NAMI d.o.o., OIB 15480180965 zastupanog po punomoćniku MARICA BAČANI</izvorni_sadrzaj>
    <derivirana_varijabla naziv="DomainObject.Predmet.ProtustrankaFormatedOIB_1">  NAMI d.o.o., OIB 15480180965 zastupanog po punomoćniku MARICA BAČANI</derivirana_varijabla>
  </DomainObject.Predmet.ProtustrankaFormatedOIB>
  <DomainObject.Predmet.ProtustrankaFormatedWithAdress>
    <izvorni_sadrzaj> NAMI d.o.o., Cobovićeva 26, 10370 Dugo Selo zastupanog po punomoćniku MARICA BAČANI</izvorni_sadrzaj>
    <derivirana_varijabla naziv="DomainObject.Predmet.ProtustrankaFormatedWithAdress_1"> NAMI d.o.o., Cobovićeva 26, 10370 Dugo Selo zastupanog po punomoćniku MARICA BAČANI</derivirana_varijabla>
  </DomainObject.Predmet.ProtustrankaFormatedWithAdress>
  <DomainObject.Predmet.ProtustrankaFormatedWithAdressOIB>
    <izvorni_sadrzaj> NAMI d.o.o., OIB 15480180965, Cobovićeva 26, 10370 Dugo Selo zastupanog po punomoćniku MARICA BAČANI</izvorni_sadrzaj>
    <derivirana_varijabla naziv="DomainObject.Predmet.ProtustrankaFormatedWithAdressOIB_1"> NAMI d.o.o., OIB 15480180965, Cobovićeva 26, 10370 Dugo Selo zastupanog po punomoćniku MARICA BAČANI</derivirana_varijabla>
  </DomainObject.Predmet.ProtustrankaFormatedWithAdressOIB>
  <DomainObject.Predmet.ProtustrankaWithAdress>
    <izvorni_sadrzaj>NAMI d.o.o. Cobovićeva 26, 10370 Dugo Selo</izvorni_sadrzaj>
    <derivirana_varijabla naziv="DomainObject.Predmet.ProtustrankaWithAdress_1">NAMI d.o.o. Cobovićeva 26, 10370 Dugo Selo</derivirana_varijabla>
  </DomainObject.Predmet.ProtustrankaWithAdress>
  <DomainObject.Predmet.ProtustrankaWithAdressOIB>
    <izvorni_sadrzaj>NAMI d.o.o., OIB 15480180965, Cobovićeva 26, 10370 Dugo Selo</izvorni_sadrzaj>
    <derivirana_varijabla naziv="DomainObject.Predmet.ProtustrankaWithAdressOIB_1">NAMI d.o.o., OIB 15480180965, Cobovićeva 26, 10370 Dugo Selo</derivirana_varijabla>
  </DomainObject.Predmet.ProtustrankaWithAdressOIB>
  <DomainObject.Predmet.ProtustrankaNazivFormated>
    <izvorni_sadrzaj>NAMI d.o.o.</izvorni_sadrzaj>
    <derivirana_varijabla naziv="DomainObject.Predmet.ProtustrankaNazivFormated_1">NAMI d.o.o.</derivirana_varijabla>
  </DomainObject.Predmet.ProtustrankaNazivFormated>
  <DomainObject.Predmet.ProtustrankaNazivFormatedOIB>
    <izvorni_sadrzaj>NAMI d.o.o., OIB 15480180965</izvorni_sadrzaj>
    <derivirana_varijabla naziv="DomainObject.Predmet.ProtustrankaNazivFormatedOIB_1">NAMI d.o.o., OIB 15480180965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NAMI d.o.o. zastupanog po punomoćniku MARICA BAČANI</item>
    </izvorni_sadrzaj>
    <derivirana_varijabla naziv="DomainObject.Predmet.ProtuStrankaListFormated_1">
      <item>NAMI d.o.o. zastupanog po punomoćniku MARICA BAČANI</item>
    </derivirana_varijabla>
  </DomainObject.Predmet.ProtuStrankaListFormated>
  <DomainObject.Predmet.ProtuStrankaListFormatedOIB>
    <izvorni_sadrzaj>
      <item>NAMI d.o.o., OIB 15480180965 zastupanog po punomoćniku MARICA BAČANI</item>
    </izvorni_sadrzaj>
    <derivirana_varijabla naziv="DomainObject.Predmet.ProtuStrankaListFormatedOIB_1">
      <item>NAMI d.o.o., OIB 15480180965 zastupanog po punomoćniku MARICA BAČANI</item>
    </derivirana_varijabla>
  </DomainObject.Predmet.ProtuStrankaListFormatedOIB>
  <DomainObject.Predmet.ProtuStrankaListFormatedWithAdress>
    <izvorni_sadrzaj>
      <item>NAMI d.o.o., Cobovićeva 26, 10370 Dugo Selo zastupanog po punomoćniku MARICA BAČANI</item>
    </izvorni_sadrzaj>
    <derivirana_varijabla naziv="DomainObject.Predmet.ProtuStrankaListFormatedWithAdress_1">
      <item>NAMI d.o.o., Cobovićeva 26, 10370 Dugo Selo zastupanog po punomoćniku MARICA BAČANI</item>
    </derivirana_varijabla>
  </DomainObject.Predmet.ProtuStrankaListFormatedWithAdress>
  <DomainObject.Predmet.ProtuStrankaListFormatedWithAdressOIB>
    <izvorni_sadrzaj>
      <item>NAMI d.o.o., OIB 15480180965, Cobovićeva 26, 10370 Dugo Selo zastupanog po punomoćniku MARICA BAČANI</item>
    </izvorni_sadrzaj>
    <derivirana_varijabla naziv="DomainObject.Predmet.ProtuStrankaListFormatedWithAdressOIB_1">
      <item>NAMI d.o.o., OIB 15480180965, Cobovićeva 26, 10370 Dugo Selo zastupanog po punomoćniku MARICA BAČANI</item>
    </derivirana_varijabla>
  </DomainObject.Predmet.ProtuStrankaListFormatedWithAdressOIB>
  <DomainObject.Predmet.ProtuStrankaListNazivFormated>
    <izvorni_sadrzaj>
      <item>NAMI d.o.o.</item>
    </izvorni_sadrzaj>
    <derivirana_varijabla naziv="DomainObject.Predmet.ProtuStrankaListNazivFormated_1">
      <item>NAMI d.o.o.</item>
    </derivirana_varijabla>
  </DomainObject.Predmet.ProtuStrankaListNazivFormated>
  <DomainObject.Predmet.ProtuStrankaListNazivFormatedOIB>
    <izvorni_sadrzaj>
      <item>NAMI d.o.o., OIB 15480180965</item>
    </izvorni_sadrzaj>
    <derivirana_varijabla naziv="DomainObject.Predmet.ProtuStrankaListNazivFormatedOIB_1">
      <item>NAMI d.o.o., OIB 15480180965</item>
    </derivirana_varijabla>
  </DomainObject.Predmet.ProtuStrankaListNazivFormatedOIB>
  <DomainObject.Predmet.OstaliListFormated>
    <izvorni_sadrzaj>
      <item>MARICA BAČANI punomoćnik sudionika u postupku NAMI d.o.o.</item>
    </izvorni_sadrzaj>
    <derivirana_varijabla naziv="DomainObject.Predmet.OstaliListFormated_1">
      <item>MARICA BAČANI punomoćnik sudionika u postupku NAMI d.o.o.</item>
    </derivirana_varijabla>
  </DomainObject.Predmet.OstaliListFormated>
  <DomainObject.Predmet.OstaliListFormatedOIB>
    <izvorni_sadrzaj>
      <item>MARICA BAČANI, OIB 10973787553 punomoćnik sudionika u postupku NAMI d.o.o.</item>
    </izvorni_sadrzaj>
    <derivirana_varijabla naziv="DomainObject.Predmet.OstaliListFormatedOIB_1">
      <item>MARICA BAČANI, OIB 10973787553 punomoćnik sudionika u postupku NAMI d.o.o.</item>
    </derivirana_varijabla>
  </DomainObject.Predmet.OstaliListFormatedOIB>
  <DomainObject.Predmet.OstaliListFormatedWithAdress>
    <izvorni_sadrzaj>
      <item>MARICA BAČANI, VRBOVEČKI PAVLOVEC  100, 10340 Vrbovečki Pavlovec punomoćnik sudionika u postupku NAMI d.o.o.</item>
    </izvorni_sadrzaj>
    <derivirana_varijabla naziv="DomainObject.Predmet.OstaliListFormatedWithAdress_1">
      <item>MARICA BAČANI, VRBOVEČKI PAVLOVEC  100, 10340 Vrbovečki Pavlovec punomoćnik sudionika u postupku NAMI d.o.o.</item>
    </derivirana_varijabla>
  </DomainObject.Predmet.OstaliListFormatedWithAdress>
  <DomainObject.Predmet.OstaliListFormatedWithAdressOIB>
    <izvorni_sadrzaj>
      <item>MARICA BAČANI, OIB 10973787553, VRBOVEČKI PAVLOVEC  100, 10340 Vrbovečki Pavlovec punomoćnik sudionika u postupku NAMI d.o.o.</item>
    </izvorni_sadrzaj>
    <derivirana_varijabla naziv="DomainObject.Predmet.OstaliListFormatedWithAdressOIB_1">
      <item>MARICA BAČANI, OIB 10973787553, VRBOVEČKI PAVLOVEC  100, 10340 Vrbovečki Pavlovec punomoćnik sudionika u postupku NAMI d.o.o.</item>
    </derivirana_varijabla>
  </DomainObject.Predmet.OstaliListFormatedWithAdressOIB>
  <DomainObject.Predmet.OstaliListNazivFormated>
    <izvorni_sadrzaj>
      <item>MARICA BAČANI</item>
    </izvorni_sadrzaj>
    <derivirana_varijabla naziv="DomainObject.Predmet.OstaliListNazivFormated_1">
      <item>MARICA BAČANI</item>
    </derivirana_varijabla>
  </DomainObject.Predmet.OstaliListNazivFormated>
  <DomainObject.Predmet.OstaliListNazivFormatedOIB>
    <izvorni_sadrzaj>
      <item>MARICA BAČANI, OIB 10973787553</item>
    </izvorni_sadrzaj>
    <derivirana_varijabla naziv="DomainObject.Predmet.OstaliListNazivFormatedOIB_1">
      <item>MARICA BAČANI, OIB 10973787553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NAMI d.o.o.</izvorni_sadrzaj>
    <derivirana_varijabla naziv="DomainObject.Predmet.ProtustrankaIDrugi_1">NAMI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NAMI d.o.o., OIB 15480180965, Cobovićeva 26, 10370 Dugo Selo</izvorni_sadrzaj>
    <derivirana_varijabla naziv="DomainObject.Predmet.ProtustrankaIDrugiAdressOIB_1">NAMI d.o.o., OIB 15480180965, Cobovićeva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NAMI d.o.o.</item>
      <item>FINA Regionalni centar Zagreb</item>
      <item>MARICA BAČANI</item>
    </izvorni_sadrzaj>
    <derivirana_varijabla naziv="DomainObject.Predmet.SudioniciListNaziv_1">
      <item>NAMI d.o.o.</item>
      <item>FINA Regionalni centar Zagreb</item>
      <item>MARICA BAČANI</item>
    </derivirana_varijabla>
  </DomainObject.Predmet.SudioniciListNaziv>
  <DomainObject.Predmet.SudioniciListAdressOIB>
    <izvorni_sadrzaj>
      <item>NAMI d.o.o., OIB 15480180965, Cobovićeva 26,10370 Dugo Selo</item>
      <item>FINA Regionalni centar Zagreb, OIB 85821130368, Trg svibanjskih žrtava 1995. br.1,10000 Zagreb</item>
      <item>MARICA BAČANI, OIB 10973787553, VRBOVEČKI PAVLOVEC  100,10340 Vrbovečki Pavlovec</item>
    </izvorni_sadrzaj>
    <derivirana_varijabla naziv="DomainObject.Predmet.SudioniciListAdressOIB_1">
      <item>NAMI d.o.o., OIB 15480180965, Cobovićeva 26,10370 Dugo Selo</item>
      <item>FINA Regionalni centar Zagreb, OIB 85821130368, Trg svibanjskih žrtava 1995. br.1,10000 Zagreb</item>
      <item>MARICA BAČANI, OIB 10973787553, VRBOVEČKI PAVLOVEC  100,10340 Vrbovečki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15480180965</item>
      <item>, OIB 85821130368</item>
      <item>, OIB 10973787553</item>
    </izvorni_sadrzaj>
    <derivirana_varijabla naziv="DomainObject.Predmet.SudioniciListNazivOIB_1">
      <item>, OIB 15480180965</item>
      <item>, OIB 85821130368</item>
      <item>, OIB 10973787553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365</properties:Words>
  <properties:Characters>1848</properties:Characters>
  <properties:Lines>71</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2018-08-28T11:47:00Z</dcterms:created>
  <dc:creator>MK</dc:creator>
  <cp:lastModifiedBy>Sonja Pilić</cp:lastModifiedBy>
  <cp:lastPrinted>2018-08-28T11:50:00Z</cp:lastPrinted>
  <dcterms:modified xmlns:xsi="http://www.w3.org/2001/XMLSchema-instance" xsi:type="dcterms:W3CDTF">2018-08-28T11:53:00Z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 o prodaji FINA.docx)</vt:lpwstr>
  </prop:property>
  <prop:property name="CC_coloring" pid="4" fmtid="{D5CDD505-2E9C-101B-9397-08002B2CF9AE}">
    <vt:bool>false</vt:bool>
  </prop:property>
  <prop:property name="BrojStranica" pid="5" fmtid="{D5CDD505-2E9C-101B-9397-08002B2CF9AE}">
    <vt:i4>2</vt:i4>
  </prop:property>
</prop:Properties>
</file>