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35068D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35068D" w:rsidP="00D82C49" w:rsidR="0035068D" w:rsidRPr="00525C75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35068D" w:rsidP="008F5996" w:rsidR="0035068D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35068D" w:rsidP="008F5996" w:rsidR="0035068D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35068D" w:rsidP="00D82C49" w:rsidR="0035068D" w:rsidRPr="00D82C49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 xml:space="preserve">Zagreb, </w:t>
            </w:r>
            <w:proofErr w:type="spellStart"/>
            <w:r w:rsidRPr="00BD1FC8">
              <w:rPr>
                <w:rFonts w:hAnsi="Times New Roman" w:ascii="Times New Roman"/>
                <w:bCs/>
                <w:sz w:val="24"/>
              </w:rPr>
              <w:t>Amruševa</w:t>
            </w:r>
            <w:proofErr w:type="spellEnd"/>
            <w:r w:rsidRPr="00BD1FC8">
              <w:rPr>
                <w:rFonts w:hAnsi="Times New Roman" w:ascii="Times New Roman"/>
                <w:bCs/>
                <w:sz w:val="24"/>
              </w:rPr>
              <w:t xml:space="preserve"> 2/I</w:t>
            </w:r>
            <w:r w:rsidR="00D82C49">
              <w:rPr>
                <w:rFonts w:hAnsi="Times New Roman" w:ascii="Times New Roman"/>
                <w:bCs/>
                <w:sz w:val="24"/>
              </w:rPr>
              <w:t>I</w:t>
            </w:r>
          </w:p>
        </w:tc>
      </w:tr>
    </w:tbl>
    <w:p w14:textId="86d522e" w14:paraId="86d522e" w:rsidRDefault="005A4811" w:rsidP="005A4811" w:rsidR="005A4811" w:rsidRPr="00AA0757">
      <w:pPr>
        <w:jc w:val="right"/>
        <w15:collapsed w:val="false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3 St-</w:t>
      </w:r>
      <w:r w:rsidR="007F1640">
        <w:rPr>
          <w:rFonts w:hAnsi="Times New Roman" w:ascii="Times New Roman"/>
          <w:sz w:val="24"/>
        </w:rPr>
        <w:t>2094/13</w:t>
      </w:r>
      <w:r w:rsidR="00D82C49">
        <w:rPr>
          <w:rFonts w:hAnsi="Times New Roman" w:ascii="Times New Roman"/>
          <w:sz w:val="24"/>
        </w:rPr>
        <w:t>-83</w:t>
      </w:r>
    </w:p>
    <w:p w:rsidRDefault="005A4811" w:rsidP="005A4811" w:rsidR="005A4811" w:rsidRPr="00AA0757">
      <w:pPr>
        <w:rPr>
          <w:rFonts w:hAnsi="Times New Roman" w:ascii="Times New Roman"/>
          <w:sz w:val="24"/>
        </w:rPr>
      </w:pPr>
    </w:p>
    <w:p w:rsidRDefault="0035068D" w:rsidP="0035068D" w:rsidR="005A4811" w:rsidRPr="00AA0757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E P U B L I K A   H R V A T S K A</w:t>
      </w:r>
    </w:p>
    <w:p w:rsidRDefault="005A4811" w:rsidP="0035068D" w:rsidR="00F81105">
      <w:pPr>
        <w:jc w:val="center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Z A K LJ U Č A K</w:t>
      </w:r>
    </w:p>
    <w:p w:rsidRDefault="005A4811" w:rsidP="005A4811" w:rsidR="005A4811">
      <w:pPr>
        <w:rPr>
          <w:rFonts w:hAnsi="Times New Roman" w:ascii="Times New Roman"/>
          <w:sz w:val="24"/>
        </w:rPr>
      </w:pPr>
    </w:p>
    <w:p w:rsidRDefault="005A4811" w:rsidP="005A4811" w:rsidR="005B00EE" w:rsidRPr="00AA0757">
      <w:pPr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ab/>
        <w:t>Trgovački sud u Zagrebu</w:t>
      </w:r>
      <w:r w:rsidR="00E371FD" w:rsidRPr="00AA0757">
        <w:rPr>
          <w:rFonts w:hAnsi="Times New Roman" w:ascii="Times New Roman"/>
          <w:sz w:val="24"/>
        </w:rPr>
        <w:t xml:space="preserve">, </w:t>
      </w:r>
      <w:r w:rsidRPr="00AA0757">
        <w:rPr>
          <w:rFonts w:hAnsi="Times New Roman" w:ascii="Times New Roman"/>
          <w:sz w:val="24"/>
        </w:rPr>
        <w:t>po su</w:t>
      </w:r>
      <w:r w:rsidR="00645DC1" w:rsidRPr="00AA0757">
        <w:rPr>
          <w:rFonts w:hAnsi="Times New Roman" w:ascii="Times New Roman"/>
          <w:sz w:val="24"/>
        </w:rPr>
        <w:t>d</w:t>
      </w:r>
      <w:r w:rsidRPr="00AA0757">
        <w:rPr>
          <w:rFonts w:hAnsi="Times New Roman" w:ascii="Times New Roman"/>
          <w:sz w:val="24"/>
        </w:rPr>
        <w:t xml:space="preserve">cu Mihaelu Kovačiću, u stečajnom postupku nad dužnikom </w:t>
      </w:r>
      <w:r w:rsidR="007F1640" w:rsidRPr="007F1640">
        <w:rPr>
          <w:rFonts w:hAnsi="Times New Roman" w:ascii="Times New Roman"/>
          <w:sz w:val="24"/>
        </w:rPr>
        <w:t>PROIZVODNJA-REGENERACIJA d.o.o. – u stečaju</w:t>
      </w:r>
      <w:r w:rsidR="007F1640" w:rsidRPr="007F1640">
        <w:rPr>
          <w:rFonts w:hAnsi="Times New Roman" w:ascii="Times New Roman"/>
          <w:b/>
          <w:sz w:val="24"/>
        </w:rPr>
        <w:t>,</w:t>
      </w:r>
      <w:r w:rsidR="007F1640" w:rsidRPr="007F1640">
        <w:rPr>
          <w:rFonts w:hAnsi="Times New Roman" w:ascii="Times New Roman"/>
          <w:sz w:val="24"/>
        </w:rPr>
        <w:t xml:space="preserve"> Zagreb, Planinska 11A, OIB: 29904822134</w:t>
      </w:r>
      <w:r w:rsidR="007F1640">
        <w:rPr>
          <w:rFonts w:hAnsi="Times New Roman" w:ascii="Times New Roman"/>
          <w:sz w:val="24"/>
        </w:rPr>
        <w:t>, 10. prosinca</w:t>
      </w:r>
      <w:r w:rsidR="002B415D">
        <w:rPr>
          <w:rFonts w:hAnsi="Times New Roman" w:ascii="Times New Roman"/>
          <w:sz w:val="24"/>
        </w:rPr>
        <w:t xml:space="preserve"> </w:t>
      </w:r>
      <w:r w:rsidR="006E1E9D">
        <w:rPr>
          <w:rFonts w:hAnsi="Times New Roman" w:ascii="Times New Roman"/>
          <w:sz w:val="24"/>
        </w:rPr>
        <w:t>2015.</w:t>
      </w:r>
    </w:p>
    <w:p w:rsidRDefault="007160D0" w:rsidP="00E33BA1" w:rsidR="007160D0" w:rsidRPr="00AA0757">
      <w:pPr>
        <w:rPr>
          <w:rFonts w:hAnsi="Times New Roman" w:ascii="Times New Roman"/>
          <w:sz w:val="24"/>
        </w:rPr>
      </w:pPr>
    </w:p>
    <w:p w:rsidRDefault="00001B5A" w:rsidP="0036625F" w:rsidR="005419C8" w:rsidRPr="00AA0757">
      <w:pPr>
        <w:jc w:val="center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z a k l j u č i o   j e</w:t>
      </w:r>
    </w:p>
    <w:p w:rsidRDefault="00310AAD" w:rsidP="00310AAD" w:rsidR="00310AAD">
      <w:pPr>
        <w:rPr>
          <w:rFonts w:hAnsi="Times New Roman" w:ascii="Times New Roman"/>
          <w:sz w:val="24"/>
        </w:rPr>
      </w:pPr>
    </w:p>
    <w:p w:rsidRDefault="0035068D" w:rsidP="00310AAD" w:rsidR="0035068D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>Na stečajnoj e-Oglasnoj ploči ima se objaviti slijedeći oglas:</w:t>
      </w:r>
    </w:p>
    <w:p w:rsidRDefault="0035068D" w:rsidP="00310AAD" w:rsidR="0035068D">
      <w:pPr>
        <w:rPr>
          <w:rFonts w:hAnsi="Times New Roman" w:ascii="Times New Roman"/>
          <w:sz w:val="24"/>
        </w:rPr>
      </w:pPr>
    </w:p>
    <w:p w:rsidRDefault="0035068D" w:rsidP="0035068D" w:rsidR="002E0044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>"</w:t>
      </w:r>
      <w:r w:rsidRPr="0035068D">
        <w:rPr>
          <w:rFonts w:cs="Tahoma" w:hAnsi="Times New Roman" w:ascii="Times New Roman"/>
          <w:sz w:val="24"/>
        </w:rPr>
        <w:t xml:space="preserve">Stečajni upravitelj </w:t>
      </w:r>
      <w:r w:rsidR="002E0044">
        <w:rPr>
          <w:rFonts w:cs="Tahoma" w:hAnsi="Times New Roman" w:ascii="Times New Roman"/>
          <w:sz w:val="24"/>
        </w:rPr>
        <w:t xml:space="preserve">stečajnog dužnika </w:t>
      </w:r>
      <w:r w:rsidR="007F1640" w:rsidRPr="007F1640">
        <w:rPr>
          <w:rFonts w:cs="Tahoma" w:hAnsi="Times New Roman" w:ascii="Times New Roman"/>
          <w:sz w:val="24"/>
        </w:rPr>
        <w:t>PROIZVODNJA-REGENERACIJA d.o.o. – u stečaju</w:t>
      </w:r>
      <w:r w:rsidR="007F1640" w:rsidRPr="007F1640">
        <w:rPr>
          <w:rFonts w:cs="Tahoma" w:hAnsi="Times New Roman" w:ascii="Times New Roman"/>
          <w:b/>
          <w:sz w:val="24"/>
        </w:rPr>
        <w:t>,</w:t>
      </w:r>
      <w:r w:rsidR="007F1640" w:rsidRPr="007F1640">
        <w:rPr>
          <w:rFonts w:cs="Tahoma" w:hAnsi="Times New Roman" w:ascii="Times New Roman"/>
          <w:sz w:val="24"/>
        </w:rPr>
        <w:t xml:space="preserve"> Zagreb, Planinska 11A, OIB: 29904822134</w:t>
      </w:r>
      <w:r w:rsidR="007F1640">
        <w:rPr>
          <w:rFonts w:cs="Tahoma" w:hAnsi="Times New Roman" w:ascii="Times New Roman"/>
          <w:sz w:val="24"/>
        </w:rPr>
        <w:t xml:space="preserve"> </w:t>
      </w:r>
      <w:r w:rsidRPr="0035068D">
        <w:rPr>
          <w:rFonts w:cs="Tahoma" w:hAnsi="Times New Roman" w:ascii="Times New Roman"/>
          <w:sz w:val="24"/>
        </w:rPr>
        <w:t xml:space="preserve">sukladno čl. 184. </w:t>
      </w:r>
      <w:r w:rsidR="00E135A1" w:rsidRPr="00E135A1">
        <w:rPr>
          <w:rFonts w:cs="Tahoma" w:hAnsi="Times New Roman" w:ascii="Times New Roman"/>
          <w:sz w:val="24"/>
        </w:rPr>
        <w:t>Stečajnog zakona (NN 44/96, 29/99, 129/00, 123/03, 82/06, 116/10, 25/12, 133/12 i 45/13 – odluka Ustavnog suda</w:t>
      </w:r>
      <w:r w:rsidR="00E135A1">
        <w:rPr>
          <w:rFonts w:cs="Tahoma" w:hAnsi="Times New Roman" w:ascii="Times New Roman"/>
          <w:sz w:val="24"/>
        </w:rPr>
        <w:t>; nastavno: SZ</w:t>
      </w:r>
      <w:r w:rsidR="00E135A1" w:rsidRPr="00E135A1">
        <w:rPr>
          <w:rFonts w:cs="Tahoma" w:hAnsi="Times New Roman" w:ascii="Times New Roman"/>
          <w:sz w:val="24"/>
        </w:rPr>
        <w:t>)</w:t>
      </w:r>
      <w:r w:rsidR="00E135A1">
        <w:rPr>
          <w:rFonts w:cs="Tahoma" w:hAnsi="Times New Roman" w:ascii="Times New Roman"/>
          <w:sz w:val="24"/>
        </w:rPr>
        <w:t xml:space="preserve">, na temelju suglasnost stečajnog suda </w:t>
      </w:r>
      <w:proofErr w:type="spellStart"/>
      <w:r w:rsidR="00E135A1">
        <w:rPr>
          <w:rFonts w:cs="Tahoma" w:hAnsi="Times New Roman" w:ascii="Times New Roman"/>
          <w:sz w:val="24"/>
        </w:rPr>
        <w:t>posl</w:t>
      </w:r>
      <w:proofErr w:type="spellEnd"/>
      <w:r w:rsidR="00E135A1">
        <w:rPr>
          <w:rFonts w:cs="Tahoma" w:hAnsi="Times New Roman" w:ascii="Times New Roman"/>
          <w:sz w:val="24"/>
        </w:rPr>
        <w:t>. broj</w:t>
      </w:r>
      <w:r w:rsidR="007F1640">
        <w:rPr>
          <w:rFonts w:cs="Tahoma" w:hAnsi="Times New Roman" w:ascii="Times New Roman"/>
          <w:sz w:val="24"/>
        </w:rPr>
        <w:t xml:space="preserve"> St-2094/13 od 10. prosinca 2015.</w:t>
      </w:r>
      <w:r w:rsidR="00E135A1">
        <w:rPr>
          <w:rFonts w:cs="Tahoma" w:hAnsi="Times New Roman" w:ascii="Times New Roman"/>
          <w:sz w:val="24"/>
        </w:rPr>
        <w:t xml:space="preserve"> </w:t>
      </w:r>
      <w:r w:rsidRPr="0035068D">
        <w:rPr>
          <w:rFonts w:cs="Tahoma" w:hAnsi="Times New Roman" w:ascii="Times New Roman"/>
          <w:sz w:val="24"/>
        </w:rPr>
        <w:t xml:space="preserve">objavljuje </w:t>
      </w:r>
    </w:p>
    <w:p w:rsidRDefault="002E0044" w:rsidP="0035068D" w:rsidR="002E0044">
      <w:pPr>
        <w:rPr>
          <w:rFonts w:cs="Tahoma" w:hAnsi="Times New Roman" w:ascii="Times New Roman"/>
          <w:sz w:val="24"/>
        </w:rPr>
      </w:pPr>
    </w:p>
    <w:p w:rsidRDefault="002E0044" w:rsidP="002E0044" w:rsidR="002E0044">
      <w:pPr>
        <w:jc w:val="center"/>
        <w:rPr>
          <w:rFonts w:cs="Tahoma" w:hAnsi="Times New Roman" w:ascii="Times New Roman"/>
          <w:sz w:val="24"/>
        </w:rPr>
      </w:pPr>
      <w:r w:rsidRPr="002E0044">
        <w:rPr>
          <w:rFonts w:cs="Tahoma" w:hAnsi="Times New Roman" w:ascii="Times New Roman"/>
          <w:b/>
          <w:sz w:val="24"/>
        </w:rPr>
        <w:t>O</w:t>
      </w:r>
      <w:r>
        <w:rPr>
          <w:rFonts w:cs="Tahoma" w:hAnsi="Times New Roman" w:ascii="Times New Roman"/>
          <w:b/>
          <w:sz w:val="24"/>
        </w:rPr>
        <w:t xml:space="preserve"> </w:t>
      </w:r>
      <w:r w:rsidRPr="002E0044">
        <w:rPr>
          <w:rFonts w:cs="Tahoma" w:hAnsi="Times New Roman" w:ascii="Times New Roman"/>
          <w:b/>
          <w:sz w:val="24"/>
        </w:rPr>
        <w:t>G</w:t>
      </w:r>
      <w:r>
        <w:rPr>
          <w:rFonts w:cs="Tahoma" w:hAnsi="Times New Roman" w:ascii="Times New Roman"/>
          <w:b/>
          <w:sz w:val="24"/>
        </w:rPr>
        <w:t xml:space="preserve"> </w:t>
      </w:r>
      <w:r w:rsidRPr="002E0044">
        <w:rPr>
          <w:rFonts w:cs="Tahoma" w:hAnsi="Times New Roman" w:ascii="Times New Roman"/>
          <w:b/>
          <w:sz w:val="24"/>
        </w:rPr>
        <w:t>L</w:t>
      </w:r>
      <w:r>
        <w:rPr>
          <w:rFonts w:cs="Tahoma" w:hAnsi="Times New Roman" w:ascii="Times New Roman"/>
          <w:b/>
          <w:sz w:val="24"/>
        </w:rPr>
        <w:t xml:space="preserve"> </w:t>
      </w:r>
      <w:r w:rsidRPr="002E0044">
        <w:rPr>
          <w:rFonts w:cs="Tahoma" w:hAnsi="Times New Roman" w:ascii="Times New Roman"/>
          <w:b/>
          <w:sz w:val="24"/>
        </w:rPr>
        <w:t>A</w:t>
      </w:r>
      <w:r>
        <w:rPr>
          <w:rFonts w:cs="Tahoma" w:hAnsi="Times New Roman" w:ascii="Times New Roman"/>
          <w:b/>
          <w:sz w:val="24"/>
        </w:rPr>
        <w:t xml:space="preserve"> </w:t>
      </w:r>
      <w:r w:rsidRPr="002E0044">
        <w:rPr>
          <w:rFonts w:cs="Tahoma" w:hAnsi="Times New Roman" w:ascii="Times New Roman"/>
          <w:b/>
          <w:sz w:val="24"/>
        </w:rPr>
        <w:t>S</w:t>
      </w:r>
    </w:p>
    <w:p w:rsidRDefault="0035068D" w:rsidP="002E0044" w:rsidR="0035068D">
      <w:pPr>
        <w:jc w:val="center"/>
        <w:rPr>
          <w:rFonts w:cs="Tahoma" w:hAnsi="Times New Roman" w:ascii="Times New Roman"/>
          <w:sz w:val="24"/>
        </w:rPr>
      </w:pPr>
      <w:r w:rsidRPr="0035068D">
        <w:rPr>
          <w:rFonts w:cs="Tahoma" w:hAnsi="Times New Roman" w:ascii="Times New Roman"/>
          <w:sz w:val="24"/>
        </w:rPr>
        <w:t xml:space="preserve">o </w:t>
      </w:r>
      <w:r w:rsidR="002E0044">
        <w:rPr>
          <w:rFonts w:cs="Tahoma" w:hAnsi="Times New Roman" w:ascii="Times New Roman"/>
          <w:sz w:val="24"/>
        </w:rPr>
        <w:t xml:space="preserve">provedbi </w:t>
      </w:r>
      <w:r w:rsidR="007F1640">
        <w:rPr>
          <w:rFonts w:cs="Tahoma" w:hAnsi="Times New Roman" w:ascii="Times New Roman"/>
          <w:sz w:val="24"/>
        </w:rPr>
        <w:t>3</w:t>
      </w:r>
      <w:r w:rsidRPr="0035068D">
        <w:rPr>
          <w:rFonts w:cs="Tahoma" w:hAnsi="Times New Roman" w:ascii="Times New Roman"/>
          <w:sz w:val="24"/>
        </w:rPr>
        <w:t>. djelomične diobe</w:t>
      </w:r>
    </w:p>
    <w:p w:rsidRDefault="0035068D" w:rsidP="0035068D" w:rsidR="0035068D" w:rsidRPr="0035068D">
      <w:pPr>
        <w:rPr>
          <w:rFonts w:cs="Tahoma" w:hAnsi="Times New Roman" w:ascii="Times New Roman"/>
          <w:sz w:val="24"/>
        </w:rPr>
      </w:pPr>
    </w:p>
    <w:p w:rsidRDefault="0035068D" w:rsidP="0035068D" w:rsidR="0035068D" w:rsidRPr="0035068D">
      <w:pPr>
        <w:rPr>
          <w:rFonts w:cs="Tahoma" w:hAnsi="Times New Roman" w:ascii="Times New Roman"/>
          <w:sz w:val="24"/>
        </w:rPr>
      </w:pPr>
      <w:r w:rsidRPr="0035068D">
        <w:rPr>
          <w:rFonts w:cs="Tahoma" w:hAnsi="Times New Roman" w:ascii="Times New Roman"/>
          <w:sz w:val="24"/>
        </w:rPr>
        <w:t xml:space="preserve">1. </w:t>
      </w:r>
      <w:r w:rsidR="00E135A1">
        <w:rPr>
          <w:rFonts w:cs="Tahoma" w:hAnsi="Times New Roman" w:ascii="Times New Roman"/>
          <w:sz w:val="24"/>
        </w:rPr>
        <w:t xml:space="preserve">Iznos tražbina </w:t>
      </w:r>
      <w:r w:rsidRPr="0035068D">
        <w:rPr>
          <w:rFonts w:cs="Tahoma" w:hAnsi="Times New Roman" w:ascii="Times New Roman"/>
          <w:sz w:val="24"/>
        </w:rPr>
        <w:t>koje se uzimaju u obzir pri ovoj diobi</w:t>
      </w:r>
      <w:r w:rsidR="00E135A1">
        <w:rPr>
          <w:rFonts w:cs="Tahoma" w:hAnsi="Times New Roman" w:ascii="Times New Roman"/>
          <w:sz w:val="24"/>
        </w:rPr>
        <w:t>:</w:t>
      </w:r>
      <w:r w:rsidR="007F1640">
        <w:rPr>
          <w:rFonts w:cs="Tahoma" w:hAnsi="Times New Roman" w:ascii="Times New Roman"/>
          <w:sz w:val="24"/>
        </w:rPr>
        <w:t xml:space="preserve"> </w:t>
      </w:r>
      <w:r w:rsidR="004D06DA" w:rsidRPr="004D06DA">
        <w:rPr>
          <w:rFonts w:cs="Tahoma" w:hAnsi="Times New Roman" w:ascii="Times New Roman"/>
          <w:sz w:val="24"/>
        </w:rPr>
        <w:t xml:space="preserve">3.652.643,52 </w:t>
      </w:r>
      <w:r w:rsidR="0025781A">
        <w:rPr>
          <w:rFonts w:cs="Tahoma" w:hAnsi="Times New Roman" w:ascii="Times New Roman"/>
          <w:sz w:val="24"/>
        </w:rPr>
        <w:t>kn</w:t>
      </w:r>
      <w:r w:rsidR="00E135A1">
        <w:rPr>
          <w:rFonts w:cs="Tahoma" w:hAnsi="Times New Roman" w:ascii="Times New Roman"/>
          <w:sz w:val="24"/>
        </w:rPr>
        <w:t xml:space="preserve"> </w:t>
      </w:r>
      <w:r w:rsidRPr="0035068D">
        <w:rPr>
          <w:rFonts w:cs="Tahoma" w:hAnsi="Times New Roman" w:ascii="Times New Roman"/>
          <w:sz w:val="24"/>
        </w:rPr>
        <w:t xml:space="preserve"> </w:t>
      </w:r>
    </w:p>
    <w:p w:rsidRDefault="0035068D" w:rsidP="0035068D" w:rsidR="0035068D" w:rsidRPr="0035068D">
      <w:pPr>
        <w:rPr>
          <w:rFonts w:cs="Tahoma" w:hAnsi="Times New Roman" w:ascii="Times New Roman"/>
          <w:sz w:val="24"/>
        </w:rPr>
      </w:pPr>
      <w:r w:rsidRPr="0035068D">
        <w:rPr>
          <w:rFonts w:cs="Tahoma" w:hAnsi="Times New Roman" w:ascii="Times New Roman"/>
          <w:sz w:val="24"/>
        </w:rPr>
        <w:t>2. Raspoloživi iznos za diobu</w:t>
      </w:r>
      <w:r w:rsidR="00E135A1">
        <w:rPr>
          <w:rFonts w:cs="Tahoma" w:hAnsi="Times New Roman" w:ascii="Times New Roman"/>
          <w:sz w:val="24"/>
        </w:rPr>
        <w:t xml:space="preserve">: </w:t>
      </w:r>
      <w:r w:rsidR="0025781A">
        <w:rPr>
          <w:rFonts w:cs="Tahoma" w:hAnsi="Times New Roman" w:ascii="Times New Roman"/>
          <w:sz w:val="24"/>
        </w:rPr>
        <w:t>400.000,00 kn</w:t>
      </w:r>
    </w:p>
    <w:p w:rsidRDefault="0035068D" w:rsidP="0035068D" w:rsidR="0035068D" w:rsidRPr="0035068D">
      <w:pPr>
        <w:rPr>
          <w:rFonts w:cs="Tahoma" w:hAnsi="Times New Roman" w:ascii="Times New Roman"/>
          <w:sz w:val="24"/>
        </w:rPr>
      </w:pPr>
      <w:r w:rsidRPr="0035068D">
        <w:rPr>
          <w:rFonts w:cs="Tahoma" w:hAnsi="Times New Roman" w:ascii="Times New Roman"/>
          <w:sz w:val="24"/>
        </w:rPr>
        <w:t xml:space="preserve">3. Postotak namirenja: </w:t>
      </w:r>
      <w:r w:rsidR="0025781A">
        <w:rPr>
          <w:rFonts w:cs="Tahoma" w:hAnsi="Times New Roman" w:ascii="Times New Roman"/>
          <w:sz w:val="24"/>
        </w:rPr>
        <w:t>10,95%</w:t>
      </w:r>
    </w:p>
    <w:p w:rsidRDefault="0035068D" w:rsidP="0035068D" w:rsidR="0035068D">
      <w:pPr>
        <w:rPr>
          <w:rFonts w:cs="Tahoma" w:hAnsi="Times New Roman" w:ascii="Times New Roman"/>
          <w:sz w:val="24"/>
        </w:rPr>
      </w:pPr>
      <w:r w:rsidRPr="0035068D">
        <w:rPr>
          <w:rFonts w:cs="Tahoma" w:hAnsi="Times New Roman" w:ascii="Times New Roman"/>
          <w:sz w:val="24"/>
        </w:rPr>
        <w:t>4. Popis tražbina izložen je u pisarnici stečajnog su</w:t>
      </w:r>
      <w:r w:rsidR="00E135A1">
        <w:rPr>
          <w:rFonts w:cs="Tahoma" w:hAnsi="Times New Roman" w:ascii="Times New Roman"/>
          <w:sz w:val="24"/>
        </w:rPr>
        <w:t>da</w:t>
      </w:r>
      <w:r w:rsidRPr="0035068D">
        <w:rPr>
          <w:rFonts w:cs="Tahoma" w:hAnsi="Times New Roman" w:ascii="Times New Roman"/>
          <w:sz w:val="24"/>
        </w:rPr>
        <w:t>.</w:t>
      </w:r>
    </w:p>
    <w:p w:rsidRDefault="0035068D" w:rsidP="0035068D" w:rsidR="0035068D" w:rsidRPr="0035068D">
      <w:pPr>
        <w:rPr>
          <w:rFonts w:cs="Tahoma" w:hAnsi="Times New Roman" w:ascii="Times New Roman"/>
          <w:sz w:val="24"/>
        </w:rPr>
      </w:pPr>
    </w:p>
    <w:p w:rsidRDefault="00E135A1" w:rsidP="0035068D" w:rsidR="0035068D" w:rsidRPr="0035068D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>Pouka o pravnom lijeku:</w:t>
      </w:r>
    </w:p>
    <w:p w:rsidRDefault="0035068D" w:rsidP="0035068D" w:rsidR="0035068D" w:rsidRPr="0035068D">
      <w:pPr>
        <w:rPr>
          <w:rFonts w:cs="Tahoma" w:hAnsi="Times New Roman" w:ascii="Times New Roman"/>
          <w:sz w:val="24"/>
        </w:rPr>
      </w:pPr>
      <w:r w:rsidRPr="0035068D">
        <w:rPr>
          <w:rFonts w:cs="Tahoma" w:hAnsi="Times New Roman" w:ascii="Times New Roman"/>
          <w:sz w:val="24"/>
        </w:rPr>
        <w:t xml:space="preserve">Prigovor na diobni popis može se </w:t>
      </w:r>
      <w:r w:rsidR="00E135A1">
        <w:rPr>
          <w:rFonts w:cs="Tahoma" w:hAnsi="Times New Roman" w:ascii="Times New Roman"/>
          <w:sz w:val="24"/>
        </w:rPr>
        <w:t xml:space="preserve">podnijeti stečajnom sudu </w:t>
      </w:r>
      <w:r w:rsidRPr="0035068D">
        <w:rPr>
          <w:rFonts w:cs="Tahoma" w:hAnsi="Times New Roman" w:ascii="Times New Roman"/>
          <w:sz w:val="24"/>
        </w:rPr>
        <w:t xml:space="preserve">u roku od </w:t>
      </w:r>
      <w:r w:rsidR="00E135A1">
        <w:rPr>
          <w:rFonts w:cs="Tahoma" w:hAnsi="Times New Roman" w:ascii="Times New Roman"/>
          <w:sz w:val="24"/>
        </w:rPr>
        <w:t>osam</w:t>
      </w:r>
      <w:r w:rsidRPr="0035068D">
        <w:rPr>
          <w:rFonts w:cs="Tahoma" w:hAnsi="Times New Roman" w:ascii="Times New Roman"/>
          <w:sz w:val="24"/>
        </w:rPr>
        <w:t xml:space="preserve"> dana</w:t>
      </w:r>
      <w:r w:rsidR="00E135A1">
        <w:rPr>
          <w:rFonts w:cs="Tahoma" w:hAnsi="Times New Roman" w:ascii="Times New Roman"/>
          <w:sz w:val="24"/>
        </w:rPr>
        <w:t xml:space="preserve"> nakon isteka roka iz članka 185. stavak 1. Stečajnog zakona.</w:t>
      </w:r>
      <w:r>
        <w:rPr>
          <w:rFonts w:cs="Tahoma" w:hAnsi="Times New Roman" w:ascii="Times New Roman"/>
          <w:sz w:val="24"/>
        </w:rPr>
        <w:t>"</w:t>
      </w:r>
    </w:p>
    <w:p w:rsidRDefault="002B415D" w:rsidP="002B415D" w:rsidR="0035068D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</w:r>
    </w:p>
    <w:p w:rsidRDefault="00310AAD" w:rsidP="00310AAD" w:rsidR="00310AAD" w:rsidRPr="00AA0757">
      <w:pPr>
        <w:jc w:val="center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U </w:t>
      </w:r>
      <w:r w:rsidR="00E371FD" w:rsidRPr="00AA0757">
        <w:rPr>
          <w:rFonts w:cs="Tahoma" w:hAnsi="Times New Roman" w:ascii="Times New Roman"/>
          <w:sz w:val="24"/>
        </w:rPr>
        <w:t>Zagrebu</w:t>
      </w:r>
      <w:r w:rsidRPr="00AA0757">
        <w:rPr>
          <w:rFonts w:cs="Tahoma" w:hAnsi="Times New Roman" w:ascii="Times New Roman"/>
          <w:sz w:val="24"/>
        </w:rPr>
        <w:t>,</w:t>
      </w:r>
      <w:r w:rsidR="00B34EC4">
        <w:rPr>
          <w:rFonts w:cs="Tahoma" w:hAnsi="Times New Roman" w:ascii="Times New Roman"/>
          <w:sz w:val="24"/>
        </w:rPr>
        <w:t xml:space="preserve"> 10. prosinca</w:t>
      </w:r>
      <w:r w:rsidRPr="00AA0757">
        <w:rPr>
          <w:rFonts w:cs="Tahoma" w:hAnsi="Times New Roman" w:ascii="Times New Roman"/>
          <w:sz w:val="24"/>
        </w:rPr>
        <w:t xml:space="preserve"> </w:t>
      </w:r>
      <w:r w:rsidR="00B05C64">
        <w:rPr>
          <w:rFonts w:cs="Tahoma" w:hAnsi="Times New Roman" w:ascii="Times New Roman"/>
          <w:sz w:val="24"/>
        </w:rPr>
        <w:t>2015.</w:t>
      </w:r>
    </w:p>
    <w:p w:rsidRDefault="00310AAD" w:rsidP="00310AAD" w:rsidR="00310AAD" w:rsidRPr="00AA0757">
      <w:pPr>
        <w:jc w:val="center"/>
        <w:rPr>
          <w:rFonts w:cs="Tahoma" w:hAnsi="Times New Roman" w:ascii="Times New Roman"/>
          <w:sz w:val="24"/>
        </w:rPr>
      </w:pP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="00F04195" w:rsidRPr="00AA0757">
        <w:rPr>
          <w:rFonts w:cs="Tahoma" w:hAnsi="Times New Roman" w:ascii="Times New Roman"/>
          <w:sz w:val="24"/>
        </w:rPr>
        <w:t xml:space="preserve">     </w:t>
      </w:r>
      <w:r w:rsidR="00F81105">
        <w:rPr>
          <w:rFonts w:cs="Tahoma" w:hAnsi="Times New Roman" w:ascii="Times New Roman"/>
          <w:sz w:val="24"/>
        </w:rPr>
        <w:t xml:space="preserve"> </w:t>
      </w:r>
      <w:r w:rsidR="00E10E99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S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U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D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A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C:</w:t>
      </w: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                                                                               </w:t>
      </w:r>
      <w:r w:rsidR="00E71DBF" w:rsidRPr="00AA0757">
        <w:rPr>
          <w:rFonts w:cs="Tahoma" w:hAnsi="Times New Roman" w:ascii="Times New Roman"/>
          <w:sz w:val="24"/>
        </w:rPr>
        <w:t xml:space="preserve">                  </w:t>
      </w:r>
      <w:r w:rsidR="00EF42C0">
        <w:rPr>
          <w:rFonts w:cs="Tahoma" w:hAnsi="Times New Roman" w:ascii="Times New Roman"/>
          <w:sz w:val="24"/>
        </w:rPr>
        <w:t xml:space="preserve">  </w:t>
      </w:r>
      <w:r w:rsidR="00E71DBF" w:rsidRPr="00AA0757">
        <w:rPr>
          <w:rFonts w:cs="Tahoma" w:hAnsi="Times New Roman" w:ascii="Times New Roman"/>
          <w:sz w:val="24"/>
        </w:rPr>
        <w:t xml:space="preserve"> </w:t>
      </w:r>
      <w:r w:rsidR="00D4749B" w:rsidRPr="00AA0757">
        <w:rPr>
          <w:rFonts w:cs="Tahoma" w:hAnsi="Times New Roman" w:ascii="Times New Roman"/>
          <w:sz w:val="24"/>
        </w:rPr>
        <w:t>MIH</w:t>
      </w:r>
      <w:r w:rsidRPr="00AA0757">
        <w:rPr>
          <w:rFonts w:cs="Tahoma" w:hAnsi="Times New Roman" w:ascii="Times New Roman"/>
          <w:sz w:val="24"/>
        </w:rPr>
        <w:t>AEL KOVAČIĆ</w:t>
      </w:r>
      <w:r w:rsidR="00D82C49">
        <w:rPr>
          <w:rFonts w:cs="Tahoma" w:hAnsi="Times New Roman" w:ascii="Times New Roman"/>
          <w:sz w:val="24"/>
        </w:rPr>
        <w:t>, v.r.</w:t>
      </w: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  <w:t xml:space="preserve"> </w:t>
      </w: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Pravna pouka:</w:t>
      </w: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Protiv zaključka nije dopušten pravni lijek.</w:t>
      </w:r>
    </w:p>
    <w:p w:rsidRDefault="00D82C49" w:rsidP="00310AAD" w:rsidR="00D82C49">
      <w:pPr>
        <w:rPr>
          <w:rFonts w:cs="Tahoma" w:hAnsi="Times New Roman" w:ascii="Times New Roman"/>
          <w:sz w:val="24"/>
        </w:rPr>
      </w:pPr>
    </w:p>
    <w:p w:rsidRDefault="00D82C49" w:rsidP="00310AAD" w:rsidR="00D82C49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  <w:t>Za točnost otpravka ovlašteni službenik</w:t>
      </w:r>
    </w:p>
    <w:p w:rsidRDefault="00D82C49" w:rsidP="00310AAD" w:rsidR="00D82C49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  <w:t>Sonja Pilić</w:t>
      </w:r>
    </w:p>
    <w:p w:rsidRDefault="00EE5BBA" w:rsidP="00310AAD" w:rsidR="00D4749B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</w:p>
    <w:sectPr w:rsidSect="00EA52A1" w:rsidR="00D4749B" w:rsidRPr="00AA0757">
      <w:headerReference w:type="even" r:id="rId11"/>
      <w:headerReference w:type="default" r:id="rId12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6185C" w:rsidR="00E6185C">
      <w:r>
        <w:separator/>
      </w:r>
    </w:p>
  </w:endnote>
  <w:endnote w:id="0" w:type="continuationSeparator">
    <w:p w:rsidRDefault="00E6185C" w:rsidR="00E618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6185C" w:rsidR="00E6185C">
      <w:r>
        <w:separator/>
      </w:r>
    </w:p>
  </w:footnote>
  <w:footnote w:id="0" w:type="continuationSeparator">
    <w:p w:rsidRDefault="00E6185C" w:rsidR="00E6185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1421" w:rsidP="00DE3115" w:rsidR="005F142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F1421" w:rsidR="005F142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1421" w:rsidP="00DE3115" w:rsidR="005F1421" w:rsidRPr="00D4749B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D4749B">
      <w:rPr>
        <w:rStyle w:val="Brojstranice"/>
        <w:rFonts w:hAnsi="Times New Roman" w:ascii="Times New Roman"/>
      </w:rPr>
      <w:t xml:space="preserve">- </w:t>
    </w:r>
    <w:r w:rsidRPr="00D4749B">
      <w:rPr>
        <w:rStyle w:val="Brojstranice"/>
        <w:rFonts w:hAnsi="Times New Roman" w:ascii="Times New Roman"/>
      </w:rPr>
      <w:fldChar w:fldCharType="begin"/>
    </w:r>
    <w:r w:rsidRPr="00D4749B">
      <w:rPr>
        <w:rStyle w:val="Brojstranice"/>
        <w:rFonts w:hAnsi="Times New Roman" w:ascii="Times New Roman"/>
      </w:rPr>
      <w:instrText xml:space="preserve">PAGE  </w:instrText>
    </w:r>
    <w:r w:rsidRPr="00D4749B">
      <w:rPr>
        <w:rStyle w:val="Brojstranice"/>
        <w:rFonts w:hAnsi="Times New Roman" w:ascii="Times New Roman"/>
      </w:rPr>
      <w:fldChar w:fldCharType="separate"/>
    </w:r>
    <w:r w:rsidR="00D82C49">
      <w:rPr>
        <w:rStyle w:val="Brojstranice"/>
        <w:rFonts w:hAnsi="Times New Roman" w:ascii="Times New Roman"/>
        <w:noProof/>
      </w:rPr>
      <w:t>2</w:t>
    </w:r>
    <w:r w:rsidRPr="00D4749B">
      <w:rPr>
        <w:rStyle w:val="Brojstranice"/>
        <w:rFonts w:hAnsi="Times New Roman" w:ascii="Times New Roman"/>
      </w:rPr>
      <w:fldChar w:fldCharType="end"/>
    </w:r>
    <w:r w:rsidRPr="00D4749B">
      <w:rPr>
        <w:rStyle w:val="Brojstranice"/>
        <w:rFonts w:hAnsi="Times New Roman" w:ascii="Times New Roman"/>
      </w:rPr>
      <w:t xml:space="preserve"> -</w:t>
    </w:r>
  </w:p>
  <w:p w:rsidRDefault="005F1421" w:rsidP="00E478A9" w:rsidR="005F1421" w:rsidRPr="000A5A68">
    <w:pPr>
      <w:jc w:val="right"/>
      <w:rPr>
        <w:rFonts w:hAnsi="Calibri" w:ascii="Calibri"/>
        <w:szCs w:val="22"/>
      </w:rPr>
    </w:pPr>
    <w:r w:rsidRPr="00D4749B">
      <w:rPr>
        <w:rFonts w:hAnsi="Times New Roman" w:ascii="Times New Roman"/>
        <w:szCs w:val="22"/>
      </w:rPr>
      <w:t>3 St-</w:t>
    </w:r>
    <w:r w:rsidR="00B34EC4">
      <w:rPr>
        <w:rFonts w:hAnsi="Times New Roman" w:ascii="Times New Roman"/>
        <w:szCs w:val="22"/>
      </w:rPr>
      <w:t>2094/13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586F7C"/>
    <w:multiLevelType w:val="hybridMultilevel"/>
    <w:tmpl w:val="613EDC2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2E11F7A"/>
    <w:multiLevelType w:val="multilevel"/>
    <w:tmpl w:val="CA3E68E8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46A08A4"/>
    <w:multiLevelType w:val="hybridMultilevel"/>
    <w:tmpl w:val="55A86FE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61927AF"/>
    <w:multiLevelType w:val="hybridMultilevel"/>
    <w:tmpl w:val="58DC7B0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0E3121B3"/>
    <w:multiLevelType w:val="multilevel"/>
    <w:tmpl w:val="5CF0F8BE"/>
    <w:lvl w:ilvl="0">
      <w:start w:val="1"/>
      <w:numFmt w:val="upperRoman"/>
      <w:lvlText w:val="%1."/>
      <w:lvlJc w:val="left"/>
      <w:pPr>
        <w:tabs>
          <w:tab w:pos="1440" w:val="num"/>
        </w:tabs>
        <w:ind w:hanging="567" w:left="143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0EFB70DA"/>
    <w:multiLevelType w:val="hybridMultilevel"/>
    <w:tmpl w:val="7656303A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0CE57CB"/>
    <w:multiLevelType w:val="hybridMultilevel"/>
    <w:tmpl w:val="B86A559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1BC507FC"/>
    <w:multiLevelType w:val="hybridMultilevel"/>
    <w:tmpl w:val="F880F0C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1C4C4E14"/>
    <w:multiLevelType w:val="hybridMultilevel"/>
    <w:tmpl w:val="1E0E65A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1CD07F3E"/>
    <w:multiLevelType w:val="hybridMultilevel"/>
    <w:tmpl w:val="6902FDA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221960AE"/>
    <w:multiLevelType w:val="hybridMultilevel"/>
    <w:tmpl w:val="2CD06F06"/>
    <w:lvl w:tplc="A3A8FBC8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1">
    <w:nsid w:val="232D39EC"/>
    <w:multiLevelType w:val="hybridMultilevel"/>
    <w:tmpl w:val="9762388A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2441065C"/>
    <w:multiLevelType w:val="hybridMultilevel"/>
    <w:tmpl w:val="B99C3FEC"/>
    <w:lvl w:tplc="5F7A5866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27187EB4"/>
    <w:multiLevelType w:val="hybridMultilevel"/>
    <w:tmpl w:val="030C46F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2A6F2250"/>
    <w:multiLevelType w:val="hybridMultilevel"/>
    <w:tmpl w:val="1DC215F8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2ABD4347"/>
    <w:multiLevelType w:val="hybridMultilevel"/>
    <w:tmpl w:val="1EE826F8"/>
    <w:lvl w:tplc="EBA6D940" w:ilvl="0">
      <w:start w:val="1"/>
      <w:numFmt w:val="upperRoman"/>
      <w:lvlText w:val="%1."/>
      <w:lvlJc w:val="left"/>
      <w:pPr>
        <w:tabs>
          <w:tab w:pos="868" w:val="num"/>
        </w:tabs>
        <w:ind w:hanging="567" w:left="143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2AFE7E9E"/>
    <w:multiLevelType w:val="hybridMultilevel"/>
    <w:tmpl w:val="7C728FA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2C8D59CF"/>
    <w:multiLevelType w:val="hybridMultilevel"/>
    <w:tmpl w:val="FDCC14F2"/>
    <w:lvl w:tplc="9BB284F6" w:ilvl="0">
      <w:start w:val="1"/>
      <w:numFmt w:val="upperRoman"/>
      <w:lvlText w:val="%1."/>
      <w:lvlJc w:val="left"/>
      <w:pPr>
        <w:tabs>
          <w:tab w:pos="1134" w:val="num"/>
        </w:tabs>
        <w:ind w:hanging="567" w:left="1134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304A4239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19">
    <w:nsid w:val="31320388"/>
    <w:multiLevelType w:val="hybridMultilevel"/>
    <w:tmpl w:val="C9F8DEC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0">
    <w:nsid w:val="34C5224E"/>
    <w:multiLevelType w:val="hybridMultilevel"/>
    <w:tmpl w:val="EEB09AB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1">
    <w:nsid w:val="35623818"/>
    <w:multiLevelType w:val="hybridMultilevel"/>
    <w:tmpl w:val="68D08A6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2">
    <w:nsid w:val="361A40FA"/>
    <w:multiLevelType w:val="hybridMultilevel"/>
    <w:tmpl w:val="F678173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3">
    <w:nsid w:val="36A35568"/>
    <w:multiLevelType w:val="hybridMultilevel"/>
    <w:tmpl w:val="727EED8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38C63851"/>
    <w:multiLevelType w:val="hybridMultilevel"/>
    <w:tmpl w:val="61568694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3B487D43"/>
    <w:multiLevelType w:val="hybridMultilevel"/>
    <w:tmpl w:val="132CCB2E"/>
    <w:lvl w:tplc="7D083E38" w:ilvl="0">
      <w:start w:val="1"/>
      <w:numFmt w:val="decimal"/>
      <w:lvlText w:val="%1."/>
      <w:lvlJc w:val="left"/>
      <w:pPr>
        <w:tabs>
          <w:tab w:pos="284" w:val="num"/>
        </w:tabs>
        <w:ind w:firstLine="0" w:left="0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3B625CB0"/>
    <w:multiLevelType w:val="hybridMultilevel"/>
    <w:tmpl w:val="47B6979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7">
    <w:nsid w:val="3C3E588E"/>
    <w:multiLevelType w:val="hybridMultilevel"/>
    <w:tmpl w:val="141A7E08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8">
    <w:nsid w:val="3E3E1DD6"/>
    <w:multiLevelType w:val="multilevel"/>
    <w:tmpl w:val="376ECD9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40943845"/>
    <w:multiLevelType w:val="hybridMultilevel"/>
    <w:tmpl w:val="EBCC9A6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0">
    <w:nsid w:val="42C537A0"/>
    <w:multiLevelType w:val="hybridMultilevel"/>
    <w:tmpl w:val="44BC673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1">
    <w:nsid w:val="43556940"/>
    <w:multiLevelType w:val="hybridMultilevel"/>
    <w:tmpl w:val="2B56D106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2">
    <w:nsid w:val="43EA1BC1"/>
    <w:multiLevelType w:val="hybridMultilevel"/>
    <w:tmpl w:val="FC1C8054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44F9474B"/>
    <w:multiLevelType w:val="hybridMultilevel"/>
    <w:tmpl w:val="82AA3D82"/>
    <w:lvl w:tplc="F044FE96" w:ilvl="0">
      <w:start w:val="1"/>
      <w:numFmt w:val="upperRoman"/>
      <w:lvlText w:val="%1."/>
      <w:lvlJc w:val="left"/>
      <w:pPr>
        <w:tabs>
          <w:tab w:pos="1588" w:val="num"/>
        </w:tabs>
        <w:ind w:hanging="720" w:left="1588"/>
      </w:pPr>
      <w:rPr>
        <w:rFonts w:cs="Tahoma" w:hint="default"/>
        <w:sz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948" w:val="num"/>
        </w:tabs>
        <w:ind w:hanging="360" w:left="1948"/>
      </w:pPr>
    </w:lvl>
    <w:lvl w:tentative="true" w:tplc="0409001B" w:ilvl="2">
      <w:start w:val="1"/>
      <w:numFmt w:val="lowerRoman"/>
      <w:lvlText w:val="%3."/>
      <w:lvlJc w:val="right"/>
      <w:pPr>
        <w:tabs>
          <w:tab w:pos="2668" w:val="num"/>
        </w:tabs>
        <w:ind w:hanging="180" w:left="2668"/>
      </w:pPr>
    </w:lvl>
    <w:lvl w:tentative="true" w:tplc="0409000F" w:ilvl="3">
      <w:start w:val="1"/>
      <w:numFmt w:val="decimal"/>
      <w:lvlText w:val="%4."/>
      <w:lvlJc w:val="left"/>
      <w:pPr>
        <w:tabs>
          <w:tab w:pos="3388" w:val="num"/>
        </w:tabs>
        <w:ind w:hanging="360" w:left="3388"/>
      </w:pPr>
    </w:lvl>
    <w:lvl w:tentative="true" w:tplc="04090019" w:ilvl="4">
      <w:start w:val="1"/>
      <w:numFmt w:val="lowerLetter"/>
      <w:lvlText w:val="%5."/>
      <w:lvlJc w:val="left"/>
      <w:pPr>
        <w:tabs>
          <w:tab w:pos="4108" w:val="num"/>
        </w:tabs>
        <w:ind w:hanging="360" w:left="4108"/>
      </w:pPr>
    </w:lvl>
    <w:lvl w:tentative="true" w:tplc="0409001B" w:ilvl="5">
      <w:start w:val="1"/>
      <w:numFmt w:val="lowerRoman"/>
      <w:lvlText w:val="%6."/>
      <w:lvlJc w:val="right"/>
      <w:pPr>
        <w:tabs>
          <w:tab w:pos="4828" w:val="num"/>
        </w:tabs>
        <w:ind w:hanging="180" w:left="4828"/>
      </w:pPr>
    </w:lvl>
    <w:lvl w:tentative="true" w:tplc="0409000F" w:ilvl="6">
      <w:start w:val="1"/>
      <w:numFmt w:val="decimal"/>
      <w:lvlText w:val="%7."/>
      <w:lvlJc w:val="left"/>
      <w:pPr>
        <w:tabs>
          <w:tab w:pos="5548" w:val="num"/>
        </w:tabs>
        <w:ind w:hanging="360" w:left="5548"/>
      </w:pPr>
    </w:lvl>
    <w:lvl w:tentative="true" w:tplc="04090019" w:ilvl="7">
      <w:start w:val="1"/>
      <w:numFmt w:val="lowerLetter"/>
      <w:lvlText w:val="%8."/>
      <w:lvlJc w:val="left"/>
      <w:pPr>
        <w:tabs>
          <w:tab w:pos="6268" w:val="num"/>
        </w:tabs>
        <w:ind w:hanging="360" w:left="6268"/>
      </w:pPr>
    </w:lvl>
    <w:lvl w:tentative="true" w:tplc="0409001B" w:ilvl="8">
      <w:start w:val="1"/>
      <w:numFmt w:val="lowerRoman"/>
      <w:lvlText w:val="%9."/>
      <w:lvlJc w:val="right"/>
      <w:pPr>
        <w:tabs>
          <w:tab w:pos="6988" w:val="num"/>
        </w:tabs>
        <w:ind w:hanging="180" w:left="6988"/>
      </w:pPr>
    </w:lvl>
  </w:abstractNum>
  <w:abstractNum w:abstractNumId="34">
    <w:nsid w:val="4D864794"/>
    <w:multiLevelType w:val="hybridMultilevel"/>
    <w:tmpl w:val="51F0CB6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4FCA5126"/>
    <w:multiLevelType w:val="hybridMultilevel"/>
    <w:tmpl w:val="AE88439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6">
    <w:nsid w:val="505B75D8"/>
    <w:multiLevelType w:val="hybridMultilevel"/>
    <w:tmpl w:val="7612F76A"/>
    <w:lvl w:tplc="D09A2E0A"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7">
    <w:nsid w:val="509B084D"/>
    <w:multiLevelType w:val="multilevel"/>
    <w:tmpl w:val="58E0255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8">
    <w:nsid w:val="5A5827A4"/>
    <w:multiLevelType w:val="hybridMultilevel"/>
    <w:tmpl w:val="F91C5EF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9">
    <w:nsid w:val="6123354C"/>
    <w:multiLevelType w:val="hybridMultilevel"/>
    <w:tmpl w:val="D554913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0">
    <w:nsid w:val="64CF14BA"/>
    <w:multiLevelType w:val="multilevel"/>
    <w:tmpl w:val="431C12AA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669941AE"/>
    <w:multiLevelType w:val="hybridMultilevel"/>
    <w:tmpl w:val="D4EE3EF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2">
    <w:nsid w:val="6A36642E"/>
    <w:multiLevelType w:val="hybridMultilevel"/>
    <w:tmpl w:val="13608BEA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3">
    <w:nsid w:val="6B543D9C"/>
    <w:multiLevelType w:val="hybridMultilevel"/>
    <w:tmpl w:val="CB8A013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4">
    <w:nsid w:val="6BE21E4B"/>
    <w:multiLevelType w:val="hybridMultilevel"/>
    <w:tmpl w:val="CBECA7B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5">
    <w:nsid w:val="6D5E00E9"/>
    <w:multiLevelType w:val="multilevel"/>
    <w:tmpl w:val="7612F76A"/>
    <w:lvl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6">
    <w:nsid w:val="6DE12883"/>
    <w:multiLevelType w:val="multilevel"/>
    <w:tmpl w:val="970E95EE"/>
    <w:lvl w:ilvl="0">
      <w:start w:val="1"/>
      <w:numFmt w:val="upperRoman"/>
      <w:lvlText w:val="%1."/>
      <w:lvlJc w:val="left"/>
      <w:pPr>
        <w:tabs>
          <w:tab w:pos="1009" w:val="num"/>
        </w:tabs>
        <w:ind w:hanging="1021" w:left="1021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7">
    <w:nsid w:val="7CE06044"/>
    <w:multiLevelType w:val="hybridMultilevel"/>
    <w:tmpl w:val="BDF6301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43"/>
  </w:num>
  <w:num w:numId="2">
    <w:abstractNumId w:val="2"/>
  </w:num>
  <w:num w:numId="3">
    <w:abstractNumId w:val="15"/>
  </w:num>
  <w:num w:numId="4">
    <w:abstractNumId w:val="4"/>
  </w:num>
  <w:num w:numId="5">
    <w:abstractNumId w:val="18"/>
    <w:lvlOverride w:ilvl="0">
      <w:startOverride w:val="1"/>
    </w:lvlOverride>
  </w:num>
  <w:num w:numId="6">
    <w:abstractNumId w:val="12"/>
  </w:num>
  <w:num w:numId="7">
    <w:abstractNumId w:val="33"/>
  </w:num>
  <w:num w:numId="8">
    <w:abstractNumId w:val="40"/>
  </w:num>
  <w:num w:numId="9">
    <w:abstractNumId w:val="1"/>
  </w:num>
  <w:num w:numId="10">
    <w:abstractNumId w:val="46"/>
  </w:num>
  <w:num w:numId="11">
    <w:abstractNumId w:val="37"/>
  </w:num>
  <w:num w:numId="12">
    <w:abstractNumId w:val="28"/>
  </w:num>
  <w:num w:numId="13">
    <w:abstractNumId w:val="36"/>
  </w:num>
  <w:num w:numId="14">
    <w:abstractNumId w:val="45"/>
  </w:num>
  <w:num w:numId="15">
    <w:abstractNumId w:val="25"/>
  </w:num>
  <w:num w:numId="16">
    <w:abstractNumId w:val="19"/>
  </w:num>
  <w:num w:numId="17">
    <w:abstractNumId w:val="10"/>
  </w:num>
  <w:num w:numId="18">
    <w:abstractNumId w:val="38"/>
  </w:num>
  <w:num w:numId="19">
    <w:abstractNumId w:val="14"/>
  </w:num>
  <w:num w:numId="20">
    <w:abstractNumId w:val="20"/>
  </w:num>
  <w:num w:numId="21">
    <w:abstractNumId w:val="41"/>
  </w:num>
  <w:num w:numId="22">
    <w:abstractNumId w:val="30"/>
  </w:num>
  <w:num w:numId="23">
    <w:abstractNumId w:val="6"/>
  </w:num>
  <w:num w:numId="24">
    <w:abstractNumId w:val="16"/>
  </w:num>
  <w:num w:numId="25">
    <w:abstractNumId w:val="35"/>
  </w:num>
  <w:num w:numId="26">
    <w:abstractNumId w:val="21"/>
  </w:num>
  <w:num w:numId="27">
    <w:abstractNumId w:val="39"/>
  </w:num>
  <w:num w:numId="28">
    <w:abstractNumId w:val="31"/>
  </w:num>
  <w:num w:numId="29">
    <w:abstractNumId w:val="8"/>
  </w:num>
  <w:num w:numId="30">
    <w:abstractNumId w:val="24"/>
  </w:num>
  <w:num w:numId="31">
    <w:abstractNumId w:val="3"/>
  </w:num>
  <w:num w:numId="32">
    <w:abstractNumId w:val="7"/>
  </w:num>
  <w:num w:numId="33">
    <w:abstractNumId w:val="42"/>
  </w:num>
  <w:num w:numId="34">
    <w:abstractNumId w:val="23"/>
  </w:num>
  <w:num w:numId="35">
    <w:abstractNumId w:val="47"/>
  </w:num>
  <w:num w:numId="36">
    <w:abstractNumId w:val="5"/>
  </w:num>
  <w:num w:numId="37">
    <w:abstractNumId w:val="26"/>
  </w:num>
  <w:num w:numId="38">
    <w:abstractNumId w:val="22"/>
  </w:num>
  <w:num w:numId="39">
    <w:abstractNumId w:val="32"/>
  </w:num>
  <w:num w:numId="40">
    <w:abstractNumId w:val="29"/>
  </w:num>
  <w:num w:numId="41">
    <w:abstractNumId w:val="0"/>
  </w:num>
  <w:num w:numId="42">
    <w:abstractNumId w:val="34"/>
  </w:num>
  <w:num w:numId="43">
    <w:abstractNumId w:val="13"/>
  </w:num>
  <w:num w:numId="44">
    <w:abstractNumId w:val="11"/>
  </w:num>
  <w:num w:numId="45">
    <w:abstractNumId w:val="9"/>
  </w:num>
  <w:num w:numId="46">
    <w:abstractNumId w:val="27"/>
  </w:num>
  <w:num w:numId="47">
    <w:abstractNumId w:val="44"/>
  </w:num>
  <w:num w:numId="48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isplayBackgroundShape/>
  <w:proofState w:grammar="clean" w:spelling="clean"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F1640"/>
    <w:rsid w:val="00001B5A"/>
    <w:rsid w:val="000050E1"/>
    <w:rsid w:val="000324E5"/>
    <w:rsid w:val="00036D08"/>
    <w:rsid w:val="00037791"/>
    <w:rsid w:val="00062DD1"/>
    <w:rsid w:val="00070CB4"/>
    <w:rsid w:val="000764D8"/>
    <w:rsid w:val="00090DFD"/>
    <w:rsid w:val="000A046A"/>
    <w:rsid w:val="000A5A68"/>
    <w:rsid w:val="000D010B"/>
    <w:rsid w:val="000E2F21"/>
    <w:rsid w:val="000F61F1"/>
    <w:rsid w:val="0010635B"/>
    <w:rsid w:val="001149D5"/>
    <w:rsid w:val="001241C1"/>
    <w:rsid w:val="00127D3D"/>
    <w:rsid w:val="00133B49"/>
    <w:rsid w:val="00144A86"/>
    <w:rsid w:val="00153260"/>
    <w:rsid w:val="00164FDA"/>
    <w:rsid w:val="00170A13"/>
    <w:rsid w:val="00177432"/>
    <w:rsid w:val="00177A30"/>
    <w:rsid w:val="001D1D00"/>
    <w:rsid w:val="001E2F88"/>
    <w:rsid w:val="001E575C"/>
    <w:rsid w:val="002109AC"/>
    <w:rsid w:val="002167C5"/>
    <w:rsid w:val="0024113F"/>
    <w:rsid w:val="0024257C"/>
    <w:rsid w:val="0025704F"/>
    <w:rsid w:val="0025781A"/>
    <w:rsid w:val="00296403"/>
    <w:rsid w:val="002A5538"/>
    <w:rsid w:val="002B091E"/>
    <w:rsid w:val="002B2A2A"/>
    <w:rsid w:val="002B415D"/>
    <w:rsid w:val="002C1105"/>
    <w:rsid w:val="002E0044"/>
    <w:rsid w:val="002F2B36"/>
    <w:rsid w:val="00310AAD"/>
    <w:rsid w:val="00317346"/>
    <w:rsid w:val="00317DF9"/>
    <w:rsid w:val="00327EA7"/>
    <w:rsid w:val="00334965"/>
    <w:rsid w:val="003362FF"/>
    <w:rsid w:val="00337EE1"/>
    <w:rsid w:val="0035068D"/>
    <w:rsid w:val="00351F30"/>
    <w:rsid w:val="00360318"/>
    <w:rsid w:val="0036625F"/>
    <w:rsid w:val="0037317E"/>
    <w:rsid w:val="003B3623"/>
    <w:rsid w:val="003B4319"/>
    <w:rsid w:val="003C3ECA"/>
    <w:rsid w:val="003D21F3"/>
    <w:rsid w:val="003F74DA"/>
    <w:rsid w:val="00401259"/>
    <w:rsid w:val="00436CBD"/>
    <w:rsid w:val="00441071"/>
    <w:rsid w:val="004416EE"/>
    <w:rsid w:val="00460BB7"/>
    <w:rsid w:val="0046182C"/>
    <w:rsid w:val="00462348"/>
    <w:rsid w:val="0046253D"/>
    <w:rsid w:val="00465F0E"/>
    <w:rsid w:val="0047037A"/>
    <w:rsid w:val="0048241B"/>
    <w:rsid w:val="00482439"/>
    <w:rsid w:val="004B38AD"/>
    <w:rsid w:val="004D06DA"/>
    <w:rsid w:val="004F42DC"/>
    <w:rsid w:val="00504013"/>
    <w:rsid w:val="005054F0"/>
    <w:rsid w:val="00515A6A"/>
    <w:rsid w:val="00525226"/>
    <w:rsid w:val="005419C8"/>
    <w:rsid w:val="00555835"/>
    <w:rsid w:val="005628D8"/>
    <w:rsid w:val="0057341F"/>
    <w:rsid w:val="0057594C"/>
    <w:rsid w:val="005875A0"/>
    <w:rsid w:val="00593FFA"/>
    <w:rsid w:val="005A4811"/>
    <w:rsid w:val="005B00EE"/>
    <w:rsid w:val="005C57E1"/>
    <w:rsid w:val="005E661F"/>
    <w:rsid w:val="005F1421"/>
    <w:rsid w:val="006008F9"/>
    <w:rsid w:val="00642359"/>
    <w:rsid w:val="00645DC1"/>
    <w:rsid w:val="006670BB"/>
    <w:rsid w:val="0068465E"/>
    <w:rsid w:val="006B72D9"/>
    <w:rsid w:val="006E1347"/>
    <w:rsid w:val="006E1E9D"/>
    <w:rsid w:val="006E52BB"/>
    <w:rsid w:val="006F5EEB"/>
    <w:rsid w:val="0070227B"/>
    <w:rsid w:val="007160D0"/>
    <w:rsid w:val="00735E39"/>
    <w:rsid w:val="00736971"/>
    <w:rsid w:val="007664ED"/>
    <w:rsid w:val="00772F21"/>
    <w:rsid w:val="00776FD1"/>
    <w:rsid w:val="00791B9D"/>
    <w:rsid w:val="007B75AF"/>
    <w:rsid w:val="007C19FB"/>
    <w:rsid w:val="007C33C9"/>
    <w:rsid w:val="007E0A65"/>
    <w:rsid w:val="007E3B92"/>
    <w:rsid w:val="007E6BFA"/>
    <w:rsid w:val="007F048E"/>
    <w:rsid w:val="007F1640"/>
    <w:rsid w:val="007F7571"/>
    <w:rsid w:val="008217D5"/>
    <w:rsid w:val="008958F6"/>
    <w:rsid w:val="008A516D"/>
    <w:rsid w:val="008B1941"/>
    <w:rsid w:val="008B1BEC"/>
    <w:rsid w:val="008B6BCE"/>
    <w:rsid w:val="008C4232"/>
    <w:rsid w:val="008F7361"/>
    <w:rsid w:val="0095432E"/>
    <w:rsid w:val="00957E52"/>
    <w:rsid w:val="00971D49"/>
    <w:rsid w:val="00973546"/>
    <w:rsid w:val="0099519D"/>
    <w:rsid w:val="009A0FF6"/>
    <w:rsid w:val="009B1EE2"/>
    <w:rsid w:val="009C364E"/>
    <w:rsid w:val="009F6435"/>
    <w:rsid w:val="009F6D59"/>
    <w:rsid w:val="00A0057F"/>
    <w:rsid w:val="00A23DC2"/>
    <w:rsid w:val="00A25446"/>
    <w:rsid w:val="00A62482"/>
    <w:rsid w:val="00A74130"/>
    <w:rsid w:val="00AA0757"/>
    <w:rsid w:val="00AB0009"/>
    <w:rsid w:val="00AB05F6"/>
    <w:rsid w:val="00AB1309"/>
    <w:rsid w:val="00AC1C3F"/>
    <w:rsid w:val="00AC30C2"/>
    <w:rsid w:val="00AD6D46"/>
    <w:rsid w:val="00B05C64"/>
    <w:rsid w:val="00B12EF9"/>
    <w:rsid w:val="00B334BE"/>
    <w:rsid w:val="00B34EC4"/>
    <w:rsid w:val="00B36118"/>
    <w:rsid w:val="00B364CB"/>
    <w:rsid w:val="00B43F06"/>
    <w:rsid w:val="00B52117"/>
    <w:rsid w:val="00B5633F"/>
    <w:rsid w:val="00B638E0"/>
    <w:rsid w:val="00BB50B4"/>
    <w:rsid w:val="00BD4323"/>
    <w:rsid w:val="00C15792"/>
    <w:rsid w:val="00C172D4"/>
    <w:rsid w:val="00C2297B"/>
    <w:rsid w:val="00C32C1D"/>
    <w:rsid w:val="00C40290"/>
    <w:rsid w:val="00C439A0"/>
    <w:rsid w:val="00C531B2"/>
    <w:rsid w:val="00C7246B"/>
    <w:rsid w:val="00C74832"/>
    <w:rsid w:val="00C93F35"/>
    <w:rsid w:val="00CA69C6"/>
    <w:rsid w:val="00CC37E6"/>
    <w:rsid w:val="00CF1387"/>
    <w:rsid w:val="00CF419D"/>
    <w:rsid w:val="00D07094"/>
    <w:rsid w:val="00D12ED3"/>
    <w:rsid w:val="00D17C0C"/>
    <w:rsid w:val="00D4749B"/>
    <w:rsid w:val="00D54DB0"/>
    <w:rsid w:val="00D656FA"/>
    <w:rsid w:val="00D82C49"/>
    <w:rsid w:val="00DA1E5F"/>
    <w:rsid w:val="00DA4C81"/>
    <w:rsid w:val="00DB5644"/>
    <w:rsid w:val="00DE3115"/>
    <w:rsid w:val="00E066CE"/>
    <w:rsid w:val="00E076E3"/>
    <w:rsid w:val="00E10E99"/>
    <w:rsid w:val="00E135A1"/>
    <w:rsid w:val="00E13F3C"/>
    <w:rsid w:val="00E24AF4"/>
    <w:rsid w:val="00E30859"/>
    <w:rsid w:val="00E33BA1"/>
    <w:rsid w:val="00E371FD"/>
    <w:rsid w:val="00E478A9"/>
    <w:rsid w:val="00E50768"/>
    <w:rsid w:val="00E6185C"/>
    <w:rsid w:val="00E71DBF"/>
    <w:rsid w:val="00E814AC"/>
    <w:rsid w:val="00E911F7"/>
    <w:rsid w:val="00EA0453"/>
    <w:rsid w:val="00EA2EEC"/>
    <w:rsid w:val="00EA52A1"/>
    <w:rsid w:val="00EE3CD2"/>
    <w:rsid w:val="00EE3F70"/>
    <w:rsid w:val="00EE5166"/>
    <w:rsid w:val="00EE5BBA"/>
    <w:rsid w:val="00EF42C0"/>
    <w:rsid w:val="00EF42CF"/>
    <w:rsid w:val="00EF5411"/>
    <w:rsid w:val="00EF7B6B"/>
    <w:rsid w:val="00F04195"/>
    <w:rsid w:val="00F138B3"/>
    <w:rsid w:val="00F14B88"/>
    <w:rsid w:val="00F35635"/>
    <w:rsid w:val="00F478FA"/>
    <w:rsid w:val="00F61A18"/>
    <w:rsid w:val="00F81105"/>
    <w:rsid w:val="00F86FD0"/>
    <w:rsid w:val="00FC6165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basedOn w:val="Zadanifontodlomka"/>
    <w:rsid w:val="00310AAD"/>
    <w:rPr>
      <w:color w:val="0000FF"/>
      <w:u w:val="single"/>
    </w:rPr>
  </w:style>
  <w:style w:styleId="Tekstbalonia" w:type="paragraph">
    <w:name w:val="Balloon Text"/>
    <w:basedOn w:val="Normal"/>
    <w:semiHidden/>
    <w:rsid w:val="00EE5BBA"/>
    <w:rPr>
      <w:rFonts w:cs="Tahoma" w:hAnsi="Tahoma" w:ascii="Tahoma"/>
      <w:sz w:val="16"/>
      <w:szCs w:val="16"/>
    </w:rPr>
  </w:style>
  <w:style w:customStyle="true" w:styleId="Odlomakpopisa1" w:type="paragraph">
    <w:name w:val="Odlomak popisa1"/>
    <w:basedOn w:val="Normal"/>
    <w:rsid w:val="002B091E"/>
    <w:pPr>
      <w:suppressAutoHyphens/>
      <w:autoSpaceDN w:val="false"/>
      <w:spacing w:lineRule="auto" w:line="276" w:after="200"/>
      <w:ind w:left="720"/>
      <w:contextualSpacing/>
      <w:jc w:val="left"/>
      <w:textAlignment w:val="baseline"/>
    </w:pPr>
    <w:rPr>
      <w:rFonts w:hAnsi="Calibri" w:ascii="Calibri"/>
      <w:szCs w:val="22"/>
    </w:rPr>
  </w:style>
  <w:style w:styleId="Tekstrezerviranogmjesta" w:type="character">
    <w:name w:val="Placeholder Text"/>
    <w:basedOn w:val="Zadanifontodlomka"/>
    <w:uiPriority w:val="99"/>
    <w:semiHidden/>
    <w:rsid w:val="00DA4C8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A4C8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A4C81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A4C8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A4C8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basedOn w:val="Zadanifontodlomka"/>
    <w:rsid w:val="00310AAD"/>
    <w:rPr>
      <w:color w:val="0000FF"/>
      <w:u w:val="single"/>
    </w:rPr>
  </w:style>
  <w:style w:styleId="Tekstbalonia" w:type="paragraph">
    <w:name w:val="Balloon Text"/>
    <w:basedOn w:val="Normal"/>
    <w:semiHidden/>
    <w:rsid w:val="00EE5BBA"/>
    <w:rPr>
      <w:rFonts w:ascii="Tahoma" w:cs="Tahoma" w:hAnsi="Tahoma"/>
      <w:sz w:val="16"/>
      <w:szCs w:val="16"/>
    </w:rPr>
  </w:style>
  <w:style w:customStyle="1" w:styleId="Odlomakpopisa1" w:type="paragraph">
    <w:name w:val="Odlomak popisa1"/>
    <w:basedOn w:val="Normal"/>
    <w:rsid w:val="002B091E"/>
    <w:pPr>
      <w:suppressAutoHyphens/>
      <w:autoSpaceDN w:val="0"/>
      <w:spacing w:after="200" w:line="276" w:lineRule="auto"/>
      <w:ind w:left="720"/>
      <w:contextualSpacing/>
      <w:jc w:val="left"/>
      <w:textAlignment w:val="baseline"/>
    </w:pPr>
    <w:rPr>
      <w:rFonts w:ascii="Calibri" w:hAnsi="Calibri"/>
      <w:szCs w:val="22"/>
    </w:rPr>
  </w:style>
  <w:style w:styleId="Tekstrezerviranogmjesta" w:type="character">
    <w:name w:val="Placeholder Text"/>
    <w:basedOn w:val="Zadanifontodlomka"/>
    <w:uiPriority w:val="99"/>
    <w:semiHidden/>
    <w:rsid w:val="00DA4C8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A4C8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A4C81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A4C8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A4C8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564451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6912178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06655532">
              <w:marLeft w:val="0"/>
              <w:marRight w:val="0"/>
              <w:marTop w:val="300"/>
              <w:marBottom w:val="45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prosinca 2015.</izvorni_sadrzaj>
    <derivirana_varijabla naziv="DomainObject.DatumDonosenjaOdluke_1">10.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2094</izvorni_sadrzaj>
    <derivirana_varijabla naziv="DomainObject.Predmet.Broj_1">2094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prosinca 2013.</izvorni_sadrzaj>
    <derivirana_varijabla naziv="DomainObject.Predmet.DatumOsnivanja_1">5. prosinca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St-2094/2013</izvorni_sadrzaj>
    <derivirana_varijabla naziv="DomainObject.Predmet.OznakaBroj_1">St-2094/2013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DIO SPISA PO ŽALBI NA VTS-U OD 30.3.2015.</izvorni_sadrzaj>
    <derivirana_varijabla naziv="DomainObject.Predmet.PrimjedbaSuca_1">DIO SPISA PO ŽALBI NA VTS-U OD 30.3.2015.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Proizvodnja-regeneracija, d.o.o. za obavljanje uslužnih djelatnosti</izvorni_sadrzaj>
    <derivirana_varijabla naziv="DomainObject.Predmet.ProtustrankaFormated_1">  Proizvodnja-regeneracija, d.o.o. za obavljanje uslužnih djelatnosti</derivirana_varijabla>
  </DomainObject.Predmet.ProtustrankaFormated>
  <DomainObject.Predmet.ProtustrankaFormatedOIB>
    <izvorni_sadrzaj>  Proizvodnja-regeneracija, d.o.o. za obavljanje uslužnih djelatnosti, OIB 29904822134</izvorni_sadrzaj>
    <derivirana_varijabla naziv="DomainObject.Predmet.ProtustrankaFormatedOIB_1">  Proizvodnja-regeneracija, d.o.o. za obavljanje uslužnih djelatnosti, OIB 29904822134</derivirana_varijabla>
  </DomainObject.Predmet.ProtustrankaFormatedOIB>
  <DomainObject.Predmet.ProtustrankaFormatedWithAdress>
    <izvorni_sadrzaj> Proizvodnja-regeneracija, d.o.o. za obavljanje uslužnih djelatnosti, Planinska 11/A, 10000 Zagreb</izvorni_sadrzaj>
    <derivirana_varijabla naziv="DomainObject.Predmet.ProtustrankaFormatedWithAdress_1"> Proizvodnja-regeneracija, d.o.o. za obavljanje uslužnih djelatnosti, Planinska 11/A, 10000 Zagreb</derivirana_varijabla>
  </DomainObject.Predmet.ProtustrankaFormatedWithAdress>
  <DomainObject.Predmet.ProtustrankaFormatedWithAdressOIB>
    <izvorni_sadrzaj> Proizvodnja-regeneracija, d.o.o. za obavljanje uslužnih djelatnosti, OIB 29904822134, Planinska 11/A, 10000 Zagreb</izvorni_sadrzaj>
    <derivirana_varijabla naziv="DomainObject.Predmet.ProtustrankaFormatedWithAdressOIB_1"> Proizvodnja-regeneracija, d.o.o. za obavljanje uslužnih djelatnosti, OIB 29904822134, Planinska 11/A, 10000 Zagreb</derivirana_varijabla>
  </DomainObject.Predmet.ProtustrankaFormatedWithAdressOIB>
  <DomainObject.Predmet.ProtustrankaWithAdress>
    <izvorni_sadrzaj>Proizvodnja-regeneracija, d.o.o. za obavljanje uslužnih djelatnosti Planinska 11/A, 10000 Zagreb</izvorni_sadrzaj>
    <derivirana_varijabla naziv="DomainObject.Predmet.ProtustrankaWithAdress_1">Proizvodnja-regeneracija, d.o.o. za obavljanje uslužnih djelatnosti Planinska 11/A, 10000 Zagreb</derivirana_varijabla>
  </DomainObject.Predmet.ProtustrankaWithAdress>
  <DomainObject.Predmet.ProtustrankaWithAdressOIB>
    <izvorni_sadrzaj>Proizvodnja-regeneracija, d.o.o. za obavljanje uslužnih djelatnosti, OIB 29904822134, Planinska 11/A, 10000 Zagreb</izvorni_sadrzaj>
    <derivirana_varijabla naziv="DomainObject.Predmet.ProtustrankaWithAdressOIB_1">Proizvodnja-regeneracija, d.o.o. za obavljanje uslužnih djelatnosti, OIB 29904822134, Planinska 11/A, 10000 Zagreb</derivirana_varijabla>
  </DomainObject.Predmet.ProtustrankaWithAdressOIB>
  <DomainObject.Predmet.ProtustrankaNazivFormated>
    <izvorni_sadrzaj>Proizvodnja-regeneracija, d.o.o. za obavljanje uslužnih djelatnosti</izvorni_sadrzaj>
    <derivirana_varijabla naziv="DomainObject.Predmet.ProtustrankaNazivFormated_1">Proizvodnja-regeneracija, d.o.o. za obavljanje uslužnih djelatnosti</derivirana_varijabla>
  </DomainObject.Predmet.ProtustrankaNazivFormated>
  <DomainObject.Predmet.ProtustrankaNazivFormatedOIB>
    <izvorni_sadrzaj>Proizvodnja-regeneracija, d.o.o. za obavljanje uslužnih djelatnosti, OIB 29904822134</izvorni_sadrzaj>
    <derivirana_varijabla naziv="DomainObject.Predmet.ProtustrankaNazivFormatedOIB_1">Proizvodnja-regeneracija, d.o.o. za obavljanje uslužnih djelatnosti, OIB 29904822134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TERSUS EKO, društvo s ograničenom odgovornošću za obavljanje uslužnih djelatnosti</izvorni_sadrzaj>
    <derivirana_varijabla naziv="DomainObject.Predmet.StrankaFormated_1">  FINA ZAGREB; TERSUS EKO, društvo s ograničenom odgovornošću za obavljanje uslužnih djelatnosti</derivirana_varijabla>
  </DomainObject.Predmet.StrankaFormated>
  <DomainObject.Predmet.StrankaFormatedOIB>
    <izvorni_sadrzaj>  FINA ZAGREB, OIB 85821130368; TERSUS EKO, društvo s ograničenom odgovornošću za obavljanje uslužnih djelatnosti, OIB 07235280665</izvorni_sadrzaj>
    <derivirana_varijabla naziv="DomainObject.Predmet.StrankaFormatedOIB_1">  FINA ZAGREB, OIB 85821130368; TERSUS EKO, društvo s ograničenom odgovornošću za obavljanje uslužnih djelatnosti, OIB 07235280665</derivirana_varijabla>
  </DomainObject.Predmet.StrankaFormatedOIB>
  <DomainObject.Predmet.StrankaFormatedWithAdress>
    <izvorni_sadrzaj> FINA ZAGREB, ULICA GRADA VUKOVARA 70, 10000 Zagreb; TERSUS EKO, društvo s ograničenom odgovornošću za obavljanje uslužnih djelatnosti, Trnjanska 5, 10000 Zagreb</izvorni_sadrzaj>
    <derivirana_varijabla naziv="DomainObject.Predmet.StrankaFormatedWithAdress_1"> FINA ZAGREB, ULICA GRADA VUKOVARA 70, 10000 Zagreb; TERSUS EKO, društvo s ograničenom odgovornošću za obavljanje uslužnih djelatnosti, Trnjanska 5, 10000 Zagreb</derivirana_varijabla>
  </DomainObject.Predmet.StrankaFormatedWithAdress>
  <DomainObject.Predmet.StrankaFormatedWithAdressOIB>
    <izvorni_sadrzaj> FINA ZAGREB, OIB 85821130368, ULICA GRADA VUKOVARA 70, 10000 Zagreb; TERSUS EKO, društvo s ograničenom odgovornošću za obavljanje uslužnih djelatnosti, OIB 07235280665, Trnjanska 5, 10000 Zagreb</izvorni_sadrzaj>
    <derivirana_varijabla naziv="DomainObject.Predmet.StrankaFormatedWithAdressOIB_1"> FINA ZAGREB, OIB 85821130368, ULICA GRADA VUKOVARA 70, 10000 Zagreb; TERSUS EKO, društvo s ograničenom odgovornošću za obavljanje uslužnih djelatnosti, OIB 07235280665, Trnjanska 5, 10000 Zagreb</derivirana_varijabla>
  </DomainObject.Predmet.StrankaFormatedWithAdressOIB>
  <DomainObject.Predmet.StrankaWithAdress>
    <izvorni_sadrzaj>FINA ZAGREB ULICA GRADA VUKOVARA 70,10000 Zagreb,TERSUS EKO, društvo s ograničenom odgovornošću za obavljanje uslužnih djelatnosti Trnjanska 5,10000 Zagreb</izvorni_sadrzaj>
    <derivirana_varijabla naziv="DomainObject.Predmet.StrankaWithAdress_1">FINA ZAGREB ULICA GRADA VUKOVARA 70,10000 Zagreb,TERSUS EKO, društvo s ograničenom odgovornošću za obavljanje uslužnih djelatnosti Trnjanska 5,10000 Zagreb</derivirana_varijabla>
  </DomainObject.Predmet.StrankaWithAdress>
  <DomainObject.Predmet.StrankaWithAdressOIB>
    <izvorni_sadrzaj>FINA ZAGREB, OIB 85821130368, ULICA GRADA VUKOVARA 70,10000 Zagreb,TERSUS EKO, društvo s ograničenom odgovornošću za obavljanje uslužnih djelatnosti, OIB 07235280665, Trnjanska 5,10000 Zagreb</izvorni_sadrzaj>
    <derivirana_varijabla naziv="DomainObject.Predmet.StrankaWithAdressOIB_1">FINA ZAGREB, OIB 85821130368, ULICA GRADA VUKOVARA 70,10000 Zagreb,TERSUS EKO, društvo s ograničenom odgovornošću za obavljanje uslužnih djelatnosti, OIB 07235280665, Trnjanska 5,10000 Zagreb</derivirana_varijabla>
  </DomainObject.Predmet.StrankaWithAdressOIB>
  <DomainObject.Predmet.StrankaNazivFormated>
    <izvorni_sadrzaj>FINA ZAGREB,TERSUS EKO, društvo s ograničenom odgovornošću za obavljanje uslužnih djelatnosti</izvorni_sadrzaj>
    <derivirana_varijabla naziv="DomainObject.Predmet.StrankaNazivFormated_1">FINA ZAGREB,TERSUS EKO, društvo s ograničenom odgovornošću za obavljanje uslužnih djelatnosti</derivirana_varijabla>
  </DomainObject.Predmet.StrankaNazivFormated>
  <DomainObject.Predmet.StrankaNazivFormatedOIB>
    <izvorni_sadrzaj>FINA ZAGREB, OIB 85821130368,TERSUS EKO, društvo s ograničenom odgovornošću za obavljanje uslužnih djelatnosti, OIB 07235280665</izvorni_sadrzaj>
    <derivirana_varijabla naziv="DomainObject.Predmet.StrankaNazivFormatedOIB_1">FINA ZAGREB, OIB 85821130368,TERSUS EKO, društvo s ograničenom odgovornošću za obavljanje uslužnih djelatnosti, OIB 07235280665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ZAGREB</item>
      <item>TERSUS EKO, društvo s ograničenom odgovornošću za obavljanje uslužnih djelatnosti</item>
    </izvorni_sadrzaj>
    <derivirana_varijabla naziv="DomainObject.Predmet.StrankaListFormated_1">
      <item>FINA ZAGREB</item>
      <item>TERSUS EKO, društvo s ograničenom odgovornošću za obavljanje uslužnih djelatnosti</item>
    </derivirana_varijabla>
  </DomainObject.Predmet.StrankaListFormated>
  <DomainObject.Predmet.StrankaListFormatedOIB>
    <izvorni_sadrzaj>
      <item>FINA ZAGREB, OIB 85821130368</item>
      <item>TERSUS EKO, društvo s ograničenom odgovornošću za obavljanje uslužnih djelatnosti, OIB 07235280665</item>
    </izvorni_sadrzaj>
    <derivirana_varijabla naziv="DomainObject.Predmet.StrankaListFormatedOIB_1">
      <item>FINA ZAGREB, OIB 85821130368</item>
      <item>TERSUS EKO, društvo s ograničenom odgovornošću za obavljanje uslužnih djelatnosti, OIB 07235280665</item>
    </derivirana_varijabla>
  </DomainObject.Predmet.StrankaListFormatedOIB>
  <DomainObject.Predmet.StrankaListFormatedWithAdress>
    <izvorni_sadrzaj>
      <item>FINA ZAGREB, ULICA GRADA VUKOVARA 70, 10000 Zagreb</item>
      <item>TERSUS EKO, društvo s ograničenom odgovornošću za obavljanje uslužnih djelatnosti, Trnjanska 5, 10000 Zagreb</item>
    </izvorni_sadrzaj>
    <derivirana_varijabla naziv="DomainObject.Predmet.StrankaListFormatedWithAdress_1">
      <item>FINA ZAGREB, ULICA GRADA VUKOVARA 70, 10000 Zagreb</item>
      <item>TERSUS EKO, društvo s ograničenom odgovornošću za obavljanje uslužnih djelatnosti, Trnjanska 5, 10000 Zagreb</item>
    </derivirana_varijabla>
  </DomainObject.Predmet.StrankaListFormatedWithAdress>
  <DomainObject.Predmet.StrankaListFormatedWithAdressOIB>
    <izvorni_sadrzaj>
      <item>FINA ZAGREB, OIB 85821130368, ULICA GRADA VUKOVARA 70, 10000 Zagreb</item>
      <item>TERSUS EKO, društvo s ograničenom odgovornošću za obavljanje uslužnih djelatnosti, OIB 07235280665, Trnjanska 5, 10000 Zagreb</item>
    </izvorni_sadrzaj>
    <derivirana_varijabla naziv="DomainObject.Predmet.StrankaListFormatedWithAdressOIB_1">
      <item>FINA ZAGREB, OIB 85821130368, ULICA GRADA VUKOVARA 70, 10000 Zagreb</item>
      <item>TERSUS EKO, društvo s ograničenom odgovornošću za obavljanje uslužnih djelatnosti, OIB 07235280665, Trnjanska 5, 10000 Zagreb</item>
    </derivirana_varijabla>
  </DomainObject.Predmet.StrankaListFormatedWithAdressOIB>
  <DomainObject.Predmet.StrankaListNazivFormated>
    <izvorni_sadrzaj>
      <item>FINA ZAGREB</item>
      <item>TERSUS EKO, društvo s ograničenom odgovornošću za obavljanje uslužnih djelatnosti</item>
    </izvorni_sadrzaj>
    <derivirana_varijabla naziv="DomainObject.Predmet.StrankaListNazivFormated_1">
      <item>FINA ZAGREB</item>
      <item>TERSUS EKO, društvo s ograničenom odgovornošću za obavljanje uslužnih djelatnosti</item>
    </derivirana_varijabla>
  </DomainObject.Predmet.StrankaListNazivFormated>
  <DomainObject.Predmet.StrankaListNazivFormatedOIB>
    <izvorni_sadrzaj>
      <item>FINA ZAGREB, OIB 85821130368</item>
      <item>TERSUS EKO, društvo s ograničenom odgovornošću za obavljanje uslužnih djelatnosti, OIB 07235280665</item>
    </izvorni_sadrzaj>
    <derivirana_varijabla naziv="DomainObject.Predmet.StrankaListNazivFormatedOIB_1">
      <item>FINA ZAGREB, OIB 85821130368</item>
      <item>TERSUS EKO, društvo s ograničenom odgovornošću za obavljanje uslužnih djelatnosti, OIB 07235280665</item>
    </derivirana_varijabla>
  </DomainObject.Predmet.StrankaListNazivFormatedOIB>
  <DomainObject.Predmet.ProtuStrankaListFormated>
    <izvorni_sadrzaj>
      <item>Proizvodnja-regeneracija, d.o.o. za obavljanje uslužnih djelatnosti</item>
    </izvorni_sadrzaj>
    <derivirana_varijabla naziv="DomainObject.Predmet.ProtuStrankaListFormated_1">
      <item>Proizvodnja-regeneracija, d.o.o. za obavljanje uslužnih djelatnosti</item>
    </derivirana_varijabla>
  </DomainObject.Predmet.ProtuStrankaListFormated>
  <DomainObject.Predmet.ProtuStrankaListFormatedOIB>
    <izvorni_sadrzaj>
      <item>Proizvodnja-regeneracija, d.o.o. za obavljanje uslužnih djelatnosti, OIB 29904822134</item>
    </izvorni_sadrzaj>
    <derivirana_varijabla naziv="DomainObject.Predmet.ProtuStrankaListFormatedOIB_1">
      <item>Proizvodnja-regeneracija, d.o.o. za obavljanje uslužnih djelatnosti, OIB 29904822134</item>
    </derivirana_varijabla>
  </DomainObject.Predmet.ProtuStrankaListFormatedOIB>
  <DomainObject.Predmet.ProtuStrankaListFormatedWithAdress>
    <izvorni_sadrzaj>
      <item>Proizvodnja-regeneracija, d.o.o. za obavljanje uslužnih djelatnosti, Planinska 11/A, 10000 Zagreb</item>
    </izvorni_sadrzaj>
    <derivirana_varijabla naziv="DomainObject.Predmet.ProtuStrankaListFormatedWithAdress_1">
      <item>Proizvodnja-regeneracija, d.o.o. za obavljanje uslužnih djelatnosti, Planinska 11/A, 10000 Zagreb</item>
    </derivirana_varijabla>
  </DomainObject.Predmet.ProtuStrankaListFormatedWithAdress>
  <DomainObject.Predmet.ProtuStrankaListFormatedWithAdressOIB>
    <izvorni_sadrzaj>
      <item>Proizvodnja-regeneracija, d.o.o. za obavljanje uslužnih djelatnosti, OIB 29904822134, Planinska 11/A, 10000 Zagreb</item>
    </izvorni_sadrzaj>
    <derivirana_varijabla naziv="DomainObject.Predmet.ProtuStrankaListFormatedWithAdressOIB_1">
      <item>Proizvodnja-regeneracija, d.o.o. za obavljanje uslužnih djelatnosti, OIB 29904822134, Planinska 11/A, 10000 Zagreb</item>
    </derivirana_varijabla>
  </DomainObject.Predmet.ProtuStrankaListFormatedWithAdressOIB>
  <DomainObject.Predmet.ProtuStrankaListNazivFormated>
    <izvorni_sadrzaj>
      <item>Proizvodnja-regeneracija, d.o.o. za obavljanje uslužnih djelatnosti</item>
    </izvorni_sadrzaj>
    <derivirana_varijabla naziv="DomainObject.Predmet.ProtuStrankaListNazivFormated_1">
      <item>Proizvodnja-regeneracija, d.o.o. za obavljanje uslužnih djelatnosti</item>
    </derivirana_varijabla>
  </DomainObject.Predmet.ProtuStrankaListNazivFormated>
  <DomainObject.Predmet.ProtuStrankaListNazivFormatedOIB>
    <izvorni_sadrzaj>
      <item>Proizvodnja-regeneracija, d.o.o. za obavljanje uslužnih djelatnosti, OIB 29904822134</item>
    </izvorni_sadrzaj>
    <derivirana_varijabla naziv="DomainObject.Predmet.ProtuStrankaListNazivFormatedOIB_1">
      <item>Proizvodnja-regeneracija, d.o.o. za obavljanje uslužnih djelatnosti, OIB 29904822134</item>
    </derivirana_varijabla>
  </DomainObject.Predmet.ProtuStrankaListNazivFormatedOIB>
  <DomainObject.Predmet.OstaliListFormated>
    <izvorni_sadrzaj>
      <item>Marinko Paić</item>
    </izvorni_sadrzaj>
    <derivirana_varijabla naziv="DomainObject.Predmet.OstaliListFormated_1">
      <item>Marinko Paić</item>
    </derivirana_varijabla>
  </DomainObject.Predmet.OstaliListFormated>
  <DomainObject.Predmet.OstaliListFormatedOIB>
    <izvorni_sadrzaj>
      <item>Marinko Paić, OIB 55654806007</item>
    </izvorni_sadrzaj>
    <derivirana_varijabla naziv="DomainObject.Predmet.OstaliListFormatedOIB_1">
      <item>Marinko Paić, OIB 55654806007</item>
    </derivirana_varijabla>
  </DomainObject.Predmet.OstaliListFormatedOIB>
  <DomainObject.Predmet.OstaliListFormatedWithAdress>
    <izvorni_sadrzaj>
      <item>Marinko Paić, 6. Požarinje 6, 10000 Zagreb</item>
    </izvorni_sadrzaj>
    <derivirana_varijabla naziv="DomainObject.Predmet.OstaliListFormatedWithAdress_1">
      <item>Marinko Paić, 6. Požarinje 6, 10000 Zagreb</item>
    </derivirana_varijabla>
  </DomainObject.Predmet.OstaliListFormatedWithAdress>
  <DomainObject.Predmet.OstaliListFormatedWithAdressOIB>
    <izvorni_sadrzaj>
      <item>Marinko Paić, OIB 55654806007, 6. Požarinje 6, 10000 Zagreb</item>
    </izvorni_sadrzaj>
    <derivirana_varijabla naziv="DomainObject.Predmet.OstaliListFormatedWithAdressOIB_1">
      <item>Marinko Paić, OIB 55654806007, 6. Požarinje 6, 10000 Zagreb</item>
    </derivirana_varijabla>
  </DomainObject.Predmet.OstaliListFormatedWithAdressOIB>
  <DomainObject.Predmet.OstaliListNazivFormated>
    <izvorni_sadrzaj>
      <item>Marinko Paić</item>
    </izvorni_sadrzaj>
    <derivirana_varijabla naziv="DomainObject.Predmet.OstaliListNazivFormated_1">
      <item>Marinko Paić</item>
    </derivirana_varijabla>
  </DomainObject.Predmet.OstaliListNazivFormated>
  <DomainObject.Predmet.OstaliListNazivFormatedOIB>
    <izvorni_sadrzaj>
      <item>Marinko Paić, OIB 55654806007</item>
    </izvorni_sadrzaj>
    <derivirana_varijabla naziv="DomainObject.Predmet.OstaliListNazivFormatedOIB_1">
      <item>Marinko Paić, OIB 55654806007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prosinca 2015.</izvorni_sadrzaj>
    <derivirana_varijabla naziv="DomainObject.Datum_1">10.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Proizvodnja-regeneracija, d.o.o. za obavljanje uslužnih djelatnosti</izvorni_sadrzaj>
    <derivirana_varijabla naziv="DomainObject.Predmet.ProtustrankaIDrugi_1">Proizvodnja-regeneracija, d.o.o. za obavljanje uslužnih djelatnosti</derivirana_varijabla>
  </DomainObject.Predmet.ProtustrankaIDrugi>
  <DomainObject.Predmet.StrankaIDrugiAdressOIB>
    <izvorni_sadrzaj>FINA ZAGREB, OIB 85821130368, ULICA GRADA VUKOVARA 70, 10000 Zagreb i dr.</izvorni_sadrzaj>
    <derivirana_varijabla naziv="DomainObject.Predmet.StrankaIDrugiAdressOIB_1">FINA ZAGREB, OIB 85821130368, ULICA GRADA VUKOVARA 70, 10000 Zagreb i dr.</derivirana_varijabla>
  </DomainObject.Predmet.StrankaIDrugiAdressOIB>
  <DomainObject.Predmet.ProtustrankaIDrugiAdressOIB>
    <izvorni_sadrzaj>Proizvodnja-regeneracija, d.o.o. za obavljanje uslužnih djelatnosti, OIB 29904822134, Planinska 11/A, 10000 Zagreb</izvorni_sadrzaj>
    <derivirana_varijabla naziv="DomainObject.Predmet.ProtustrankaIDrugiAdressOIB_1">Proizvodnja-regeneracija, d.o.o. za obavljanje uslužnih djelatnosti, OIB 29904822134, Planinska 11/A,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Proizvodnja-regeneracija, d.o.o. za obavljanje uslužnih djelatnosti</item>
      <item>Marinko Paić</item>
      <item>TERSUS EKO, društvo s ograničenom odgovornošću za obavljanje uslužnih djelatnosti</item>
    </izvorni_sadrzaj>
    <derivirana_varijabla naziv="DomainObject.Predmet.SudioniciListNaziv_1">
      <item>FINA ZAGREB</item>
      <item>Proizvodnja-regeneracija, d.o.o. za obavljanje uslužnih djelatnosti</item>
      <item>Marinko Paić</item>
      <item>TERSUS EKO, društvo s ograničenom odgovornošću za obavljanje uslužnih djelatnosti</item>
    </derivirana_varijabla>
  </DomainObject.Predmet.SudioniciListNaziv>
  <DomainObject.Predmet.SudioniciListAdressOIB>
    <izvorni_sadrzaj>
      <item>FINA ZAGREB, OIB 85821130368, ULICA GRADA VUKOVARA 70,10000 Zagreb</item>
      <item>Proizvodnja-regeneracija, d.o.o. za obavljanje uslužnih djelatnosti, OIB 29904822134, Planinska 11/A,10000 Zagreb</item>
      <item>Marinko Paić, OIB 55654806007, 6. Požarinje 6,10000 Zagreb</item>
      <item>TERSUS EKO, društvo s ograničenom odgovornošću za obavljanje uslužnih djelatnosti, OIB 07235280665, Trnjanska 5,10000 Zagreb</item>
    </izvorni_sadrzaj>
    <derivirana_varijabla naziv="DomainObject.Predmet.SudioniciListAdressOIB_1">
      <item>FINA ZAGREB, OIB 85821130368, ULICA GRADA VUKOVARA 70,10000 Zagreb</item>
      <item>Proizvodnja-regeneracija, d.o.o. za obavljanje uslužnih djelatnosti, OIB 29904822134, Planinska 11/A,10000 Zagreb</item>
      <item>Marinko Paić, OIB 55654806007, 6. Požarinje 6,10000 Zagreb</item>
      <item>TERSUS EKO, društvo s ograničenom odgovornošću za obavljanje uslužnih djelatnosti, OIB 07235280665, Trnjanska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29904822134</item>
      <item>, OIB 55654806007</item>
      <item>, OIB 07235280665</item>
    </izvorni_sadrzaj>
    <derivirana_varijabla naziv="DomainObject.Predmet.SudioniciListNazivOIB_1">
      <item>, OIB 85821130368</item>
      <item>, OIB 29904822134</item>
      <item>, OIB 55654806007</item>
      <item>, OIB 07235280665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227</properties:Words>
  <properties:Characters>1123</properties:Characters>
  <properties:Lines>46</properties:Lines>
  <properties:Paragraphs>25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1482</properties:CharactersWithSpaces>
  <properties:SharedDoc>false</properties:SharedDoc>
  <properties:HLinks>
    <vt:vector size="6" baseType="variant">
      <vt:variant>
        <vt:i4>7077955</vt:i4>
      </vt:variant>
      <vt:variant>
        <vt:i4>0</vt:i4>
      </vt:variant>
      <vt:variant>
        <vt:i4>0</vt:i4>
      </vt:variant>
      <vt:variant>
        <vt:i4>5</vt:i4>
      </vt:variant>
      <vt:variant>
        <vt:lpwstr>mailto:stecaj.oglasi@vts.pravosudje.hr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2015-12-10T10:43:00Z</dcterms:created>
  <dc:creator>Mihael Kovačić</dc:creator>
  <cp:lastModifiedBy>Sonja Pilić</cp:lastModifiedBy>
  <cp:lastPrinted>2015-12-10T10:48:00Z</cp:lastPrinted>
  <dcterms:modified xmlns:xsi="http://www.w3.org/2001/XMLSchema-instance" xsi:type="dcterms:W3CDTF">2015-12-10T10:50:00Z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