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51938" w14:paraId="cd51938" w:rsidRDefault="00F23E78" w:rsidP="00C74DC8" w:rsidR="00C74DC8" w:rsidRPr="00EC49EC">
      <w:pPr>
        <w15:collapsed w:val="false"/>
      </w:pPr>
      <w:bookmarkStart w:name="_GoBack" w:id="0"/>
      <w:bookmarkEnd w:id="0"/>
      <w:r>
        <w:rPr>
          <w:noProof/>
        </w:rPr>
        <w:t xml:space="preserve">               </w:t>
      </w:r>
      <w:r w:rsidR="00C74DC8">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C74DC8" w:rsidP="00C74DC8" w:rsidR="00C74DC8">
      <w:r w:rsidRPr="00EC49EC">
        <w:rPr>
          <w:b/>
          <w:bCs/>
        </w:rPr>
        <w:t xml:space="preserve">     </w:t>
      </w:r>
      <w:r>
        <w:rPr>
          <w:b/>
          <w:bCs/>
        </w:rPr>
        <w:tab/>
      </w:r>
      <w:r>
        <w:rPr>
          <w:b/>
          <w:bCs/>
        </w:rPr>
        <w:tab/>
      </w:r>
      <w:r>
        <w:rPr>
          <w:b/>
          <w:bCs/>
        </w:rPr>
        <w:tab/>
      </w:r>
    </w:p>
    <w:p w:rsidRDefault="00F23E78" w:rsidP="00F23E78" w:rsidR="00F23E78">
      <w:r>
        <w:t>REPUBLIKA HRVATSKA</w:t>
      </w:r>
    </w:p>
    <w:p w:rsidRDefault="00F23E78" w:rsidP="00F23E78" w:rsidR="00F23E78">
      <w:r>
        <w:t>TRGOVAČKI SUD U OSIJEKU</w:t>
      </w:r>
    </w:p>
    <w:p w:rsidRDefault="00F23E78" w:rsidP="00F23E78" w:rsidR="00F23E78">
      <w:r>
        <w:t xml:space="preserve">STALNA SLUŽBA  </w:t>
      </w:r>
      <w:r w:rsidR="000931C6">
        <w:t>U SLAVONSKOM BRODU</w:t>
      </w:r>
    </w:p>
    <w:p w:rsidRDefault="00F23E78" w:rsidP="00F23E78" w:rsidR="00F23E78">
      <w:r>
        <w:t>Trg pobjede 13</w:t>
      </w:r>
    </w:p>
    <w:p w:rsidRDefault="00F23E78" w:rsidP="00F23E78" w:rsidR="00F23E78">
      <w:r>
        <w:t>35000 SLAVONSKI BROD                                                                   3 St-17/2011-254</w:t>
      </w:r>
    </w:p>
    <w:p w:rsidRDefault="00F23E78" w:rsidP="00F23E78" w:rsidR="00F23E78">
      <w:r>
        <w:t xml:space="preserve">                                                                               </w:t>
      </w:r>
    </w:p>
    <w:p w:rsidRDefault="00F23E78" w:rsidP="00F23E78" w:rsidR="00F23E78"/>
    <w:p w:rsidRDefault="00F23E78" w:rsidP="00F23E78" w:rsidR="00F23E78"/>
    <w:p w:rsidRDefault="00F23E78" w:rsidP="00F23E78" w:rsidR="00F23E78" w:rsidRPr="00F23E78">
      <w:pPr>
        <w:jc w:val="center"/>
        <w:rPr>
          <w:b/>
        </w:rPr>
      </w:pPr>
      <w:r w:rsidRPr="00F23E78">
        <w:rPr>
          <w:b/>
        </w:rPr>
        <w:t>Z A K L J U Č A K</w:t>
      </w:r>
    </w:p>
    <w:p w:rsidRDefault="00F23E78" w:rsidP="00F23E78" w:rsidR="00F23E78"/>
    <w:p w:rsidRDefault="00F23E78" w:rsidP="00F23E78" w:rsidR="00F23E78">
      <w:pPr>
        <w:ind w:firstLine="708"/>
      </w:pPr>
      <w:r>
        <w:t xml:space="preserve">TRGOVAČKI SUD U OSIJEKU, STALNA SLUŽBA </w:t>
      </w:r>
      <w:r w:rsidR="000931C6">
        <w:t>U SLAVONSKOM BRODU</w:t>
      </w:r>
      <w:r>
        <w:t>, po stečajnoj sutkinji Danijeli Martini Maoduš, u postupku stečaja nad Velepromet d. o. o. Slavonski Brod  u stečaju, OIB: 66522491809, zastupan po stečajnom upravitelju Milanu Nakić,  17. kolovoza  2016.</w:t>
      </w:r>
    </w:p>
    <w:p w:rsidRDefault="00F23E78" w:rsidP="00F23E78" w:rsidR="00F23E78"/>
    <w:p w:rsidRDefault="00F23E78" w:rsidP="00F23E78" w:rsidR="00F23E78"/>
    <w:p w:rsidRDefault="00F23E78" w:rsidP="00F23E78" w:rsidR="00F23E78">
      <w:pPr>
        <w:jc w:val="center"/>
      </w:pPr>
      <w:r>
        <w:t>z a k l j u č i o   j e</w:t>
      </w:r>
    </w:p>
    <w:p w:rsidRDefault="00F23E78" w:rsidP="00F23E78" w:rsidR="00F23E78">
      <w:pPr>
        <w:jc w:val="center"/>
      </w:pPr>
    </w:p>
    <w:p w:rsidRDefault="00F23E78" w:rsidP="00F23E78" w:rsidR="00F23E78">
      <w:pPr>
        <w:ind w:firstLine="708"/>
        <w:jc w:val="both"/>
      </w:pPr>
      <w:proofErr w:type="spellStart"/>
      <w:r>
        <w:t>I.Prodaju</w:t>
      </w:r>
      <w:proofErr w:type="spellEnd"/>
      <w:r>
        <w:t xml:space="preserve"> nekretnina  : </w:t>
      </w:r>
    </w:p>
    <w:p w:rsidRDefault="00F23E78" w:rsidP="00F23E78" w:rsidR="00F23E78">
      <w:pPr>
        <w:ind w:firstLine="708"/>
        <w:jc w:val="both"/>
      </w:pPr>
    </w:p>
    <w:p w:rsidRDefault="00F23E78" w:rsidP="00F23E78" w:rsidR="00F23E78">
      <w:pPr>
        <w:jc w:val="both"/>
      </w:pPr>
      <w:r>
        <w:t>Etaža 1/</w:t>
      </w:r>
      <w:proofErr w:type="spellStart"/>
      <w:r>
        <w:t>1</w:t>
      </w:r>
      <w:proofErr w:type="spellEnd"/>
      <w:r>
        <w:t xml:space="preserve"> 1. Poslovni prostor – lokal u južnom dijelu prizemlja stambene zgrade koji se sastoji od 84,60 m2, gledajući od ulice prema zgradi desni lokal "ELEGANT" – k.č.br. 3642/2 Zgrada na Trgu I. B. Mažuranić od 741 m2, koje nekretnine su upisane u </w:t>
      </w:r>
      <w:proofErr w:type="spellStart"/>
      <w:r>
        <w:t>z.k</w:t>
      </w:r>
      <w:proofErr w:type="spellEnd"/>
      <w:r>
        <w:t xml:space="preserve">. </w:t>
      </w:r>
      <w:proofErr w:type="spellStart"/>
      <w:r>
        <w:t>ul</w:t>
      </w:r>
      <w:proofErr w:type="spellEnd"/>
      <w:r>
        <w:t xml:space="preserve"> broj 12437 K. O. Slavonski Brod  s kojim nekretninama je  povezano suvlasništvo na zajedničkim dijelovima i uređajima zagrade, te zemljištem,  te koja nekretnina u naravi predstavlja Poslovni prostor na Trgu I. B. Mažuranić u Slavonskom Brodu,</w:t>
      </w:r>
    </w:p>
    <w:p w:rsidRDefault="00F23E78" w:rsidP="00F23E78" w:rsidR="00F23E78">
      <w:pPr>
        <w:jc w:val="both"/>
      </w:pPr>
      <w:r>
        <w:t xml:space="preserve">provest će Financijska agencija elektroničkom javnom dražbom. </w:t>
      </w:r>
    </w:p>
    <w:p w:rsidRDefault="00F23E78" w:rsidP="00F23E78" w:rsidR="00F23E78">
      <w:pPr>
        <w:jc w:val="both"/>
      </w:pPr>
    </w:p>
    <w:p w:rsidRDefault="00F23E78" w:rsidP="00F23E78" w:rsidR="00F23E78">
      <w:pPr>
        <w:ind w:firstLine="708"/>
        <w:jc w:val="both"/>
      </w:pPr>
      <w:proofErr w:type="spellStart"/>
      <w:r>
        <w:t>II.Nekretnine</w:t>
      </w:r>
      <w:proofErr w:type="spellEnd"/>
      <w:r>
        <w:t xml:space="preserve"> označene u </w:t>
      </w:r>
      <w:proofErr w:type="spellStart"/>
      <w:r>
        <w:t>toč</w:t>
      </w:r>
      <w:proofErr w:type="spellEnd"/>
      <w:r>
        <w:t>. I. ovog rješenja ne mogu se prodati:</w:t>
      </w:r>
    </w:p>
    <w:p w:rsidRDefault="00F23E78" w:rsidP="00F23E78" w:rsidR="00F23E78">
      <w:pPr>
        <w:jc w:val="both"/>
      </w:pPr>
      <w:r>
        <w:t>-na prvoj dražbi ispod ¾ utvrđene vrijednosti nekretnina, odnosno ispod iznosa od 1.849.243,00 kn,</w:t>
      </w:r>
    </w:p>
    <w:p w:rsidRDefault="00F23E78" w:rsidP="00F23E78" w:rsidR="00F23E78">
      <w:pPr>
        <w:jc w:val="both"/>
      </w:pPr>
      <w:r>
        <w:t>-na drugoj dražbi ispod ½ utvrđene vrijednosti nekretnina, odnosno ispod iznosa od  924.621,50 kn,</w:t>
      </w:r>
    </w:p>
    <w:p w:rsidRDefault="00F23E78" w:rsidP="00F23E78" w:rsidR="00F23E78">
      <w:pPr>
        <w:jc w:val="both"/>
      </w:pPr>
      <w:r>
        <w:t>-na trećoj dražbi ispod ¼ utvrđene vrijednosti nekretnina, odnosno ispod iznosa od  462.310,75 kn.</w:t>
      </w:r>
    </w:p>
    <w:p w:rsidRDefault="00F23E78" w:rsidP="00F23E78" w:rsidR="00F23E78">
      <w:pPr>
        <w:jc w:val="both"/>
      </w:pPr>
    </w:p>
    <w:p w:rsidRDefault="00F23E78" w:rsidP="00F23E78" w:rsidR="00F23E78">
      <w:pPr>
        <w:ind w:firstLine="708"/>
        <w:jc w:val="both"/>
      </w:pPr>
      <w:proofErr w:type="spellStart"/>
      <w:r>
        <w:t>III.Prvi</w:t>
      </w:r>
      <w:proofErr w:type="spellEnd"/>
      <w:r>
        <w:t xml:space="preserve">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w:t>
      </w:r>
    </w:p>
    <w:p w:rsidRDefault="00F23E78" w:rsidP="00F23E78" w:rsidR="00F23E78">
      <w:pPr>
        <w:ind w:firstLine="708"/>
        <w:jc w:val="both"/>
      </w:pPr>
    </w:p>
    <w:p w:rsidRDefault="00F23E78" w:rsidP="00F23E78" w:rsidR="00F23E78">
      <w:pPr>
        <w:ind w:firstLine="708"/>
        <w:jc w:val="both"/>
      </w:pPr>
      <w:proofErr w:type="spellStart"/>
      <w:r>
        <w:t>IV.Uvjeti</w:t>
      </w:r>
      <w:proofErr w:type="spellEnd"/>
      <w:r>
        <w:t xml:space="preserve"> prodaje: početna cijena predmeta prodaje – nekretnina od kojih počinje postupak nadmetanja utvrđena je u </w:t>
      </w:r>
      <w:proofErr w:type="spellStart"/>
      <w:r>
        <w:t>toč</w:t>
      </w:r>
      <w:proofErr w:type="spellEnd"/>
      <w:r>
        <w:t>. II. ovog zaključka sukladno čl. 247. st. 5. Stečajnog zakona (NN 71/15) uz primjenu odredbe čl. 21. Pravilnika o načinu i postupku provedbe prodaje nekretnina u ovršnom postupku (NN 156/14).</w:t>
      </w:r>
    </w:p>
    <w:p w:rsidRDefault="00F23E78" w:rsidP="00F23E78" w:rsidR="00F23E78">
      <w:pPr>
        <w:jc w:val="both"/>
      </w:pPr>
      <w:r>
        <w:lastRenderedPageBreak/>
        <w:t>Dražbeni korak se određuje sukladno odredbi čl. 20. Pravilnika o načinu i postupku provedbe prodaje pokretnina i nekretnina u ovršnom postupku.</w:t>
      </w:r>
    </w:p>
    <w:p w:rsidRDefault="00F23E78" w:rsidP="00F23E78" w:rsidR="00F23E78">
      <w:pPr>
        <w:jc w:val="both"/>
      </w:pPr>
      <w:r>
        <w:t>Prodaja se obavlja po načelu viđeno-kupljeno te se naknadne pritužbe isključuju.</w:t>
      </w:r>
    </w:p>
    <w:p w:rsidRDefault="00F23E78" w:rsidP="00F23E78" w:rsidR="00F23E78">
      <w:pPr>
        <w:jc w:val="both"/>
      </w:pPr>
      <w:r>
        <w:t xml:space="preserve">Porez na dodanu vrijednost plaća se sukladno pozitivnim propisima. </w:t>
      </w:r>
    </w:p>
    <w:p w:rsidRDefault="00F23E78" w:rsidP="00F23E78" w:rsidR="00F23E78">
      <w:pPr>
        <w:jc w:val="both"/>
      </w:pPr>
      <w:r>
        <w:t xml:space="preserve">Nekretnine su slobodne od osoba i stvari,a na istima postoje upisana </w:t>
      </w:r>
      <w:proofErr w:type="spellStart"/>
      <w:r>
        <w:t>razlučna</w:t>
      </w:r>
      <w:proofErr w:type="spellEnd"/>
      <w:r>
        <w:t xml:space="preserve"> prava koja će se brisati , nakon prodaje istih u stečajnom postupku. </w:t>
      </w:r>
    </w:p>
    <w:p w:rsidRDefault="00F23E78" w:rsidP="00F23E78" w:rsidR="00F23E78">
      <w:pPr>
        <w:jc w:val="both"/>
      </w:pPr>
      <w:r>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F23E78" w:rsidP="00F23E78" w:rsidR="00F23E78">
      <w:pPr>
        <w:jc w:val="both"/>
      </w:pPr>
      <w:r>
        <w:t xml:space="preserve">Ponuditeljima čija ponuda ne bude prihvaćena vratit će se iznos jamčevine nakon završetka elektroničke javne dražbe. </w:t>
      </w:r>
    </w:p>
    <w:p w:rsidRDefault="00F23E78" w:rsidP="00F23E78" w:rsidR="00F23E78">
      <w:pPr>
        <w:jc w:val="both"/>
      </w:pPr>
      <w:r>
        <w:t>Punomoćnici ponuditelja mogu sudjelovati na dražbi samo uz specijalnu punomoć za pristup sustavu elektroničke javne dražbe.</w:t>
      </w:r>
    </w:p>
    <w:p w:rsidRDefault="00F23E78" w:rsidP="00F23E78" w:rsidR="00F23E78">
      <w:pPr>
        <w:jc w:val="both"/>
      </w:pPr>
      <w:r>
        <w:t xml:space="preserve">Kupac je dužan položiti </w:t>
      </w:r>
      <w:proofErr w:type="spellStart"/>
      <w:r>
        <w:t>kupovninu</w:t>
      </w:r>
      <w:proofErr w:type="spellEnd"/>
      <w:r>
        <w:t xml:space="preserve"> u roku od 60 dana od dana završetka elektroničke javne dražbe.</w:t>
      </w:r>
    </w:p>
    <w:p w:rsidRDefault="00F23E78" w:rsidP="00F23E78" w:rsidR="00F23E78">
      <w:pPr>
        <w:jc w:val="both"/>
      </w:pPr>
      <w:r>
        <w:t>Valjanom uplatom smatra se i uplata uplaćena u roku i evidentirana na računu Fine u roku od 8 dana od isteka roka za uplatu.</w:t>
      </w:r>
    </w:p>
    <w:p w:rsidRDefault="00F23E78" w:rsidP="00F23E78" w:rsidR="00F23E78">
      <w:pPr>
        <w:jc w:val="both"/>
      </w:pPr>
      <w:r>
        <w:t xml:space="preserve">Ukoliko u tom roku kupac ne položi </w:t>
      </w:r>
      <w:proofErr w:type="spellStart"/>
      <w:r>
        <w:t>kupovninu</w:t>
      </w:r>
      <w:proofErr w:type="spellEnd"/>
      <w:r>
        <w:t xml:space="preserve"> isti gubi pravo na povrat osiguranja – jamčevine, a sud će odrediti da se predmetne nekretnine dosude kupce koji je ponudio prvu nižu cijenu prema veličini ponuđene cijene. Prodavateljima čija ponuda nije prihvaćena vratit će se jamčevina odmah nakon zaključenja dražbe.</w:t>
      </w:r>
    </w:p>
    <w:p w:rsidRDefault="00F23E78" w:rsidP="00F23E78" w:rsidR="00F23E78">
      <w:pPr>
        <w:jc w:val="both"/>
      </w:pPr>
      <w:r>
        <w:t xml:space="preserve">Porez na promet nekretnina i druge pristojbe i poreze plaća kupac, a PDV se plaća sukladno pozitivnim propisima (uključen je u cijenu, ali cijena može biti korigirana ako dođe do promjene). </w:t>
      </w:r>
    </w:p>
    <w:p w:rsidRDefault="00F23E78" w:rsidP="00F23E78" w:rsidR="00F23E78">
      <w:pPr>
        <w:jc w:val="both"/>
      </w:pPr>
      <w:r>
        <w:t>        </w:t>
      </w:r>
    </w:p>
    <w:p w:rsidRDefault="00F23E78" w:rsidP="00F23E78" w:rsidR="00F23E78">
      <w:pPr>
        <w:ind w:firstLine="708"/>
        <w:jc w:val="both"/>
      </w:pPr>
      <w:proofErr w:type="spellStart"/>
      <w:r>
        <w:t>V.Brisanje</w:t>
      </w:r>
      <w:proofErr w:type="spellEnd"/>
      <w:r>
        <w:t xml:space="preserve"> založnih prava i tereta će biti određeno posebnom odlukom suda nakon što rješenje o dosudi postane pravomoćno i nakon što kupac položi </w:t>
      </w:r>
      <w:proofErr w:type="spellStart"/>
      <w:r>
        <w:t>kupovninu</w:t>
      </w:r>
      <w:proofErr w:type="spellEnd"/>
      <w:r>
        <w:t xml:space="preserve"> i nekretnine mu budu predane. </w:t>
      </w:r>
    </w:p>
    <w:p w:rsidRDefault="00F23E78" w:rsidP="00F23E78" w:rsidR="00F23E78">
      <w:pPr>
        <w:ind w:firstLine="708"/>
        <w:jc w:val="both"/>
      </w:pPr>
    </w:p>
    <w:p w:rsidRDefault="00F23E78" w:rsidP="00F23E78" w:rsidR="00F23E78">
      <w:pPr>
        <w:ind w:firstLine="708"/>
        <w:jc w:val="both"/>
      </w:pPr>
      <w:proofErr w:type="spellStart"/>
      <w:r>
        <w:t>VI.Zainteresirane</w:t>
      </w:r>
      <w:proofErr w:type="spellEnd"/>
      <w:r>
        <w:t xml:space="preserve"> osobe mogu razgledati nekretnine i dokumentaciju istih u dogovoru s stečajnim upraviteljem Milanom Nakić, broj mobitela: 098/892-946.</w:t>
      </w:r>
    </w:p>
    <w:p w:rsidRDefault="00F23E78" w:rsidP="00F23E78" w:rsidR="00F23E78">
      <w:pPr>
        <w:ind w:firstLine="708"/>
        <w:jc w:val="both"/>
      </w:pPr>
    </w:p>
    <w:p w:rsidRDefault="00F23E78" w:rsidP="00F23E78" w:rsidR="00F23E78">
      <w:pPr>
        <w:ind w:firstLine="708"/>
        <w:jc w:val="both"/>
      </w:pPr>
      <w:proofErr w:type="spellStart"/>
      <w:r>
        <w:t>VII.Ovaj</w:t>
      </w:r>
      <w:proofErr w:type="spellEnd"/>
      <w:r>
        <w:t xml:space="preserve"> zaključak se objavljuje na mrežnoj stranici </w:t>
      </w:r>
      <w:proofErr w:type="spellStart"/>
      <w:r>
        <w:t>eOglasna</w:t>
      </w:r>
      <w:proofErr w:type="spellEnd"/>
      <w:r>
        <w:t xml:space="preserve"> ploča, a nalaže se stečajnom upravitelju objaviti isti zaključak na web stečaju. </w:t>
      </w:r>
    </w:p>
    <w:p w:rsidRDefault="00F23E78" w:rsidP="00F23E78" w:rsidR="00F23E78">
      <w:pPr>
        <w:ind w:firstLine="708"/>
        <w:jc w:val="both"/>
      </w:pPr>
    </w:p>
    <w:p w:rsidRDefault="00F23E78" w:rsidP="00F23E78" w:rsidR="00F23E78">
      <w:pPr>
        <w:ind w:firstLine="708"/>
        <w:jc w:val="both"/>
      </w:pPr>
      <w:proofErr w:type="spellStart"/>
      <w:r>
        <w:t>VIII.Zaključak</w:t>
      </w:r>
      <w:proofErr w:type="spellEnd"/>
      <w:r>
        <w:t xml:space="preserve"> će se objaviti i na mrežnim stranicama Fine uz objavu poziva na sudjelovanje na elektroničkoj javnoj dražbi. </w:t>
      </w:r>
    </w:p>
    <w:p w:rsidRDefault="00F23E78" w:rsidP="00F23E78" w:rsidR="00F23E78">
      <w:pPr>
        <w:ind w:firstLine="708"/>
        <w:jc w:val="both"/>
      </w:pPr>
    </w:p>
    <w:p w:rsidRDefault="00F23E78" w:rsidP="00F23E78" w:rsidR="00F23E78">
      <w:pPr>
        <w:ind w:firstLine="708" w:left="2832"/>
        <w:jc w:val="both"/>
      </w:pPr>
      <w:r>
        <w:t xml:space="preserve">Obrazloženje </w:t>
      </w:r>
    </w:p>
    <w:p w:rsidRDefault="00F23E78" w:rsidP="00F23E78" w:rsidR="00F23E78">
      <w:pPr>
        <w:ind w:firstLine="708" w:left="2832"/>
        <w:jc w:val="both"/>
      </w:pPr>
    </w:p>
    <w:p w:rsidRDefault="00F23E78" w:rsidP="00F23E78" w:rsidR="00F23E78">
      <w:pPr>
        <w:jc w:val="both"/>
      </w:pPr>
      <w:r>
        <w:t xml:space="preserve">            Stečajni upravitelj je stavio prijedlog za prodaju u stečajnom postupku nekretnina označenih u </w:t>
      </w:r>
      <w:proofErr w:type="spellStart"/>
      <w:r>
        <w:t>toč</w:t>
      </w:r>
      <w:proofErr w:type="spellEnd"/>
      <w:r>
        <w:t xml:space="preserve">. I. ovog rješenja, a izvijestio je sud da je pribavio nalaz i mišljenje vještaka o tržišnoj vrijednosti nekretnina. </w:t>
      </w:r>
    </w:p>
    <w:p w:rsidRDefault="00F23E78" w:rsidP="00F23E78" w:rsidR="00F23E78">
      <w:pPr>
        <w:jc w:val="both"/>
      </w:pPr>
      <w:r>
        <w:t xml:space="preserve">            Odlučeno je da se iste nekretnine prodaju u stečajnom postupku, a da se vrijednost istih utvrdi po dostavljenom nalazu i mišljenju građevinskog vještaka     Kako  nema zapreke za prodaju nekretnina označenih u </w:t>
      </w:r>
      <w:proofErr w:type="spellStart"/>
      <w:r>
        <w:t>toč</w:t>
      </w:r>
      <w:proofErr w:type="spellEnd"/>
      <w:r>
        <w:t xml:space="preserve"> I ovog rješenja  u stečajnom postupku, doneseno je rješenje o prodaji tih nekretnina , a vrijednost istih nekretnina   je utvrđena, posebnom odlukom.   </w:t>
      </w:r>
    </w:p>
    <w:p w:rsidRDefault="00F23E78" w:rsidP="00F23E78" w:rsidR="00F23E78">
      <w:pPr>
        <w:ind w:firstLine="708"/>
        <w:jc w:val="both"/>
      </w:pPr>
      <w:r>
        <w:t xml:space="preserve">Sukladno navedenom odlučeno je u izreci rješenja po čl. 247. st. 5. Stečajnog zakona (NN 71/15) koji se u ovom slučaju primjenjuje po čl. 441. st. 1. Stečajnog zakona (NN 44/96), </w:t>
      </w:r>
      <w:r>
        <w:lastRenderedPageBreak/>
        <w:t xml:space="preserve">te čl. 21. Pravilnika o načinu i postupku prodaje pokretnina i nekretnina u ovršnom postupku (NN 156/14), te čl. 247. Stečajnog zakona (NN 71/15), uz odgovarajuću primjenu odredbi čl. 92. do 100. Ovršnog zakona (NN 112/12, 25/13 i 93/14). </w:t>
      </w:r>
    </w:p>
    <w:p w:rsidRDefault="00F23E78" w:rsidP="00F23E78" w:rsidR="00F23E78">
      <w:pPr>
        <w:jc w:val="both"/>
      </w:pPr>
    </w:p>
    <w:p w:rsidRDefault="00F23E78" w:rsidP="00F23E78" w:rsidR="00F23E78">
      <w:pPr>
        <w:ind w:firstLine="708"/>
        <w:jc w:val="both"/>
      </w:pPr>
      <w:r>
        <w:t>U Slavonskom Brodu 17. kolovoza  2016.                                                          </w:t>
      </w:r>
    </w:p>
    <w:p w:rsidRDefault="00F23E78" w:rsidP="00F23E78" w:rsidR="00F23E78">
      <w:pPr>
        <w:ind w:firstLine="708" w:left="6372"/>
        <w:jc w:val="both"/>
      </w:pPr>
      <w:r>
        <w:t>Sutkinja:</w:t>
      </w:r>
    </w:p>
    <w:p w:rsidRDefault="00F23E78" w:rsidP="00F23E78" w:rsidR="00F23E78">
      <w:pPr>
        <w:jc w:val="both"/>
      </w:pPr>
    </w:p>
    <w:p w:rsidRDefault="00F23E78" w:rsidP="00F23E78" w:rsidR="00F23E78">
      <w:pPr>
        <w:jc w:val="both"/>
      </w:pPr>
      <w:r>
        <w:t>                                                                                                            Daniela Martini Maoduš</w:t>
      </w:r>
    </w:p>
    <w:p w:rsidRDefault="00F23E78" w:rsidP="00F23E78" w:rsidR="00F23E78">
      <w:pPr>
        <w:jc w:val="both"/>
      </w:pPr>
    </w:p>
    <w:p w:rsidRDefault="00F23E78" w:rsidP="00F23E78" w:rsidR="00F23E78">
      <w:pPr>
        <w:jc w:val="both"/>
      </w:pPr>
    </w:p>
    <w:p w:rsidRDefault="00F23E78" w:rsidP="00F23E78" w:rsidR="00F23E78">
      <w:proofErr w:type="spellStart"/>
      <w:r>
        <w:t>Rj</w:t>
      </w:r>
      <w:proofErr w:type="spellEnd"/>
      <w:r>
        <w:t xml:space="preserve">. </w:t>
      </w:r>
    </w:p>
    <w:p w:rsidRDefault="00F23E78" w:rsidP="00F23E78" w:rsidR="00F23E78">
      <w:r>
        <w:t>- oglasna ploča suda, E oglasna ploča– 10 dana</w:t>
      </w:r>
    </w:p>
    <w:p w:rsidRDefault="00F23E78" w:rsidP="00F23E78" w:rsidR="00F23E78">
      <w:r>
        <w:t xml:space="preserve">Zaključak dostaviti i Fini uz propisani obrazac </w:t>
      </w:r>
    </w:p>
    <w:p w:rsidRDefault="00F23E78" w:rsidP="00F23E78" w:rsidR="00F23E78"/>
    <w:p w:rsidRDefault="0089383C" w:rsidP="00F23E78" w:rsidR="0089383C"/>
    <w:sectPr w:rsidR="0089383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4C625C"/>
    <w:multiLevelType w:val="hybridMultilevel"/>
    <w:tmpl w:val="4B80E4A8"/>
    <w:lvl w:tplc="95D2439C" w:ilvl="0">
      <w:start w:val="3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4DC8"/>
    <w:rsid w:val="000931C6"/>
    <w:rsid w:val="0089383C"/>
    <w:rsid w:val="00C74DC8"/>
    <w:rsid w:val="00CF7E19"/>
    <w:rsid w:val="00F23E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4DC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rsid w:val="00C74DC8"/>
    <w:pPr>
      <w:spacing w:lineRule="auto" w:line="240" w:after="0"/>
    </w:pPr>
    <w:rPr>
      <w:rFonts w:cs="Times New Roman" w:eastAsia="Times New Roman" w:hAnsi="Calibri" w:ascii="Calibri"/>
    </w:rPr>
  </w:style>
  <w:style w:styleId="Tekstbalonia" w:type="paragraph">
    <w:name w:val="Balloon Text"/>
    <w:basedOn w:val="Normal"/>
    <w:link w:val="TekstbaloniaChar"/>
    <w:uiPriority w:val="99"/>
    <w:semiHidden/>
    <w:unhideWhenUsed/>
    <w:rsid w:val="00C74D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4DC8"/>
    <w:rPr>
      <w:rFonts w:cs="Tahoma" w:eastAsia="Times New Roman" w:hAnsi="Tahoma" w:ascii="Tahoma"/>
      <w:sz w:val="16"/>
      <w:szCs w:val="16"/>
      <w:lang w:eastAsia="hr-HR"/>
    </w:rPr>
  </w:style>
  <w:style w:styleId="Odlomakpopisa" w:type="paragraph">
    <w:name w:val="List Paragraph"/>
    <w:basedOn w:val="Normal"/>
    <w:uiPriority w:val="34"/>
    <w:qFormat/>
    <w:rsid w:val="00C74DC8"/>
    <w:pPr>
      <w:ind w:left="720"/>
      <w:contextualSpacing/>
    </w:pPr>
  </w:style>
  <w:style w:styleId="Tekstrezerviranogmjesta" w:type="character">
    <w:name w:val="Placeholder Text"/>
    <w:basedOn w:val="Zadanifontodlomka"/>
    <w:uiPriority w:val="99"/>
    <w:semiHidden/>
    <w:rsid w:val="00CF7E19"/>
    <w:rPr>
      <w:color w:val="808080"/>
      <w:bdr w:space="0" w:sz="0" w:color="auto" w:val="none"/>
      <w:shd w:fill="auto" w:color="auto" w:val="clear"/>
    </w:rPr>
  </w:style>
  <w:style w:customStyle="true" w:styleId="eSPISCCParagraphDefaultFont" w:type="character">
    <w:name w:val="eSPIS_CC_Paragraph Default Font"/>
    <w:basedOn w:val="Zadanifontodlomka"/>
    <w:rsid w:val="00CF7E1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F7E19"/>
    <w:rPr>
      <w:noProof/>
      <w:bdr w:space="0" w:sz="0" w:color="auto" w:val="none"/>
      <w:shd w:fill="FFFFCC" w:color="auto" w:val="clear"/>
      <w:lang w:val="hr-HR"/>
    </w:rPr>
  </w:style>
  <w:style w:customStyle="true" w:styleId="PozadinaSvijetloCrvena" w:type="character">
    <w:name w:val="Pozadina_SvijetloCrvena"/>
    <w:basedOn w:val="eSPISCCParagraphDefaultFont"/>
    <w:rsid w:val="00CF7E1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F7E1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4DC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rsid w:val="00C74DC8"/>
    <w:pPr>
      <w:spacing w:after="0" w:line="240" w:lineRule="auto"/>
    </w:pPr>
    <w:rPr>
      <w:rFonts w:ascii="Calibri" w:cs="Times New Roman" w:eastAsia="Times New Roman" w:hAnsi="Calibri"/>
    </w:rPr>
  </w:style>
  <w:style w:styleId="Tekstbalonia" w:type="paragraph">
    <w:name w:val="Balloon Text"/>
    <w:basedOn w:val="Normal"/>
    <w:link w:val="TekstbaloniaChar"/>
    <w:uiPriority w:val="99"/>
    <w:semiHidden/>
    <w:unhideWhenUsed/>
    <w:rsid w:val="00C74DC8"/>
    <w:rPr>
      <w:rFonts w:ascii="Tahoma" w:cs="Tahoma" w:hAnsi="Tahoma"/>
      <w:sz w:val="16"/>
      <w:szCs w:val="16"/>
    </w:rPr>
  </w:style>
  <w:style w:customStyle="1" w:styleId="TekstbaloniaChar" w:type="character">
    <w:name w:val="Tekst balončića Char"/>
    <w:basedOn w:val="Zadanifontodlomka"/>
    <w:link w:val="Tekstbalonia"/>
    <w:uiPriority w:val="99"/>
    <w:semiHidden/>
    <w:rsid w:val="00C74DC8"/>
    <w:rPr>
      <w:rFonts w:ascii="Tahoma" w:cs="Tahoma" w:eastAsia="Times New Roman" w:hAnsi="Tahoma"/>
      <w:sz w:val="16"/>
      <w:szCs w:val="16"/>
      <w:lang w:eastAsia="hr-HR"/>
    </w:rPr>
  </w:style>
  <w:style w:styleId="Odlomakpopisa" w:type="paragraph">
    <w:name w:val="List Paragraph"/>
    <w:basedOn w:val="Normal"/>
    <w:uiPriority w:val="34"/>
    <w:qFormat/>
    <w:rsid w:val="00C74DC8"/>
    <w:pPr>
      <w:ind w:left="720"/>
      <w:contextualSpacing/>
    </w:pPr>
  </w:style>
  <w:style w:styleId="Tekstrezerviranogmjesta" w:type="character">
    <w:name w:val="Placeholder Text"/>
    <w:basedOn w:val="Zadanifontodlomka"/>
    <w:uiPriority w:val="99"/>
    <w:semiHidden/>
    <w:rsid w:val="00CF7E19"/>
    <w:rPr>
      <w:color w:val="808080"/>
      <w:bdr w:color="auto" w:space="0" w:sz="0" w:val="none"/>
      <w:shd w:color="auto" w:fill="auto" w:val="clear"/>
    </w:rPr>
  </w:style>
  <w:style w:customStyle="1" w:styleId="eSPISCCParagraphDefaultFont" w:type="character">
    <w:name w:val="eSPIS_CC_Paragraph Default Font"/>
    <w:basedOn w:val="Zadanifontodlomka"/>
    <w:rsid w:val="00CF7E1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F7E19"/>
    <w:rPr>
      <w:noProof/>
      <w:bdr w:color="auto" w:space="0" w:sz="0" w:val="none"/>
      <w:shd w:color="auto" w:fill="FFFFCC" w:val="clear"/>
      <w:lang w:val="hr-HR"/>
    </w:rPr>
  </w:style>
  <w:style w:customStyle="1" w:styleId="PozadinaSvijetloCrvena" w:type="character">
    <w:name w:val="Pozadina_SvijetloCrvena"/>
    <w:basedOn w:val="eSPISCCParagraphDefaultFont"/>
    <w:rsid w:val="00CF7E1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F7E1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31520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VELEPROMET d.o.o., SLAVONSKI BROD</izvorni_sadrzaj>
    <derivirana_varijabla naziv="DomainObject.Predmet.ProtustrankaFormated_1">  VELEPROMET d.o.o., SLAVONSKI BROD</derivirana_varijabla>
  </DomainObject.Predmet.ProtustrankaFormated>
  <DomainObject.Predmet.ProtustrankaFormatedOIB>
    <izvorni_sadrzaj>  VELEPROMET d.o.o., SLAVONSKI BROD, OIB 66522491809</izvorni_sadrzaj>
    <derivirana_varijabla naziv="DomainObject.Predmet.ProtustrankaFormatedOIB_1">  VELEPROMET d.o.o., SLAVONSKI BROD, OIB 66522491809</derivirana_varijabla>
  </DomainObject.Predmet.ProtustrankaFormatedOIB>
  <DomainObject.Predmet.ProtustrankaFormatedWithAdress>
    <izvorni_sadrzaj> VELEPROMET d.o.o., SLAVONSKI BROD, I.B. MAŽURANIĆ 16, 35000 Slavonski Brod</izvorni_sadrzaj>
    <derivirana_varijabla naziv="DomainObject.Predmet.ProtustrankaFormatedWithAdress_1"> VELEPROMET d.o.o., SLAVONSKI BROD, I.B. MAŽURANIĆ 16, 35000 Slavonski Brod</derivirana_varijabla>
  </DomainObject.Predmet.ProtustrankaFormatedWithAdress>
  <DomainObject.Predmet.ProtustrankaFormatedWithAdressOIB>
    <izvorni_sadrzaj> VELEPROMET d.o.o., SLAVONSKI BROD, OIB 66522491809, I.B. MAŽURANIĆ 16, 35000 Slavonski Brod</izvorni_sadrzaj>
    <derivirana_varijabla naziv="DomainObject.Predmet.ProtustrankaFormatedWithAdressOIB_1"> VELEPROMET d.o.o., SLAVONSKI BROD, OIB 66522491809, I.B. MAŽURANIĆ 16, 35000 Slavonski Brod</derivirana_varijabla>
  </DomainObject.Predmet.ProtustrankaFormatedWithAdressOIB>
  <DomainObject.Predmet.ProtustrankaWithAdress>
    <izvorni_sadrzaj>VELEPROMET d.o.o., SLAVONSKI BROD I.B. MAŽURANIĆ 16, 35000 Slavonski Brod</izvorni_sadrzaj>
    <derivirana_varijabla naziv="DomainObject.Predmet.ProtustrankaWithAdress_1">VELEPROMET d.o.o., SLAVONSKI BROD I.B. MAŽURANIĆ 16, 35000 Slavonski Brod</derivirana_varijabla>
  </DomainObject.Predmet.ProtustrankaWithAdress>
  <DomainObject.Predmet.ProtustrankaWithAdressOIB>
    <izvorni_sadrzaj>VELEPROMET d.o.o., SLAVONSKI BROD, OIB 66522491809, I.B. MAŽURANIĆ 16, 35000 Slavonski Brod</izvorni_sadrzaj>
    <derivirana_varijabla naziv="DomainObject.Predmet.ProtustrankaWithAdressOIB_1">VELEPROMET d.o.o., SLAVONSKI BROD, OIB 66522491809, I.B. MAŽURANIĆ 16, 35000 Slavonski Brod</derivirana_varijabla>
  </DomainObject.Predmet.ProtustrankaWithAdressOIB>
  <DomainObject.Predmet.ProtustrankaNazivFormated>
    <izvorni_sadrzaj>VELEPROMET d.o.o., SLAVONSKI BROD</izvorni_sadrzaj>
    <derivirana_varijabla naziv="DomainObject.Predmet.ProtustrankaNazivFormated_1">VELEPROMET d.o.o., SLAVONSKI BROD</derivirana_varijabla>
  </DomainObject.Predmet.ProtustrankaNazivFormated>
  <DomainObject.Predmet.ProtustrankaNazivFormatedOIB>
    <izvorni_sadrzaj>VELEPROMET d.o.o., SLAVONSKI BROD, OIB 66522491809</izvorni_sadrzaj>
    <derivirana_varijabla naziv="DomainObject.Predmet.ProtustrankaNazivFormatedOIB_1">VELEPROMET d.o.o., SLAVONSKI BROD, OIB 66522491809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SLAVONSKI BROD zastupanog po punomoćniku ŽDO SLAVONSKI BROD</izvorni_sadrzaj>
    <derivirana_varijabla naziv="DomainObject.Predmet.StrankaFormated_1">  RH MF PU SLAVONSKI BROD zastupanog po punomoćniku ŽDO SLAVONSKI BROD</derivirana_varijabla>
  </DomainObject.Predmet.StrankaFormated>
  <DomainObject.Predmet.StrankaFormatedOIB>
    <izvorni_sadrzaj>  RH MF PU SLAVONSKI BROD zastupanog po punomoćniku ŽDO SLAVONSKI BROD</izvorni_sadrzaj>
    <derivirana_varijabla naziv="DomainObject.Predmet.StrankaFormatedOIB_1">  RH MF PU SLAVONSKI BROD zastupanog po punomoćniku ŽDO SLAVONSKI BROD</derivirana_varijabla>
  </DomainObject.Predmet.StrankaFormatedOIB>
  <DomainObject.Predmet.StrankaFormatedWithAdress>
    <izvorni_sadrzaj> RH MF PU SLAVONSKI BROD, Starčevićeva, 35000 Slavonski Brod zastupanog po punomoćniku ŽDO SLAVONSKI BROD</izvorni_sadrzaj>
    <derivirana_varijabla naziv="DomainObject.Predmet.StrankaFormatedWithAdress_1"> RH MF PU SLAVONSKI BROD, Starčevićeva, 35000 Slavonski Brod zastupanog po punomoćniku ŽDO SLAVONSKI BROD</derivirana_varijabla>
  </DomainObject.Predmet.StrankaFormatedWithAdress>
  <DomainObject.Predmet.StrankaFormatedWithAdressOIB>
    <izvorni_sadrzaj> RH MF PU SLAVONSKI BROD, Starčevićeva, 35000 Slavonski Brod zastupanog po punomoćniku ŽDO SLAVONSKI BROD</izvorni_sadrzaj>
    <derivirana_varijabla naziv="DomainObject.Predmet.StrankaFormatedWithAdressOIB_1"> RH MF PU SLAVONSKI BROD, Starčevićeva, 35000 Slavonski Brod zastupanog po punomoćniku ŽDO SLAVONSKI BROD</derivirana_varijabla>
  </DomainObject.Predmet.StrankaFormatedWithAdressOIB>
  <DomainObject.Predmet.StrankaWithAdress>
    <izvorni_sadrzaj>RH MF PU SLAVONSKI BROD Starčevićeva,35000 Slavonski Brod</izvorni_sadrzaj>
    <derivirana_varijabla naziv="DomainObject.Predmet.StrankaWithAdress_1">RH MF PU SLAVONSKI BROD Starčevićeva,35000 Slavonski Brod</derivirana_varijabla>
  </DomainObject.Predmet.StrankaWithAdress>
  <DomainObject.Predmet.StrankaWithAdressOIB>
    <izvorni_sadrzaj>RH MF PU SLAVONSKI BROD, Starčevićeva,35000 Slavonski Brod</izvorni_sadrzaj>
    <derivirana_varijabla naziv="DomainObject.Predmet.StrankaWithAdressOIB_1">RH MF PU SLAVONSKI BROD, Starčevićeva,35000 Slavonski Brod</derivirana_varijabla>
  </DomainObject.Predmet.StrankaWithAdressOIB>
  <DomainObject.Predmet.StrankaNazivFormated>
    <izvorni_sadrzaj>RH MF PU SLAVONSKI BROD</izvorni_sadrzaj>
    <derivirana_varijabla naziv="DomainObject.Predmet.StrankaNazivFormated_1">RH MF PU SLAVONSKI BROD</derivirana_varijabla>
  </DomainObject.Predmet.StrankaNazivFormated>
  <DomainObject.Predmet.StrankaNazivFormatedOIB>
    <izvorni_sadrzaj>RH MF PU SLAVONSKI BROD</izvorni_sadrzaj>
    <derivirana_varijabla naziv="DomainObject.Predmet.StrankaNazivFormatedOIB_1">RH MF PU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MF PU SLAVONSKI BROD zastupanog po punomoćniku ŽDO SLAVONSKI BROD</item>
    </izvorni_sadrzaj>
    <derivirana_varijabla naziv="DomainObject.Predmet.StrankaListFormated_1">
      <item>RH MF PU SLAVONSKI BROD zastupanog po punomoćniku ŽDO SLAVONSKI BROD</item>
    </derivirana_varijabla>
  </DomainObject.Predmet.StrankaListFormated>
  <DomainObject.Predmet.StrankaListFormatedOIB>
    <izvorni_sadrzaj>
      <item>RH MF PU SLAVONSKI BROD zastupanog po punomoćniku ŽDO SLAVONSKI BROD</item>
    </izvorni_sadrzaj>
    <derivirana_varijabla naziv="DomainObject.Predmet.StrankaListFormatedOIB_1">
      <item>RH MF PU SLAVONSKI BROD zastupanog po punomoćniku ŽDO SLAVONSKI BROD</item>
    </derivirana_varijabla>
  </DomainObject.Predmet.StrankaListFormatedOIB>
  <DomainObject.Predmet.StrankaListFormatedWithAdress>
    <izvorni_sadrzaj>
      <item>RH MF PU SLAVONSKI BROD, Starčevićeva, 35000 Slavonski Brod zastupanog po punomoćniku ŽDO SLAVONSKI BROD</item>
    </izvorni_sadrzaj>
    <derivirana_varijabla naziv="DomainObject.Predmet.StrankaListFormatedWithAdress_1">
      <item>RH MF PU SLAVONSKI BROD, Starčevićeva, 35000 Slavonski Brod zastupanog po punomoćniku ŽDO SLAVONSKI BROD</item>
    </derivirana_varijabla>
  </DomainObject.Predmet.StrankaListFormatedWithAdress>
  <DomainObject.Predmet.StrankaListFormatedWithAdressOIB>
    <izvorni_sadrzaj>
      <item>RH MF PU SLAVONSKI BROD, Starčevićeva, 35000 Slavonski Brod zastupanog po punomoćniku ŽDO SLAVONSKI BROD</item>
    </izvorni_sadrzaj>
    <derivirana_varijabla naziv="DomainObject.Predmet.StrankaListFormatedWithAdressOIB_1">
      <item>RH MF PU SLAVONSKI BROD, Starčevićeva, 35000 Slavonski Brod zastupanog po punomoćniku ŽDO SLAVONSKI BROD</item>
    </derivirana_varijabla>
  </DomainObject.Predmet.StrankaListFormatedWithAdressOIB>
  <DomainObject.Predmet.StrankaListNazivFormated>
    <izvorni_sadrzaj>
      <item>RH MF PU SLAVONSKI BROD</item>
    </izvorni_sadrzaj>
    <derivirana_varijabla naziv="DomainObject.Predmet.StrankaListNazivFormated_1">
      <item>RH MF PU SLAVONSKI BROD</item>
    </derivirana_varijabla>
  </DomainObject.Predmet.StrankaListNazivFormated>
  <DomainObject.Predmet.StrankaListNazivFormatedOIB>
    <izvorni_sadrzaj>
      <item>RH MF PU SLAVONSKI BROD</item>
    </izvorni_sadrzaj>
    <derivirana_varijabla naziv="DomainObject.Predmet.StrankaListNazivFormatedOIB_1">
      <item>RH MF PU SLAVONSKI BROD</item>
    </derivirana_varijabla>
  </DomainObject.Predmet.StrankaListNazivFormatedOIB>
  <DomainObject.Predmet.ProtuStrankaListFormated>
    <izvorni_sadrzaj>
      <item>VELEPROMET d.o.o., SLAVONSKI BROD</item>
    </izvorni_sadrzaj>
    <derivirana_varijabla naziv="DomainObject.Predmet.ProtuStrankaListFormated_1">
      <item>VELEPROMET d.o.o., SLAVONSKI BROD</item>
    </derivirana_varijabla>
  </DomainObject.Predmet.ProtuStrankaListFormated>
  <DomainObject.Predmet.ProtuStrankaListFormatedOIB>
    <izvorni_sadrzaj>
      <item>VELEPROMET d.o.o., SLAVONSKI BROD, OIB 66522491809</item>
    </izvorni_sadrzaj>
    <derivirana_varijabla naziv="DomainObject.Predmet.ProtuStrankaListFormatedOIB_1">
      <item>VELEPROMET d.o.o., SLAVONSKI BROD, OIB 66522491809</item>
    </derivirana_varijabla>
  </DomainObject.Predmet.ProtuStrankaListFormatedOIB>
  <DomainObject.Predmet.ProtuStrankaListFormatedWithAdress>
    <izvorni_sadrzaj>
      <item>VELEPROMET d.o.o., SLAVONSKI BROD, I.B. MAŽURANIĆ 16, 35000 Slavonski Brod</item>
    </izvorni_sadrzaj>
    <derivirana_varijabla naziv="DomainObject.Predmet.ProtuStrankaListFormatedWithAdress_1">
      <item>VELEPROMET d.o.o., SLAVONSKI BROD, I.B. MAŽURANIĆ 16, 35000 Slavonski Brod</item>
    </derivirana_varijabla>
  </DomainObject.Predmet.ProtuStrankaListFormatedWithAdress>
  <DomainObject.Predmet.ProtuStrankaListFormatedWithAdressOIB>
    <izvorni_sadrzaj>
      <item>VELEPROMET d.o.o., SLAVONSKI BROD, OIB 66522491809, I.B. MAŽURANIĆ 16, 35000 Slavonski Brod</item>
    </izvorni_sadrzaj>
    <derivirana_varijabla naziv="DomainObject.Predmet.ProtuStrankaListFormatedWithAdressOIB_1">
      <item>VELEPROMET d.o.o., SLAVONSKI BROD, OIB 66522491809, I.B. MAŽURANIĆ 16, 35000 Slavonski Brod</item>
    </derivirana_varijabla>
  </DomainObject.Predmet.ProtuStrankaListFormatedWithAdressOIB>
  <DomainObject.Predmet.ProtuStrankaListNazivFormated>
    <izvorni_sadrzaj>
      <item>VELEPROMET d.o.o., SLAVONSKI BROD</item>
    </izvorni_sadrzaj>
    <derivirana_varijabla naziv="DomainObject.Predmet.ProtuStrankaListNazivFormated_1">
      <item>VELEPROMET d.o.o., SLAVONSKI BROD</item>
    </derivirana_varijabla>
  </DomainObject.Predmet.ProtuStrankaListNazivFormated>
  <DomainObject.Predmet.ProtuStrankaListNazivFormatedOIB>
    <izvorni_sadrzaj>
      <item>VELEPROMET d.o.o., SLAVONSKI BROD, OIB 66522491809</item>
    </izvorni_sadrzaj>
    <derivirana_varijabla naziv="DomainObject.Predmet.ProtuStrankaListNazivFormatedOIB_1">
      <item>VELEPROMET d.o.o., SLAVONSKI BROD, OIB 66522491809</item>
    </derivirana_varijabla>
  </DomainObject.Predmet.ProtuStrankaListNazivFormatedOIB>
  <DomainObject.Predmet.OstaliList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
  <DomainObject.Predmet.OstaliList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OIB>
  <DomainObject.Predmet.OstaliListFormatedWithAdress>
    <izvorni_sadrzaj>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_1">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
  <DomainObject.Predmet.OstaliListFormatedWithAdressOIB>
    <izvorni_sadrzaj>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OIB_1">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OIB>
  <DomainObject.Predmet.OstaliListNaziv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
  <DomainObject.Predmet.OstaliListNaziv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
    <derivirana_varijabla naziv="DomainObject.PoslovniBrojDokumenta_1"/>
  </DomainObject.PoslovniBrojDokumenta>
  <DomainObject.Predmet.StrankaIDrugi>
    <izvorni_sadrzaj>RH MF PU SLAVONSKI BROD</izvorni_sadrzaj>
    <derivirana_varijabla naziv="DomainObject.Predmet.StrankaIDrugi_1">RH MF PU SLAVONSKI BROD</derivirana_varijabla>
  </DomainObject.Predmet.StrankaIDrugi>
  <DomainObject.Predmet.ProtustrankaIDrugi>
    <izvorni_sadrzaj>VELEPROMET d.o.o., SLAVONSKI BROD</izvorni_sadrzaj>
    <derivirana_varijabla naziv="DomainObject.Predmet.ProtustrankaIDrugi_1">VELEPROMET d.o.o., SLAVONSKI BROD</derivirana_varijabla>
  </DomainObject.Predmet.ProtustrankaIDrugi>
  <DomainObject.Predmet.StrankaIDrugiAdressOIB>
    <izvorni_sadrzaj>RH MF PU SLAVONSKI BROD, Starčevićeva, 35000 Slavonski Brod</izvorni_sadrzaj>
    <derivirana_varijabla naziv="DomainObject.Predmet.StrankaIDrugiAdressOIB_1">RH MF PU SLAVONSKI BROD, Starčevićeva, 35000 Slavonski Brod</derivirana_varijabla>
  </DomainObject.Predmet.StrankaIDrugiAdressOIB>
  <DomainObject.Predmet.ProtustrankaIDrugiAdressOIB>
    <izvorni_sadrzaj>VELEPROMET d.o.o., SLAVONSKI BROD, OIB 66522491809, I.B. MAŽURANIĆ 16, 35000 Slavonski Brod</izvorni_sadrzaj>
    <derivirana_varijabla naziv="DomainObject.Predmet.ProtustrankaIDrugiAdressOIB_1">VELEPROMET d.o.o., SLAVONSKI BROD, OIB 66522491809, I.B. MAŽURANIĆ 16,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SudioniciListNaziv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SudioniciListNaziv>
  <DomainObject.Predmet.SudioniciListAdressOIB>
    <izvorni_sadrzaj>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izvorni_sadrzaj>
    <derivirana_varijabla naziv="DomainObject.Predmet.SudioniciListAdressOIB_1">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821</properties:Words>
  <properties:Characters>4517</properties:Characters>
  <properties:Lines>110</properties:Lines>
  <properties:Paragraphs>42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2016-08-17T08:57:00Z</dcterms:created>
  <dc:creator>wsadmin</dc:creator>
  <cp:lastModifiedBy>wsadmin</cp:lastModifiedBy>
  <cp:lastPrinted>2016-08-17T09:10:00Z</cp:lastPrinted>
  <dcterms:modified xmlns:xsi="http://www.w3.org/2001/XMLSchema-instance" xsi:type="dcterms:W3CDTF">2016-08-17T09:11:00Z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