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d5cd5" w14:paraId="05d5cd5" w:rsidRDefault="00800C21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800C21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800C21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800C21">
            <w:rPr>
              <w:rStyle w:val="eSPISCCParagraphDefaultFont"/>
              <w:rFonts w:eastAsiaTheme="minorHAnsi"/>
            </w:rPr>
            <w:t>Trgovački sud u Bjelovaru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00C21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800C21">
            <w:rPr>
              <w:rStyle w:val="eSPISCCParagraphDefaultFont"/>
            </w:rPr>
            <w:t>Šetalište Dr. Ivše Lebovića 42</w:t>
          </w:r>
        </w:sdtContent>
      </w:sdt>
      <w:r w:rsidR="00AE649C" w:rsidRPr="006C43C5">
        <w:t xml:space="preserve"> </w:t>
      </w:r>
    </w:p>
    <w:p w:rsidRDefault="00800C21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800C21">
            <w:rPr>
              <w:rStyle w:val="eSPISCCParagraphDefaultFont"/>
            </w:rPr>
            <w:t>43000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800C21">
            <w:rPr>
              <w:rStyle w:val="eSPISCCParagraphDefaultFont"/>
            </w:rPr>
            <w:t>Bjelovar</w:t>
          </w:r>
        </w:sdtContent>
      </w:sdt>
      <w:r w:rsidR="00AE649C" w:rsidRPr="006C43C5">
        <w:t xml:space="preserve"> </w:t>
      </w:r>
    </w:p>
    <w:p w:rsidRDefault="00800C21" w:rsidP="00BC4B7C" w:rsidR="00800C21">
      <w:pPr>
        <w:pStyle w:val="ABCNaslov"/>
        <w:spacing w:after="0" w:before="0"/>
      </w:pP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800C21" w:rsidP="00800C21" w:rsidR="00800C21" w:rsidRPr="00800C21"/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800C21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800C21">
            <w:rPr>
              <w:rStyle w:val="eSPISCCParagraphDefaultFont"/>
              <w:rFonts w:eastAsiaTheme="minorHAnsi"/>
            </w:rPr>
            <w:t>Trgovački sud u Bjelovaru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Zadanifontodlomka"/>
            <w:rFonts w:cstheme="minorBidi"/>
            <w:noProof w:val="false"/>
            <w:lang w:eastAsia="en-US"/>
          </w:rPr>
        </w:sdtEndPr>
        <w:sdtContent>
          <w:r>
            <w:rPr>
              <w:rStyle w:val="eSPISCCParagraphDefaultFont"/>
              <w:rFonts w:eastAsiaTheme="minorHAnsi"/>
            </w:rPr>
            <w:t>Željki Vitez,</w:t>
          </w:r>
        </w:sdtContent>
      </w:sdt>
      <w:r w:rsidR="00BC4B7C" w:rsidRPr="0072128C">
        <w:t xml:space="preserve"> u </w:t>
      </w:r>
      <w:r>
        <w:t xml:space="preserve">postupku </w:t>
      </w:r>
      <w:proofErr w:type="spellStart"/>
      <w:r>
        <w:t>predstečajne</w:t>
      </w:r>
      <w:proofErr w:type="spellEnd"/>
      <w:r>
        <w:t xml:space="preserve"> nagodbe nad dužnikom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800C21">
            <w:rPr>
              <w:rStyle w:val="eSPISCCParagraphDefaultFont"/>
              <w:rFonts w:eastAsiaTheme="minorHAnsi"/>
            </w:rPr>
            <w:t xml:space="preserve"> MAGLENČA, društvo s ograničenom odgovornošću za trgovinu, ugostiteljstvo i gra</w:t>
          </w:r>
          <w:r>
            <w:rPr>
              <w:rStyle w:val="eSPISCCParagraphDefaultFont"/>
              <w:rFonts w:eastAsiaTheme="minorHAnsi"/>
            </w:rPr>
            <w:t>đevinarstvo i putnička agencija</w:t>
          </w:r>
          <w:r w:rsidRPr="00800C21">
            <w:rPr>
              <w:rStyle w:val="eSPISCCParagraphDefaultFont"/>
              <w:rFonts w:eastAsiaTheme="minorHAnsi"/>
            </w:rPr>
            <w:t xml:space="preserve">, OIB 98568326019, </w:t>
          </w:r>
          <w:r>
            <w:rPr>
              <w:rStyle w:val="eSPISCCParagraphDefaultFont"/>
              <w:rFonts w:eastAsiaTheme="minorHAnsi"/>
            </w:rPr>
            <w:t>Bjelovar, Ljudevita Jonkea 2,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800C21">
            <w:rPr>
              <w:rStyle w:val="eSPISCCParagraphDefaultFont"/>
              <w:rFonts w:eastAsiaTheme="minorHAnsi"/>
            </w:rPr>
            <w:t>8. rujna 2016.</w:t>
          </w:r>
        </w:sdtContent>
      </w:sdt>
    </w:p>
    <w:p w:rsidRDefault="00800C21" w:rsidP="00BC4B7C" w:rsidR="00800C21">
      <w:pPr>
        <w:pStyle w:val="abcNaslov0"/>
        <w:spacing w:after="0" w:before="0"/>
      </w:pPr>
    </w:p>
    <w:p w:rsidRDefault="00800C21" w:rsidP="00BC4B7C" w:rsidR="00800C21">
      <w:pPr>
        <w:pStyle w:val="abcNaslov0"/>
        <w:spacing w:after="0" w:before="0"/>
      </w:pPr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800C21" w:rsidP="00800C21" w:rsidR="00800C21" w:rsidRPr="00800C21">
      <w:pPr>
        <w:pStyle w:val="NormaleSPIS"/>
        <w:rPr>
          <w:lang w:eastAsia="en-US"/>
        </w:rPr>
      </w:pPr>
    </w:p>
    <w:p w:rsidRDefault="00BC4B7C" w:rsidP="00544921" w:rsidR="00BC4B7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="00800C21">
        <w:rPr>
          <w:rFonts w:cs="Times New Roman" w:eastAsia="Calibri"/>
          <w:noProof/>
          <w:color w:val="000000"/>
          <w:lang w:eastAsia="hr-HR"/>
        </w:rPr>
        <w:t xml:space="preserve">. 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800C21" w:rsidRPr="00800C21">
            <w:rPr>
              <w:rStyle w:val="eSPISCCParagraphDefaultFont"/>
              <w:rFonts w:eastAsiaTheme="minorHAnsi"/>
            </w:rPr>
            <w:t>MAGLENČA, društvo s ograničenom odgovornošću za trgovinu, ugostiteljstvo i građevinarstvo i putnička agencija</w:t>
          </w:r>
          <w:r w:rsidR="00800C21">
            <w:rPr>
              <w:rStyle w:val="eSPISCCParagraphDefaultFont"/>
              <w:rFonts w:eastAsiaTheme="minorHAnsi"/>
            </w:rPr>
            <w:t>,</w:t>
          </w:r>
          <w:r w:rsidR="00800C21" w:rsidRPr="00800C21">
            <w:rPr>
              <w:rStyle w:val="eSPISCCParagraphDefaultFont"/>
              <w:rFonts w:eastAsiaTheme="minorHAnsi"/>
            </w:rPr>
            <w:t xml:space="preserve"> </w:t>
          </w:r>
          <w:r w:rsidR="00800C21">
            <w:rPr>
              <w:rStyle w:val="eSPISCCParagraphDefaultFont"/>
              <w:rFonts w:eastAsiaTheme="minorHAnsi"/>
            </w:rPr>
            <w:t xml:space="preserve">Bjelovar, </w:t>
          </w:r>
          <w:r w:rsidR="00800C21" w:rsidRPr="00800C21">
            <w:rPr>
              <w:rStyle w:val="eSPISCCParagraphDefaultFont"/>
              <w:rFonts w:eastAsiaTheme="minorHAnsi"/>
            </w:rPr>
            <w:t>OIB 98568326019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800C21" w:rsidRPr="00800C21">
            <w:rPr>
              <w:rStyle w:val="eSPISCCParagraphDefaultFont"/>
              <w:rFonts w:eastAsiaTheme="minorHAnsi"/>
            </w:rPr>
            <w:t>sudsk</w:t>
          </w:r>
          <w:r w:rsidR="00800C21">
            <w:rPr>
              <w:rStyle w:val="eSPISCCParagraphDefaultFont"/>
              <w:rFonts w:eastAsiaTheme="minorHAnsi"/>
            </w:rPr>
            <w:t>u</w:t>
          </w:r>
          <w:r w:rsidR="00800C21" w:rsidRPr="00800C21">
            <w:rPr>
              <w:rStyle w:val="eSPISCCParagraphDefaultFont"/>
              <w:rFonts w:eastAsiaTheme="minorHAnsi"/>
            </w:rPr>
            <w:t xml:space="preserve"> pristojb</w:t>
          </w:r>
          <w:r w:rsidR="00800C21">
            <w:rPr>
              <w:rStyle w:val="eSPISCCParagraphDefaultFont"/>
              <w:rFonts w:eastAsiaTheme="minorHAnsi"/>
            </w:rPr>
            <w:t>u</w:t>
          </w:r>
          <w:r w:rsidR="00800C21" w:rsidRPr="00800C21">
            <w:rPr>
              <w:rStyle w:val="eSPISCCParagraphDefaultFont"/>
              <w:rFonts w:eastAsiaTheme="minorHAnsi"/>
            </w:rPr>
            <w:t xml:space="preserve"> za </w:t>
          </w:r>
          <w:r w:rsidR="00800C21">
            <w:rPr>
              <w:rStyle w:val="eSPISCCParagraphDefaultFont"/>
              <w:rFonts w:eastAsiaTheme="minorHAnsi"/>
            </w:rPr>
            <w:t>p</w:t>
          </w:r>
          <w:r w:rsidR="00800C21" w:rsidRPr="00800C21">
            <w:rPr>
              <w:rStyle w:val="eSPISCCParagraphDefaultFont"/>
              <w:rFonts w:eastAsiaTheme="minorHAnsi"/>
            </w:rPr>
            <w:t>rijedlog rješenja o odobravanju sklapanja predstečajne nagodbe u iznosu od 1.000,00 kn</w:t>
          </w:r>
          <w:r w:rsidR="00800C21">
            <w:rPr>
              <w:rStyle w:val="eSPISCCParagraphDefaultFont"/>
              <w:rFonts w:eastAsiaTheme="minorHAnsi"/>
            </w:rPr>
            <w:t xml:space="preserve"> i dodatnu pristojbu </w:t>
          </w:r>
          <w:r w:rsidR="00800C21" w:rsidRPr="00800C21">
            <w:rPr>
              <w:rStyle w:val="eSPISCCParagraphDefaultFont"/>
              <w:rFonts w:eastAsiaTheme="minorHAnsi"/>
            </w:rPr>
            <w:t>u iznosu od 100,00 kn, u ukupnom iznosu od 1.100,00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800C21" w:rsidP="00544921" w:rsidR="00800C21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</w:p>
    <w:p w:rsidRDefault="00BC4B7C" w:rsidP="00BC4B7C" w:rsidR="00BC4B7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="00800C21">
        <w:rPr>
          <w:rFonts w:cs="Times New Roman" w:eastAsia="Calibri"/>
          <w:noProof/>
          <w:color w:val="000000"/>
          <w:lang w:eastAsia="hr-HR"/>
        </w:rPr>
        <w:t xml:space="preserve">. 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800C21" w:rsidRPr="00800C21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800C21" w:rsidRPr="00800C21">
            <w:rPr>
              <w:rStyle w:val="eSPISCCParagraphDefaultFont"/>
              <w:rFonts w:eastAsiaTheme="minorHAnsi"/>
            </w:rPr>
            <w:t>HR635045-3515-10025861131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800C21" w:rsidRPr="00800C21">
            <w:rPr>
              <w:rStyle w:val="eSPISCCParagraphDefaultFont"/>
              <w:rFonts w:eastAsiaTheme="minorHAnsi"/>
            </w:rPr>
            <w:t>Pristojbe iz predmeta Stpn-8/2014, TS BJ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800C21" w:rsidP="00BC4B7C" w:rsidR="00800C21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</w:p>
    <w:p w:rsidRDefault="00BC4B7C" w:rsidP="00BC4B7C" w:rsidR="00BC4B7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="00800C21">
        <w:rPr>
          <w:rFonts w:cs="Times New Roman" w:eastAsia="Calibri"/>
          <w:noProof/>
          <w:color w:val="000000"/>
          <w:lang w:eastAsia="hr-HR"/>
        </w:rPr>
        <w:t xml:space="preserve">. </w:t>
      </w:r>
      <w:r w:rsidRPr="0072128C">
        <w:rPr>
          <w:rFonts w:cs="Times New Roman" w:eastAsia="Calibri"/>
          <w:noProof/>
          <w:color w:val="000000"/>
          <w:lang w:eastAsia="hr-HR"/>
        </w:rPr>
        <w:t>Izvornu potvrdu o doznaci – uplati prilijepiti na poleđini ovog rješenja, a nakon toga vratiti rješenje ovom sudu u gore navedenom roku.</w:t>
      </w:r>
    </w:p>
    <w:p w:rsidRDefault="00800C21" w:rsidP="00BC4B7C" w:rsidR="00800C21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</w:p>
    <w:p w:rsidRDefault="00BC4B7C" w:rsidP="00BC4B7C" w:rsidR="00BC4B7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="00800C21">
        <w:rPr>
          <w:rFonts w:cs="Times New Roman" w:eastAsia="Calibri"/>
          <w:noProof/>
          <w:color w:val="000000"/>
          <w:lang w:eastAsia="hr-HR"/>
        </w:rPr>
        <w:t xml:space="preserve">. </w:t>
      </w:r>
      <w:r w:rsidRPr="0072128C">
        <w:rPr>
          <w:rFonts w:cs="Times New Roman" w:eastAsia="Calibri"/>
          <w:noProof/>
          <w:color w:val="000000"/>
          <w:lang w:eastAsia="hr-HR"/>
        </w:rPr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800C21" w:rsidP="00BC4B7C" w:rsidR="00800C21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</w:p>
    <w:p w:rsidRDefault="00BC4B7C" w:rsidP="00800C21" w:rsidR="00BC4B7C">
      <w:pPr>
        <w:spacing w:after="0"/>
        <w:ind w:firstLine="708"/>
        <w:jc w:val="both"/>
      </w:pPr>
      <w:r w:rsidRPr="0072128C">
        <w:t>V</w:t>
      </w:r>
      <w:r w:rsidR="00800C21">
        <w:t xml:space="preserve">. </w:t>
      </w:r>
      <w:r w:rsidRPr="0072128C"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</w:t>
      </w:r>
      <w:r w:rsidR="00A83B6E">
        <w:t>D</w:t>
      </w:r>
      <w:r w:rsidRPr="0072128C">
        <w:t xml:space="preserve">ržavnog proračuna Republike Hrvatske iz točke II ovoga rješenja, osim </w:t>
      </w:r>
      <w:r w:rsidRPr="0072128C">
        <w:lastRenderedPageBreak/>
        <w:t xml:space="preserve">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800C21" w:rsidRPr="00800C21">
            <w:rPr>
              <w:rStyle w:val="eSPISCCParagraphDefaultFont"/>
              <w:rFonts w:eastAsiaTheme="minorHAnsi"/>
            </w:rPr>
            <w:t>Bjelovaru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800C21" w:rsidRPr="00800C21">
            <w:rPr>
              <w:rStyle w:val="eSPISCCParagraphDefaultFont"/>
              <w:rFonts w:eastAsiaTheme="minorHAnsi"/>
            </w:rPr>
            <w:t>8. rujna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Zadanifontodlomka"/>
            <w:rFonts w:cstheme="minorBidi"/>
            <w:noProof w:val="false"/>
            <w:shd w:fill="CCFFCC" w:color="auto" w:val="clear"/>
            <w:lang w:eastAsia="en-US"/>
          </w:rPr>
        </w:sdtEndPr>
        <w:sdtContent>
          <w:r w:rsidR="00800C21">
            <w:rPr>
              <w:rStyle w:val="eSPISCCParagraphDefaultFont"/>
              <w:rFonts w:eastAsiaTheme="minorHAnsi"/>
            </w:rPr>
            <w:t>Željka Vitez</w:t>
          </w:r>
        </w:sdtContent>
      </w:sdt>
      <w:r w:rsidRPr="0072128C">
        <w:t xml:space="preserve"> </w:t>
      </w:r>
    </w:p>
    <w:p w:rsidRDefault="00800C21" w:rsidP="00544921" w:rsidR="00800C21">
      <w:pPr>
        <w:spacing w:after="0"/>
        <w:jc w:val="center"/>
      </w:pPr>
    </w:p>
    <w:p w:rsidRDefault="00800C21" w:rsidP="00544921" w:rsidR="00800C21" w:rsidRPr="0072128C">
      <w:pPr>
        <w:spacing w:after="0"/>
        <w:jc w:val="center"/>
      </w:pP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800C21" w:rsidP="00BC4B7C" w:rsidR="00BC4B7C">
      <w:pPr>
        <w:spacing w:after="0"/>
        <w:jc w:val="both"/>
        <w:rPr>
          <w:noProof/>
        </w:rPr>
      </w:pPr>
      <w:bookmarkStart w:name="_GoBack" w:id="0"/>
      <w:r>
        <w:rPr>
          <w:noProof/>
        </w:rPr>
        <w:t>Rj.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800C21">
            <w:rPr>
              <w:rStyle w:val="eSPISCCParagraphDefaultFont"/>
              <w:rFonts w:eastAsiaTheme="minorHAnsi"/>
            </w:rPr>
            <w:t>MAGLENČA, društvo s ograničenom odgovornošću za trgovinu, ugostiteljstvo i građevinarstvo i putnička agencija, Bjelovar, OIB 98568326019</w:t>
          </w:r>
        </w:sdtContent>
      </w:sdt>
      <w:r w:rsidRPr="0072128C">
        <w:rPr>
          <w:noProof/>
        </w:rPr>
        <w:t xml:space="preserve">  </w:t>
      </w:r>
    </w:p>
    <w:p w:rsidRDefault="00800C21" w:rsidP="00BC4B7C" w:rsidR="00BC4B7C">
      <w:pPr>
        <w:spacing w:after="0"/>
        <w:jc w:val="both"/>
        <w:rPr>
          <w:noProof/>
        </w:rPr>
      </w:pPr>
      <w:r>
        <w:rPr>
          <w:noProof/>
        </w:rPr>
        <w:t>2.  Sc pravomoćnost</w:t>
      </w:r>
    </w:p>
    <w:p w:rsidRDefault="00800C21" w:rsidP="00BC4B7C" w:rsidR="00800C21" w:rsidRPr="0072128C">
      <w:pPr>
        <w:spacing w:after="0"/>
        <w:jc w:val="both"/>
        <w:rPr>
          <w:noProof/>
        </w:rPr>
      </w:pPr>
      <w:r>
        <w:rPr>
          <w:noProof/>
        </w:rPr>
        <w:t>Bjelovar, 8.9.2016.</w:t>
      </w:r>
    </w:p>
    <w:bookmarkEnd w:id="0"/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800C21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800C21">
            <w:rPr>
              <w:rStyle w:val="eSPISCCParagraphDefaultFont"/>
              <w:rFonts w:eastAsiaTheme="minorHAnsi"/>
            </w:rPr>
            <w:t>Pristojbe iz predmeta Stpn-8/2014, TS BJ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800C21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800C21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>
                  <w:rPr>
                    <w:rStyle w:val="eSPISCCParagraphDefaultFont"/>
                    <w:rFonts w:eastAsiaTheme="minorHAnsi"/>
                  </w:rPr>
                  <w:t>MAGLENČA, društvo s ograničenom odgovornošću za trgovinu, ugostiteljstvo i građevinarstvo i putnička agencija, Bjelovar, OIB 98568326019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800C21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800C21">
                  <w:rPr>
                    <w:rStyle w:val="eSPISCCParagraphDefaultFont"/>
                    <w:rFonts w:eastAsiaTheme="minorHAnsi"/>
                  </w:rPr>
                  <w:t>1.100,00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800C21" w:rsidP="00800C21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Zadanifontodlomka"/>
                  <w:rFonts w:eastAsia="Times New Roman"/>
                  <w:noProof w:val="false"/>
                </w:rPr>
              </w:sdtEndPr>
              <w:sdtContent>
                <w:r>
                  <w:rPr>
                    <w:rStyle w:val="eSPISCCParagraphDefaultFont"/>
                    <w:rFonts w:eastAsiaTheme="minorHAnsi"/>
                  </w:rPr>
                  <w:t>8 dana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800C21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800C21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800C21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800C21">
                  <w:rPr>
                    <w:rStyle w:val="eSPISCCParagraphDefaultFont"/>
                    <w:rFonts w:eastAsiaTheme="minorHAnsi"/>
                  </w:rPr>
                  <w:t>HR635045-3515-10025861131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800C21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800C21">
                  <w:rPr>
                    <w:rStyle w:val="eSPISCCParagraphDefaultFont"/>
                    <w:rFonts w:eastAsiaTheme="minorHAnsi"/>
                  </w:rPr>
                  <w:t>Pristojbe iz predmeta Stpn-8/2014, TS BJ</w:t>
                </w:r>
              </w:sdtContent>
            </w:sdt>
          </w:p>
        </w:tc>
      </w:tr>
    </w:tbl>
    <w:p w:rsidRDefault="00800C21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731678" cx="2797595"/>
                      <wp:effectExtent b="0" r="3175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731678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0C21"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800C21" w:rsidRPr="00800C21">
          <w:rPr>
            <w:rStyle w:val="eSPISCCParagraphDefaultFont"/>
          </w:rPr>
          <w:t>5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800C21" w:rsidRPr="00800C21">
          <w:rPr>
            <w:rStyle w:val="eSPISCCParagraphDefaultFont"/>
          </w:rPr>
          <w:t>Stpn-8/2014-12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0C21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Stpn-8/2014-12</izvorni_sadrzaj>
    <derivirana_varijabla naziv="DomainObject.Oznaka_1">Stpn-8/2014-12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2014.</izvorni_sadrzaj>
    <derivirana_varijabla naziv="DomainObject.Predmet.DatumOsnivanja_1">14.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travnja 2014.</izvorni_sadrzaj>
    <derivirana_varijabla naziv="DomainObject.Predmet.DatumRjesavanja_1">8. travnja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Stpn-8/2014</izvorni_sadrzaj>
    <derivirana_varijabla naziv="DomainObject.Predmet.OznakaBroj_1">Stpn-8/2014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MAGLENČA, društvo s ograničenom odgovornošću za trgovinu, ugostiteljstvo i građevinarstvo i putnička agencija BJELOVAR</izvorni_sadrzaj>
    <derivirana_varijabla naziv="DomainObject.Predmet.ProtustrankaFormated_1">  MAGLENČA, društvo s ograničenom odgovornošću za trgovinu, ugostiteljstvo i građevinarstvo i putnička agencija BJELOVAR</derivirana_varijabla>
  </DomainObject.Predmet.ProtustrankaFormated>
  <DomainObject.Predmet.ProtustrankaFormatedOIB>
    <izvorni_sadrzaj>  MAGLENČA, društvo s ograničenom odgovornošću za trgovinu, ugostiteljstvo i građevinarstvo i putnička agencija BJELOVAR, OIB 98568326019</izvorni_sadrzaj>
    <derivirana_varijabla naziv="DomainObject.Predmet.ProtustrankaFormatedOIB_1">  MAGLENČA, društvo s ograničenom odgovornošću za trgovinu, ugostiteljstvo i građevinarstvo i putnička agencija BJELOVAR, OIB 98568326019</derivirana_varijabla>
  </DomainObject.Predmet.ProtustrankaFormatedOIB>
  <DomainObject.Predmet.ProtustrankaFormatedWithAdress>
    <izvorni_sadrzaj> MAGLENČA, društvo s ograničenom odgovornošću za trgovinu, ugostiteljstvo i građevinarstvo i putnička agencija BJELOVAR, Ljudevita Jonkea 2, 43000 Bjelovar</izvorni_sadrzaj>
    <derivirana_varijabla naziv="DomainObject.Predmet.ProtustrankaFormatedWithAdress_1"> MAGLENČA, društvo s ograničenom odgovornošću za trgovinu, ugostiteljstvo i građevinarstvo i putnička agencija BJELOVAR, Ljudevita Jonkea 2, 43000 Bjelovar</derivirana_varijabla>
  </DomainObject.Predmet.ProtustrankaFormatedWithAdress>
  <DomainObject.Predmet.ProtustrankaFormatedWithAdressOIB>
    <izvorni_sadrzaj> MAGLENČA, društvo s ograničenom odgovornošću za trgovinu, ugostiteljstvo i građevinarstvo i putnička agencija BJELOVAR, OIB 98568326019, Ljudevita Jonkea 2, 43000 Bjelovar</izvorni_sadrzaj>
    <derivirana_varijabla naziv="DomainObject.Predmet.ProtustrankaFormatedWithAdressOIB_1"> MAGLENČA, društvo s ograničenom odgovornošću za trgovinu, ugostiteljstvo i građevinarstvo i putnička agencija BJELOVAR, OIB 98568326019, Ljudevita Jonkea 2, 43000 Bjelovar</derivirana_varijabla>
  </DomainObject.Predmet.ProtustrankaFormatedWithAdressOIB>
  <DomainObject.Predmet.ProtustrankaWithAdress>
    <izvorni_sadrzaj>MAGLENČA, društvo s ograničenom odgovornošću za trgovinu, ugostiteljstvo i građevinarstvo i putnička agencija BJELOVAR Ljudevita Jonkea 2, 43000 Bjelovar</izvorni_sadrzaj>
    <derivirana_varijabla naziv="DomainObject.Predmet.ProtustrankaWithAdress_1">MAGLENČA, društvo s ograničenom odgovornošću za trgovinu, ugostiteljstvo i građevinarstvo i putnička agencija BJELOVAR Ljudevita Jonkea 2, 43000 Bjelovar</derivirana_varijabla>
  </DomainObject.Predmet.ProtustrankaWithAdress>
  <DomainObject.Predmet.ProtustrankaWithAdressOIB>
    <izvorni_sadrzaj>MAGLENČA, društvo s ograničenom odgovornošću za trgovinu, ugostiteljstvo i građevinarstvo i putnička agencija BJELOVAR, OIB 98568326019, Ljudevita Jonkea 2, 43000 Bjelovar</izvorni_sadrzaj>
    <derivirana_varijabla naziv="DomainObject.Predmet.ProtustrankaWithAdressOIB_1">MAGLENČA, društvo s ograničenom odgovornošću za trgovinu, ugostiteljstvo i građevinarstvo i putnička agencija BJELOVAR, OIB 98568326019, Ljudevita Jonkea 2, 43000 Bjelovar</derivirana_varijabla>
  </DomainObject.Predmet.ProtustrankaWithAdressOIB>
  <DomainObject.Predmet.ProtustrankaNazivFormated>
    <izvorni_sadrzaj>MAGLENČA, društvo s ograničenom odgovornošću za trgovinu, ugostiteljstvo i građevinarstvo i putnička agencija BJELOVAR</izvorni_sadrzaj>
    <derivirana_varijabla naziv="DomainObject.Predmet.ProtustrankaNazivFormated_1">MAGLENČA, društvo s ograničenom odgovornošću za trgovinu, ugostiteljstvo i građevinarstvo i putnička agencija BJELOVAR</derivirana_varijabla>
    <derivirana_varijabla naziv="Padez">MAGLENČA, društvo s ograničenom odgovornošću za trgovinu, ugostiteljstvo i građevinarstvo i putnička agencija BJELOVAR</derivirana_varijabla>
  </DomainObject.Predmet.ProtustrankaNazivFormated>
  <DomainObject.Predmet.ProtustrankaNazivFormatedOIB>
    <izvorni_sadrzaj>MAGLENČA, društvo s ograničenom odgovornošću za trgovinu, ugostiteljstvo i građevinarstvo i putnička agencija BJELOVAR, OIB 98568326019</izvorni_sadrzaj>
    <derivirana_varijabla naziv="DomainObject.Predmet.ProtustrankaNazivFormatedOIB_1">MAGLENČA, društvo s ograničenom odgovornošću za trgovinu, ugostiteljstvo i građevinarstvo i putnička agencija BJELOVAR, OIB 98568326019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  <derivirana_varijabla naziv="Dativ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MAGLENČA, društvo s ograničenom odgovornošću za trgovinu, ugostiteljstvo i građevinarstvo i putnička agencija BJELOVAR</izvorni_sadrzaj>
    <derivirana_varijabla naziv="DomainObject.Predmet.StrankaFormated_1">  MAGLENČA, društvo s ograničenom odgovornošću za trgovinu, ugostiteljstvo i građevinarstvo i putnička agencija BJELOVAR</derivirana_varijabla>
  </DomainObject.Predmet.StrankaFormated>
  <DomainObject.Predmet.StrankaFormatedOIB>
    <izvorni_sadrzaj>  MAGLENČA, društvo s ograničenom odgovornošću za trgovinu, ugostiteljstvo i građevinarstvo i putnička agencija BJELOVAR, OIB 98568326019</izvorni_sadrzaj>
    <derivirana_varijabla naziv="DomainObject.Predmet.StrankaFormatedOIB_1">  MAGLENČA, društvo s ograničenom odgovornošću za trgovinu, ugostiteljstvo i građevinarstvo i putnička agencija BJELOVAR, OIB 98568326019</derivirana_varijabla>
  </DomainObject.Predmet.StrankaFormatedOIB>
  <DomainObject.Predmet.StrankaFormatedWithAdress>
    <izvorni_sadrzaj> MAGLENČA, društvo s ograničenom odgovornošću za trgovinu, ugostiteljstvo i građevinarstvo i putnička agencija BJELOVAR, Ljudevita Jonkea 2, 43000 Bjelovar</izvorni_sadrzaj>
    <derivirana_varijabla naziv="DomainObject.Predmet.StrankaFormatedWithAdress_1"> MAGLENČA, društvo s ograničenom odgovornošću za trgovinu, ugostiteljstvo i građevinarstvo i putnička agencija BJELOVAR, Ljudevita Jonkea 2, 43000 Bjelovar</derivirana_varijabla>
  </DomainObject.Predmet.StrankaFormatedWithAdress>
  <DomainObject.Predmet.StrankaFormatedWithAdressOIB>
    <izvorni_sadrzaj> MAGLENČA, društvo s ograničenom odgovornošću za trgovinu, ugostiteljstvo i građevinarstvo i putnička agencija BJELOVAR, OIB 98568326019, Ljudevita Jonkea 2, 43000 Bjelovar</izvorni_sadrzaj>
    <derivirana_varijabla naziv="DomainObject.Predmet.StrankaFormatedWithAdressOIB_1"> MAGLENČA, društvo s ograničenom odgovornošću za trgovinu, ugostiteljstvo i građevinarstvo i putnička agencija, OIB 98568326019, Bjelovar, Ljudevita Jonkea 2,</derivirana_varijabla>
  </DomainObject.Predmet.StrankaFormatedWithAdressOIB>
  <DomainObject.Predmet.StrankaWithAdress>
    <izvorni_sadrzaj>MAGLENČA, društvo s ograničenom odgovornošću za trgovinu, ugostiteljstvo i građevinarstvo i putnička agencija BJELOVAR Ljudevita Jonkea 2,43000 Bjelovar</izvorni_sadrzaj>
    <derivirana_varijabla naziv="DomainObject.Predmet.StrankaWithAdress_1">MAGLENČA, društvo s ograničenom odgovornošću za trgovinu, ugostiteljstvo i građevinarstvo i putnička agencija BJELOVAR Ljudevita Jonkea 2,43000 Bjelovar</derivirana_varijabla>
  </DomainObject.Predmet.StrankaWithAdress>
  <DomainObject.Predmet.StrankaWithAdressOIB>
    <izvorni_sadrzaj>MAGLENČA, društvo s ograničenom odgovornošću za trgovinu, ugostiteljstvo i građevinarstvo i putnička agencija BJELOVAR, OIB 98568326019, Ljudevita Jonkea 2,43000 Bjelovar</izvorni_sadrzaj>
    <derivirana_varijabla naziv="DomainObject.Predmet.StrankaWithAdressOIB_1">MAGLENČA, društvo s ograničenom odgovornošću za trgovinu, ugostiteljstvo i građevinarstvo i putnička agencija BJELOVAR, OIB 98568326019, Ljudevita Jonkea 2,43000 Bjelovar</derivirana_varijabla>
  </DomainObject.Predmet.StrankaWithAdressOIB>
  <DomainObject.Predmet.StrankaNazivFormated>
    <izvorni_sadrzaj>MAGLENČA, društvo s ograničenom odgovornošću za trgovinu, ugostiteljstvo i građevinarstvo i putnička agencija BJELOVAR</izvorni_sadrzaj>
    <derivirana_varijabla naziv="DomainObject.Predmet.StrankaNazivFormated_1">MAGLENČA, društvo s ograničenom odgovornošću za trgovinu, ugostiteljstvo i građevinarstvo i putnička agencija BJELOVAR</derivirana_varijabla>
    <derivirana_varijabla naziv="Padez">MAGLENČA, društvo s ograničenom odgovornošću za trgovinu, ugostiteljstvo i građevinarstvo i putnička agencija BJELOVAR</derivirana_varijabla>
  </DomainObject.Predmet.StrankaNazivFormated>
  <DomainObject.Predmet.StrankaNazivFormatedOIB>
    <izvorni_sadrzaj>MAGLENČA, društvo s ograničenom odgovornošću za trgovinu, ugostiteljstvo i građevinarstvo i putnička agencija BJELOVAR, OIB 98568326019</izvorni_sadrzaj>
    <derivirana_varijabla naziv="DomainObject.Predmet.StrankaNazivFormatedOIB_1">MAGLENČA, društvo s ograničenom odgovornošću za trgovinu, ugostiteljstvo i građevinarstvo i putnička agencija BJELOVAR, OIB 98568326019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Željka Vitez</izvorni_sadrzaj>
    <derivirana_varijabla naziv="DomainObject.Predmet.Zapisnicar_1">Željka Vitez</derivirana_varijabla>
    <derivirana_varijabla naziv="Padez">Željka Vitez</derivirana_varijabla>
  </DomainObject.Predmet.Zapisnicar>
  <DomainObject.Predmet.StrankaListFormated>
    <izvorni_sadrzaj>
      <item>MAGLENČA, društvo s ograničenom odgovornošću za trgovinu, ugostiteljstvo i građevinarstvo i putnička agencija BJELOVAR</item>
    </izvorni_sadrzaj>
    <derivirana_varijabla naziv="DomainObject.Predmet.StrankaListFormated_1">
      <item>MAGLENČA, društvo s ograničenom odgovornošću za trgovinu, ugostiteljstvo i građevinarstvo i putnička agencija BJELOVAR</item>
    </derivirana_varijabla>
  </DomainObject.Predmet.StrankaListFormated>
  <DomainObject.Predmet.StrankaListFormatedOIB>
    <izvorni_sadrzaj>
      <item>MAGLENČA, društvo s ograničenom odgovornošću za trgovinu, ugostiteljstvo i građevinarstvo i putnička agencija BJELOVAR, OIB 98568326019</item>
    </izvorni_sadrzaj>
    <derivirana_varijabla naziv="DomainObject.Predmet.StrankaListFormatedOIB_1">
      <item>MAGLENČA, društvo s ograničenom odgovornošću za trgovinu, ugostiteljstvo i građevinarstvo i putnička agencija BJELOVAR, OIB 98568326019</item>
    </derivirana_varijabla>
  </DomainObject.Predmet.StrankaListFormatedOIB>
  <DomainObject.Predmet.StrankaListFormatedWithAdress>
    <izvorni_sadrzaj>
      <item>MAGLENČA, društvo s ograničenom odgovornošću za trgovinu, ugostiteljstvo i građevinarstvo i putnička agencija BJELOVAR, Ljudevita Jonkea 2, 43000 Bjelovar</item>
    </izvorni_sadrzaj>
    <derivirana_varijabla naziv="DomainObject.Predmet.StrankaListFormatedWithAdress_1">
      <item>MAGLENČA, društvo s ograničenom odgovornošću za trgovinu, ugostiteljstvo i građevinarstvo i putnička agencija BJELOVAR, Ljudevita Jonkea 2, 43000 Bjelovar</item>
    </derivirana_varijabla>
  </DomainObject.Predmet.StrankaListFormatedWithAdress>
  <DomainObject.Predmet.StrankaListFormatedWithAdressOIB>
    <izvorni_sadrzaj>
      <item>MAGLENČA, društvo s ograničenom odgovornošću za trgovinu, ugostiteljstvo i građevinarstvo i putnička agencija BJELOVAR, OIB 98568326019, Ljudevita Jonkea 2, 43000 Bjelovar</item>
    </izvorni_sadrzaj>
    <derivirana_varijabla naziv="DomainObject.Predmet.StrankaListFormatedWithAdressOIB_1">
      <item>MAGLENČA, društvo s ograničenom odgovornošću za trgovinu, ugostiteljstvo i građevinarstvo i putnička agencija BJELOVAR, OIB 98568326019, Ljudevita Jonkea 2, 43000 Bjelovar</item>
    </derivirana_varijabla>
  </DomainObject.Predmet.StrankaListFormatedWithAdressOIB>
  <DomainObject.Predmet.StrankaListNazivFormated>
    <izvorni_sadrzaj>
      <item>MAGLENČA, društvo s ograničenom odgovornošću za trgovinu, ugostiteljstvo i građevinarstvo i putnička agencija BJELOVAR</item>
    </izvorni_sadrzaj>
    <derivirana_varijabla naziv="DomainObject.Predmet.StrankaListNazivFormated_1">
      <item>MAGLENČA, društvo s ograničenom odgovornošću za trgovinu, ugostiteljstvo i građevinarstvo i putnička agencija BJELOVAR</item>
    </derivirana_varijabla>
  </DomainObject.Predmet.StrankaListNazivFormated>
  <DomainObject.Predmet.StrankaListNazivFormatedOIB>
    <izvorni_sadrzaj>
      <item>MAGLENČA, društvo s ograničenom odgovornošću za trgovinu, ugostiteljstvo i građevinarstvo i putnička agencija BJELOVAR, OIB 98568326019</item>
    </izvorni_sadrzaj>
    <derivirana_varijabla naziv="DomainObject.Predmet.StrankaListNazivFormatedOIB_1">
      <item>MAGLENČA, društvo s ograničenom odgovornošću za trgovinu, ugostiteljstvo i građevinarstvo i putnička agencija BJELOVAR, OIB 98568326019</item>
    </derivirana_varijabla>
  </DomainObject.Predmet.StrankaListNazivFormatedOIB>
  <DomainObject.Predmet.ProtuStrankaListFormated>
    <izvorni_sadrzaj>
      <item>MAGLENČA, društvo s ograničenom odgovornošću za trgovinu, ugostiteljstvo i građevinarstvo i putnička agencija BJELOVAR</item>
    </izvorni_sadrzaj>
    <derivirana_varijabla naziv="DomainObject.Predmet.ProtuStrankaListFormated_1">
      <item>MAGLENČA, društvo s ograničenom odgovornošću za trgovinu, ugostiteljstvo i građevinarstvo i putnička agencija BJELOVAR</item>
    </derivirana_varijabla>
  </DomainObject.Predmet.ProtuStrankaListFormated>
  <DomainObject.Predmet.ProtuStrankaListFormatedOIB>
    <izvorni_sadrzaj>
      <item>MAGLENČA, društvo s ograničenom odgovornošću za trgovinu, ugostiteljstvo i građevinarstvo i putnička agencija BJELOVAR, OIB 98568326019</item>
    </izvorni_sadrzaj>
    <derivirana_varijabla naziv="DomainObject.Predmet.ProtuStrankaListFormatedOIB_1">
      <item>MAGLENČA, društvo s ograničenom odgovornošću za trgovinu, ugostiteljstvo i građevinarstvo i putnička agencija BJELOVAR, OIB 98568326019</item>
    </derivirana_varijabla>
  </DomainObject.Predmet.ProtuStrankaListFormatedOIB>
  <DomainObject.Predmet.ProtuStrankaListFormatedWithAdress>
    <izvorni_sadrzaj>
      <item>MAGLENČA, društvo s ograničenom odgovornošću za trgovinu, ugostiteljstvo i građevinarstvo i putnička agencija BJELOVAR, Ljudevita Jonkea 2, 43000 Bjelovar</item>
    </izvorni_sadrzaj>
    <derivirana_varijabla naziv="DomainObject.Predmet.ProtuStrankaListFormatedWithAdress_1">
      <item>MAGLENČA, društvo s ograničenom odgovornošću za trgovinu, ugostiteljstvo i građevinarstvo i putnička agencija BJELOVAR, Ljudevita Jonkea 2, 43000 Bjelovar</item>
    </derivirana_varijabla>
  </DomainObject.Predmet.ProtuStrankaListFormatedWithAdress>
  <DomainObject.Predmet.ProtuStrankaListFormatedWithAdressOIB>
    <izvorni_sadrzaj>
      <item>MAGLENČA, društvo s ograničenom odgovornošću za trgovinu, ugostiteljstvo i građevinarstvo i putnička agencija BJELOVAR, OIB 98568326019, Ljudevita Jonkea 2, 43000 Bjelovar</item>
    </izvorni_sadrzaj>
    <derivirana_varijabla naziv="DomainObject.Predmet.ProtuStrankaListFormatedWithAdressOIB_1">
      <item>MAGLENČA, društvo s ograničenom odgovornošću za trgovinu, ugostiteljstvo i građevinarstvo i putnička agencija BJELOVAR, OIB 98568326019, Ljudevita Jonkea 2, 43000 Bjelovar</item>
    </derivirana_varijabla>
  </DomainObject.Predmet.ProtuStrankaListFormatedWithAdressOIB>
  <DomainObject.Predmet.ProtuStrankaListNazivFormated>
    <izvorni_sadrzaj>
      <item>MAGLENČA, društvo s ograničenom odgovornošću za trgovinu, ugostiteljstvo i građevinarstvo i putnička agencija BJELOVAR</item>
    </izvorni_sadrzaj>
    <derivirana_varijabla naziv="DomainObject.Predmet.ProtuStrankaListNazivFormated_1">
      <item>MAGLENČA, društvo s ograničenom odgovornošću za trgovinu, ugostiteljstvo i građevinarstvo i putnička agencija BJELOVAR</item>
    </derivirana_varijabla>
  </DomainObject.Predmet.ProtuStrankaListNazivFormated>
  <DomainObject.Predmet.ProtuStrankaListNazivFormatedOIB>
    <izvorni_sadrzaj>
      <item>MAGLENČA, društvo s ograničenom odgovornošću za trgovinu, ugostiteljstvo i građevinarstvo i putnička agencija BJELOVAR, OIB 98568326019</item>
    </izvorni_sadrzaj>
    <derivirana_varijabla naziv="DomainObject.Predmet.ProtuStrankaListNazivFormatedOIB_1">
      <item>MAGLENČA, društvo s ograničenom odgovornošću za trgovinu, ugostiteljstvo i građevinarstvo i putnička agencija BJELOVAR, OIB 98568326019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Stpn-8/2014-12</izvorni_sadrzaj>
    <derivirana_varijabla naziv="DomainObject.PoslovniBrojDokumenta_1">Stpn-8/2014-12</derivirana_varijabla>
  </DomainObject.PoslovniBrojDokumenta>
  <DomainObject.Predmet.StrankaIDrugi>
    <izvorni_sadrzaj>MAGLENČA, društvo s ograničenom odgovornošću za trgovinu, ugostiteljstvo i građevinarstvo i putnička agencija BJELOVAR</izvorni_sadrzaj>
    <derivirana_varijabla naziv="DomainObject.Predmet.StrankaIDrugi_1">MAGLENČA, društvo s ograničenom odgovornošću za trgovinu, ugostiteljstvo i građevinarstvo i putnička agencija BJELOVAR</derivirana_varijabla>
  </DomainObject.Predmet.StrankaIDrugi>
  <DomainObject.Predmet.ProtustrankaIDrugi>
    <izvorni_sadrzaj>MAGLENČA, društvo s ograničenom odgovornošću za trgovinu, ugostiteljstvo i građevinarstvo i putnička agencija BJELOVAR</izvorni_sadrzaj>
    <derivirana_varijabla naziv="DomainObject.Predmet.ProtustrankaIDrugi_1">MAGLENČA, društvo s ograničenom odgovornošću za trgovinu, ugostiteljstvo i građevinarstvo i putnička agencija BJELOVAR</derivirana_varijabla>
  </DomainObject.Predmet.ProtustrankaIDrugi>
  <DomainObject.Predmet.StrankaIDrugiAdressOIB>
    <izvorni_sadrzaj>MAGLENČA, društvo s ograničenom odgovornošću za trgovinu, ugostiteljstvo i građevinarstvo i putnička agencija BJELOVAR, OIB 98568326019, Ljudevita Jonkea 2, 43000 Bjelovar</izvorni_sadrzaj>
    <derivirana_varijabla naziv="DomainObject.Predmet.StrankaIDrugiAdressOIB_1">MAGLENČA, društvo s ograničenom odgovornošću za trgovinu, ugostiteljstvo i građevinarstvo i putnička agencija BJELOVAR, OIB 98568326019, Ljudevita Jonkea 2, 43000 Bjelovar</derivirana_varijabla>
  </DomainObject.Predmet.StrankaIDrugiAdressOIB>
  <DomainObject.Predmet.ProtustrankaIDrugiAdressOIB>
    <izvorni_sadrzaj>MAGLENČA, društvo s ograničenom odgovornošću za trgovinu, ugostiteljstvo i građevinarstvo i putnička agencija BJELOVAR, OIB 98568326019, Ljudevita Jonkea 2, 43000 Bjelovar</izvorni_sadrzaj>
    <derivirana_varijabla naziv="DomainObject.Predmet.ProtustrankaIDrugiAdressOIB_1">MAGLENČA, društvo s ograničenom odgovornošću za trgovinu, ugostiteljstvo i građevinarstvo i putnička agencija BJELOVAR, OIB 98568326019, Ljudevita Jonkea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travnja 2014.</izvorni_sadrzaj>
    <derivirana_varijabla naziv="DomainObject.Predmet.OdlukaRjesenje.DatumDonosenjaOdluke_1">4. travnja 2014.</derivirana_varijabla>
  </DomainObject.Predmet.OdlukaRjesenje.DatumDonosenjaOdluke>
  <DomainObject.Predmet.OdlukaRjesenje.DatumPravomocnosti>
    <izvorni_sadrzaj>30. travnja 2014.</izvorni_sadrzaj>
    <derivirana_varijabla naziv="DomainObject.Predmet.OdlukaRjesenje.DatumPravomocnosti_1">30. travnja 2014.</derivirana_varijabla>
  </DomainObject.Predmet.OdlukaRjesenje.DatumPravomocnosti>
  <DomainObject.Predmet.OdlukaRjesenje.Oznaka>
    <izvorni_sadrzaj>Stpn-8/2014-8</izvorni_sadrzaj>
    <derivirana_varijabla naziv="DomainObject.Predmet.OdlukaRjesenje.Oznaka_1">Stpn-8/2014-8</derivirana_varijabla>
  </DomainObject.Predmet.OdlukaRjesenje.Oznaka>
  <DomainObject.Predmet.SudioniciListNaziv>
    <izvorni_sadrzaj>
      <item>MAGLENČA, društvo s ograničenom odgovornošću za trgovinu, ugostiteljstvo i građevinarstvo i putnička agencija BJELOVAR</item>
      <item>MAGLENČA, društvo s ograničenom odgovornošću za trgovinu, ugostiteljstvo i građevinarstvo i putnička agencija BJELOVAR</item>
    </izvorni_sadrzaj>
    <derivirana_varijabla naziv="DomainObject.Predmet.SudioniciListNaziv_1">
      <item>MAGLENČA, društvo s ograničenom odgovornošću za trgovinu, ugostiteljstvo i građevinarstvo i putnička agencija BJELOVAR</item>
      <item>MAGLENČA, društvo s ograničenom odgovornošću za trgovinu, ugostiteljstvo i građevinarstvo i putnička agencija BJELOVAR</item>
    </derivirana_varijabla>
    <derivirana_varijabla naziv="OstaliSudionici">
      <item>MAGLENČA, društvo s ograničenom odgovornošću za trgovinu, ugostiteljstvo i građevinarstvo i putnička agencija BJELOVAR</item>
      <item>MAGLENČA, društvo s ograničenom odgovornošću za trgovinu, ugostiteljstvo i građevinarstvo i putnička agencija BJELOVAR</item>
    </derivirana_varijabla>
  </DomainObject.Predmet.SudioniciListNaziv>
  <DomainObject.Predmet.SudioniciListAdressOIB>
    <izvorni_sadrzaj>
      <item>MAGLENČA, društvo s ograničenom odgovornošću za trgovinu, ugostiteljstvo i građevinarstvo i putnička agencija BJELOVAR, OIB 98568326019, Ljudevita Jonkea 2,43000 Bjelovar</item>
      <item>MAGLENČA, društvo s ograničenom odgovornošću za trgovinu, ugostiteljstvo i građevinarstvo i putnička agencija BJELOVAR, OIB 98568326019, Ljudevita Jonkea 2,43000 Bjelovar</item>
    </izvorni_sadrzaj>
    <derivirana_varijabla naziv="DomainObject.Predmet.SudioniciListAdressOIB_1">
      <item>MAGLENČA, društvo s ograničenom odgovornošću za trgovinu, ugostiteljstvo i građevinarstvo i putnička agencija BJELOVAR, OIB 98568326019, Ljudevita Jonkea 2,43000 Bjelovar</item>
      <item>MAGLENČA, društvo s ograničenom odgovornošću za trgovinu, ugostiteljstvo i građevinarstvo i putnička agencija BJELOVAR, OIB 98568326019, Ljudevita Jonkea 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Prijedlog rješenja o odobravanju sklapanja predstečajne nagodbe u iznosu od 1.000,00 kn, Pristojba na rješenje u iznosu od 100,00 kn, u ukupnom iznosu od 1.100,00 kn</izvorni_sadrzaj>
    <derivirana_varijabla naziv="DomainObject.Predmet.Pristojbe_1">sudsku pristojbu za prijedlog rješenja o odobravanju sklapanja predstečajne nagodbe u iznosu od 1.000,00 kn i dodatnu pristojbu u iznosu od 100,00 kn, u ukupnom iznosu od 1.100,00 kn</derivirana_varijabla>
  </DomainObject.Predmet.Pristojbe>
  <DomainObject.Predmet.PristojbeSudionikNazivOIB>
    <izvorni_sadrzaj>MAGLENČA, društvo s ograničenom odgovornošću za trgovinu, ugostiteljstvo i građevinarstvo i putnička agencija BJELOVAR, OIB 98568326019</izvorni_sadrzaj>
    <derivirana_varijabla naziv="DomainObject.Predmet.PristojbeSudionikNazivOIB_1">MAGLENČA, društvo s ograničenom odgovornošću za trgovinu, ugostiteljstvo i građevinarstvo i putnička agencija, Bjelovar, OIB 98568326019</derivirana_varijabla>
  </DomainObject.Predmet.PristojbeSudionikNazivOIB>
  <DomainObject.Predmet.PristojbePNB>
    <izvorni_sadrzaj>HR635045-3515-10025861131</izvorni_sadrzaj>
    <derivirana_varijabla naziv="DomainObject.Predmet.PristojbePNB_1">HR635045-3515-10025861131</derivirana_varijabla>
  </DomainObject.Predmet.PristojbePNB>
  <DomainObject.Predmet.PristojbeIznos>
    <izvorni_sadrzaj>1.100,00</izvorni_sadrzaj>
    <derivirana_varijabla naziv="DomainObject.Predmet.PristojbeIznos_1">1.100,00</derivirana_varijabla>
  </DomainObject.Predmet.PristojbeIznos>
  <DomainObject.Predmet.PristojbeOpisPlacanja>
    <izvorni_sadrzaj>Pristojbe iz predmeta Stpn-8/2014, TS BJ</izvorni_sadrzaj>
    <derivirana_varijabla naziv="DomainObject.Predmet.PristojbeOpisPlacanja_1">Pristojbe iz predmeta Stpn-8/2014, TS BJ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98568326019</item>
      <item>, OIB 98568326019</item>
    </izvorni_sadrzaj>
    <derivirana_varijabla naziv="DomainObject.Predmet.SudioniciListNazivOIB_1">
      <item>, OIB 98568326019</item>
      <item>, OIB 98568326019</item>
    </derivirana_varijabla>
  </DomainObject.Predmet.SudioniciListNazivOIB>
  <DomainObject.Barcode>
    <izvorni_sadrzaj>iVBORw0KGgoAAAANSUhEUgAABVUAAAFlAQAAAADD1DWsAAAEv0lEQVR42u3dQY7bMAyFYQI+gI+k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</izvorni_sadrzaj>
    <derivirana_varijabla naziv="DomainObject.Barcode_1">iVBORw0KGgoAAAANSUhEUgAABVUAAAFlAQAAAADD1DWsAAAEv0lEQVR42u3dQY7bMAyFYQI+gI+k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</derivirana_varijabla>
  </DomainObject.Barcode>
  <DomainObject.Predmet.PristojbeDatumRokPlacanja>
    <izvorni_sadrzaj/>
    <derivirana_varijabla naziv="DomainObject.Predmet.PristojbeDatumRokPlacanja_1">8 dana</derivirana_varijabla>
  </DomainObject.Predmet.PristojbeDatumRokPlacanja>
  <DomainObject.Predmet.PristojbeNazivVrste>
    <izvorni_sadrzaj>Pristojbe iz predmeta Stpn-8/2014, TS BJ</izvorni_sadrzaj>
    <derivirana_varijabla naziv="DomainObject.Predmet.PristojbeNazivVrste_1">Pristojbe iz predmeta Stpn-8/2014, TS BJ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72AD1B-8D4E-4C2C-AD80-4B61C63075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478</properties:Words>
  <properties:Characters>2842</properties:Characters>
  <properties:Lines>94</properties:Lines>
  <properties:Paragraphs>42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Željka Vitez</cp:lastModifiedBy>
  <cp:lastPrinted>2016-09-08T05:47:00Z</cp:lastPrinted>
  <dcterms:modified xmlns:xsi="http://www.w3.org/2001/XMLSchema-instance" xsi:type="dcterms:W3CDTF">2016-09-08T05:47:00Z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Stpn-8/2014-12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