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8aec" w14:paraId="2198aec" w:rsidRDefault="00E63362" w:rsidP="00E63362" w:rsidR="00E63362" w:rsidRPr="00922CC1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922CC1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922CC1">
      <w:pPr>
        <w:rPr>
          <w:color w:val="000000"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    </w:t>
      </w:r>
      <w:r w:rsidRPr="00922CC1">
        <w:rPr>
          <w:b/>
          <w:sz w:val="22"/>
          <w:szCs w:val="22"/>
          <w:lang w:val="hr-HR"/>
        </w:rPr>
        <w:t>REPUBLIKA HRVATSKA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  TRGOVAČKI SUD U SPLITU</w:t>
      </w:r>
    </w:p>
    <w:p w:rsidRDefault="00E63362" w:rsidP="005638C1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</w:t>
      </w:r>
      <w:r w:rsidR="005638C1">
        <w:rPr>
          <w:b/>
          <w:sz w:val="22"/>
          <w:szCs w:val="22"/>
          <w:lang w:val="hr-HR"/>
        </w:rPr>
        <w:t>Split, Sukoišanska 6</w:t>
      </w:r>
    </w:p>
    <w:p w:rsidRDefault="00922CC1" w:rsidP="00922CC1" w:rsidR="00922CC1">
      <w:pPr>
        <w:jc w:val="right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Posl. br. 18 St-</w:t>
      </w:r>
      <w:r w:rsidR="005638C1">
        <w:rPr>
          <w:b/>
          <w:sz w:val="22"/>
          <w:szCs w:val="22"/>
          <w:lang w:val="hr-HR"/>
        </w:rPr>
        <w:t>203</w:t>
      </w:r>
      <w:r w:rsidRPr="00922CC1">
        <w:rPr>
          <w:b/>
          <w:sz w:val="22"/>
          <w:szCs w:val="22"/>
          <w:lang w:val="hr-HR"/>
        </w:rPr>
        <w:t>/2016-</w:t>
      </w:r>
      <w:r w:rsidR="005638C1">
        <w:rPr>
          <w:b/>
          <w:sz w:val="22"/>
          <w:szCs w:val="22"/>
          <w:lang w:val="hr-HR"/>
        </w:rPr>
        <w:t>51</w:t>
      </w:r>
    </w:p>
    <w:p w:rsidRDefault="00AD7458" w:rsidP="00922CC1" w:rsidR="00AD7458" w:rsidRPr="00922CC1">
      <w:pPr>
        <w:jc w:val="right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rPr>
          <w:b/>
          <w:sz w:val="22"/>
          <w:szCs w:val="22"/>
          <w:lang w:val="hr-HR"/>
        </w:rPr>
      </w:pPr>
    </w:p>
    <w:p w:rsidRDefault="00922CC1" w:rsidP="00922CC1" w:rsidR="00922CC1">
      <w:pPr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R E P U B L I K A    H R V A T S K A</w:t>
      </w:r>
    </w:p>
    <w:p w:rsidRDefault="00AD7458" w:rsidP="00922CC1" w:rsidR="00AD7458" w:rsidRPr="00922CC1">
      <w:pPr>
        <w:jc w:val="center"/>
        <w:rPr>
          <w:b/>
          <w:sz w:val="22"/>
          <w:szCs w:val="22"/>
          <w:lang w:val="hr-HR"/>
        </w:rPr>
      </w:pPr>
    </w:p>
    <w:p w:rsidRDefault="00922CC1" w:rsidP="00AD7458" w:rsidR="00922CC1">
      <w:pPr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Z A K L J U Č A K</w:t>
      </w:r>
    </w:p>
    <w:p w:rsidRDefault="00AD7458" w:rsidP="00922CC1" w:rsidR="00AD7458" w:rsidRPr="00922CC1">
      <w:pPr>
        <w:jc w:val="center"/>
        <w:rPr>
          <w:b/>
          <w:sz w:val="22"/>
          <w:szCs w:val="22"/>
          <w:lang w:val="hr-HR"/>
        </w:rPr>
      </w:pPr>
    </w:p>
    <w:p w:rsidRDefault="00922CC1" w:rsidP="00922CC1" w:rsidR="00FA3214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ab/>
      </w:r>
      <w:r w:rsidR="00FA3214" w:rsidRPr="00FA3214">
        <w:rPr>
          <w:sz w:val="22"/>
          <w:szCs w:val="22"/>
          <w:lang w:val="hr-HR"/>
        </w:rPr>
        <w:t xml:space="preserve">Trgovački sud u Splitu, Stalna služba u Dubrovniku, po sucu tog suda Katarini Franković, kao sucu pojedincu, u stečajnom postupku nad dužnikom </w:t>
      </w:r>
      <w:r w:rsidR="005638C1" w:rsidRPr="005638C1">
        <w:rPr>
          <w:sz w:val="22"/>
          <w:szCs w:val="22"/>
          <w:lang w:val="hr-HR"/>
        </w:rPr>
        <w:t>Stečajna masa iza SFERA, d.o.o. u stečaju, Split, Ruđera Boškovića 7/125, OIB: 89018401535 zastupanog po stečajnom upravitelju Ante Gabelica</w:t>
      </w:r>
      <w:r w:rsidR="00FA3214">
        <w:rPr>
          <w:sz w:val="22"/>
          <w:szCs w:val="22"/>
          <w:lang w:val="hr-HR"/>
        </w:rPr>
        <w:t xml:space="preserve">, dana </w:t>
      </w:r>
      <w:r w:rsidR="005638C1">
        <w:rPr>
          <w:sz w:val="22"/>
          <w:szCs w:val="22"/>
          <w:lang w:val="hr-HR"/>
        </w:rPr>
        <w:t>21. svibnj</w:t>
      </w:r>
      <w:r w:rsidR="00FA3214" w:rsidRPr="00FA3214">
        <w:rPr>
          <w:sz w:val="22"/>
          <w:szCs w:val="22"/>
          <w:lang w:val="hr-HR"/>
        </w:rPr>
        <w:t>a 201</w:t>
      </w:r>
      <w:r w:rsidR="005638C1">
        <w:rPr>
          <w:sz w:val="22"/>
          <w:szCs w:val="22"/>
          <w:lang w:val="hr-HR"/>
        </w:rPr>
        <w:t>8</w:t>
      </w:r>
      <w:r w:rsidR="00FA3214" w:rsidRPr="00FA3214">
        <w:rPr>
          <w:sz w:val="22"/>
          <w:szCs w:val="22"/>
          <w:lang w:val="hr-HR"/>
        </w:rPr>
        <w:t>. Godine</w:t>
      </w:r>
    </w:p>
    <w:p w:rsidRDefault="00AD7458" w:rsidP="00922CC1" w:rsidR="00AD7458" w:rsidRPr="00922CC1">
      <w:pPr>
        <w:jc w:val="both"/>
        <w:rPr>
          <w:sz w:val="22"/>
          <w:szCs w:val="22"/>
          <w:lang w:val="hr-HR"/>
        </w:rPr>
      </w:pPr>
    </w:p>
    <w:p w:rsidRDefault="00922CC1" w:rsidR="00EF4316" w:rsidRPr="00922CC1">
      <w:pPr>
        <w:pStyle w:val="Tijeloteksta"/>
        <w:jc w:val="center"/>
        <w:rPr>
          <w:b/>
          <w:sz w:val="22"/>
          <w:szCs w:val="22"/>
        </w:rPr>
      </w:pPr>
      <w:r w:rsidRPr="00922CC1">
        <w:rPr>
          <w:b/>
          <w:sz w:val="22"/>
          <w:szCs w:val="22"/>
        </w:rPr>
        <w:t>z a k lj u č</w:t>
      </w:r>
      <w:r w:rsidR="00CE7D5C" w:rsidRPr="00922CC1">
        <w:rPr>
          <w:b/>
          <w:sz w:val="22"/>
          <w:szCs w:val="22"/>
        </w:rPr>
        <w:t xml:space="preserve"> i o</w:t>
      </w:r>
      <w:r w:rsidR="00EF4316" w:rsidRPr="00922CC1">
        <w:rPr>
          <w:b/>
          <w:sz w:val="22"/>
          <w:szCs w:val="22"/>
        </w:rPr>
        <w:t xml:space="preserve">    j e</w:t>
      </w:r>
    </w:p>
    <w:p w:rsidRDefault="00922CC1" w:rsidP="00922CC1" w:rsidR="00922CC1" w:rsidRPr="00922CC1">
      <w:pPr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ind w:hanging="720" w:left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I.</w:t>
      </w:r>
      <w:r w:rsidRPr="00922CC1">
        <w:rPr>
          <w:sz w:val="22"/>
          <w:szCs w:val="22"/>
          <w:lang w:val="hr-HR"/>
        </w:rPr>
        <w:tab/>
        <w:t>Ispravlja</w:t>
      </w:r>
      <w:r w:rsidR="00FA3214">
        <w:rPr>
          <w:sz w:val="22"/>
          <w:szCs w:val="22"/>
          <w:lang w:val="hr-HR"/>
        </w:rPr>
        <w:t xml:space="preserve"> se zaključ</w:t>
      </w:r>
      <w:r w:rsidR="005638C1">
        <w:rPr>
          <w:sz w:val="22"/>
          <w:szCs w:val="22"/>
          <w:lang w:val="hr-HR"/>
        </w:rPr>
        <w:t>ak</w:t>
      </w:r>
      <w:r w:rsidRPr="00922CC1">
        <w:rPr>
          <w:sz w:val="22"/>
          <w:szCs w:val="22"/>
          <w:lang w:val="hr-HR"/>
        </w:rPr>
        <w:t xml:space="preserve"> Trgovačkog suda u Splitu, pod posl. br. </w:t>
      </w:r>
      <w:r w:rsidR="005638C1" w:rsidRPr="005638C1">
        <w:rPr>
          <w:sz w:val="22"/>
          <w:szCs w:val="22"/>
          <w:lang w:val="hr-HR"/>
        </w:rPr>
        <w:t>18 St-203/2017-39</w:t>
      </w:r>
      <w:r w:rsidR="005638C1">
        <w:rPr>
          <w:sz w:val="22"/>
          <w:szCs w:val="22"/>
          <w:lang w:val="hr-HR"/>
        </w:rPr>
        <w:t xml:space="preserve"> </w:t>
      </w:r>
      <w:r w:rsidRPr="00922CC1">
        <w:rPr>
          <w:sz w:val="22"/>
          <w:szCs w:val="22"/>
          <w:lang w:val="hr-HR"/>
        </w:rPr>
        <w:t xml:space="preserve">od </w:t>
      </w:r>
      <w:r w:rsidR="005638C1">
        <w:rPr>
          <w:sz w:val="22"/>
          <w:szCs w:val="22"/>
          <w:lang w:val="hr-HR"/>
        </w:rPr>
        <w:t>20. listopad</w:t>
      </w:r>
      <w:r w:rsidRPr="00922CC1">
        <w:rPr>
          <w:sz w:val="22"/>
          <w:szCs w:val="22"/>
          <w:lang w:val="hr-HR"/>
        </w:rPr>
        <w:t xml:space="preserve">a 2017. </w:t>
      </w:r>
      <w:r w:rsidR="00FA3214">
        <w:rPr>
          <w:sz w:val="22"/>
          <w:szCs w:val="22"/>
          <w:lang w:val="hr-HR"/>
        </w:rPr>
        <w:t>g</w:t>
      </w:r>
      <w:r w:rsidRPr="00922CC1">
        <w:rPr>
          <w:sz w:val="22"/>
          <w:szCs w:val="22"/>
          <w:lang w:val="hr-HR"/>
        </w:rPr>
        <w:t>odine</w:t>
      </w:r>
      <w:r w:rsidR="00FA3214">
        <w:rPr>
          <w:sz w:val="22"/>
          <w:szCs w:val="22"/>
          <w:lang w:val="hr-HR"/>
        </w:rPr>
        <w:t xml:space="preserve">, </w:t>
      </w:r>
      <w:r w:rsidRPr="00922CC1">
        <w:rPr>
          <w:sz w:val="22"/>
          <w:szCs w:val="22"/>
          <w:lang w:val="hr-HR"/>
        </w:rPr>
        <w:t>na način da</w:t>
      </w:r>
      <w:r w:rsidR="005638C1">
        <w:rPr>
          <w:sz w:val="22"/>
          <w:szCs w:val="22"/>
          <w:lang w:val="hr-HR"/>
        </w:rPr>
        <w:t xml:space="preserve"> u toč. VI navedenog zaključ</w:t>
      </w:r>
      <w:r w:rsidR="00FA3214">
        <w:rPr>
          <w:sz w:val="22"/>
          <w:szCs w:val="22"/>
          <w:lang w:val="hr-HR"/>
        </w:rPr>
        <w:t xml:space="preserve">ka </w:t>
      </w:r>
      <w:r w:rsidRPr="00922CC1">
        <w:rPr>
          <w:sz w:val="22"/>
          <w:szCs w:val="22"/>
          <w:lang w:val="hr-HR"/>
        </w:rPr>
        <w:t xml:space="preserve"> </w:t>
      </w:r>
      <w:r w:rsidR="00FA3214">
        <w:rPr>
          <w:sz w:val="22"/>
          <w:szCs w:val="22"/>
          <w:lang w:val="hr-HR"/>
        </w:rPr>
        <w:t xml:space="preserve">umjesto </w:t>
      </w:r>
      <w:r w:rsidR="00AD7458">
        <w:rPr>
          <w:sz w:val="22"/>
          <w:szCs w:val="22"/>
          <w:lang w:val="hr-HR"/>
        </w:rPr>
        <w:t xml:space="preserve">zadnje </w:t>
      </w:r>
      <w:r w:rsidR="00FA3214">
        <w:rPr>
          <w:sz w:val="22"/>
          <w:szCs w:val="22"/>
          <w:lang w:val="hr-HR"/>
        </w:rPr>
        <w:t>rečenice "</w:t>
      </w:r>
      <w:r w:rsidR="00FA3214" w:rsidRPr="00FA3214">
        <w:rPr>
          <w:sz w:val="22"/>
          <w:szCs w:val="22"/>
          <w:lang w:val="hr-HR"/>
        </w:rPr>
        <w:t>Bez obzira dali će kupac biti obveznik PDV-a, postignuta cijena na javnoj dražbi predstavljati će bruto cijenu, odnosno cijenu u koju je uračunat PDV od 25%, a sve sukladno Čl. 40. stavak 1. točka j) Zakona o PDV-u i čl. 72.b. stavak 1. Pravilnika o PDV-u.</w:t>
      </w:r>
      <w:r w:rsidRPr="00922CC1">
        <w:rPr>
          <w:sz w:val="22"/>
          <w:szCs w:val="22"/>
          <w:lang w:val="hr-HR"/>
        </w:rPr>
        <w:t>" dodaj</w:t>
      </w:r>
      <w:r w:rsidR="00FA3214">
        <w:rPr>
          <w:sz w:val="22"/>
          <w:szCs w:val="22"/>
          <w:lang w:val="hr-HR"/>
        </w:rPr>
        <w:t xml:space="preserve">e se rečenica </w:t>
      </w:r>
      <w:r w:rsidRPr="00922CC1">
        <w:rPr>
          <w:sz w:val="22"/>
          <w:szCs w:val="22"/>
          <w:lang w:val="hr-HR"/>
        </w:rPr>
        <w:t>"</w:t>
      </w:r>
      <w:r w:rsidR="00FA3214">
        <w:rPr>
          <w:sz w:val="22"/>
          <w:szCs w:val="22"/>
          <w:lang w:val="hr-HR"/>
        </w:rPr>
        <w:t xml:space="preserve">U bruto cijenu nije uračunat PDV, odnosno cijena je bez PDV-a </w:t>
      </w:r>
      <w:r w:rsidRPr="00922CC1">
        <w:rPr>
          <w:sz w:val="22"/>
          <w:szCs w:val="22"/>
          <w:lang w:val="hr-HR"/>
        </w:rPr>
        <w:t>".</w:t>
      </w:r>
    </w:p>
    <w:p w:rsidRDefault="00922CC1" w:rsidP="00922CC1" w:rsidR="00922CC1" w:rsidRPr="00922CC1">
      <w:pPr>
        <w:jc w:val="both"/>
        <w:rPr>
          <w:sz w:val="22"/>
          <w:szCs w:val="22"/>
          <w:lang w:val="hr-HR"/>
        </w:rPr>
      </w:pPr>
    </w:p>
    <w:p w:rsidRDefault="00922CC1" w:rsidP="00AD7458" w:rsidR="00922CC1" w:rsidRPr="00AD7458">
      <w:pPr>
        <w:jc w:val="center"/>
        <w:rPr>
          <w:b/>
          <w:sz w:val="22"/>
          <w:szCs w:val="22"/>
          <w:lang w:val="hr-HR"/>
        </w:rPr>
      </w:pPr>
      <w:r w:rsidRPr="00AD7458">
        <w:rPr>
          <w:b/>
          <w:sz w:val="22"/>
          <w:szCs w:val="22"/>
          <w:lang w:val="hr-HR"/>
        </w:rPr>
        <w:t>Obrazloženje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5638C1" w:rsidR="00922CC1" w:rsidRPr="00922CC1">
      <w:pPr>
        <w:ind w:firstLine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Uvidom u predmetn</w:t>
      </w:r>
      <w:r w:rsidR="005638C1">
        <w:rPr>
          <w:sz w:val="22"/>
          <w:szCs w:val="22"/>
          <w:lang w:val="hr-HR"/>
        </w:rPr>
        <w:t>i</w:t>
      </w:r>
      <w:r w:rsidRPr="00922CC1">
        <w:rPr>
          <w:sz w:val="22"/>
          <w:szCs w:val="22"/>
          <w:lang w:val="hr-HR"/>
        </w:rPr>
        <w:t xml:space="preserve"> zaključ</w:t>
      </w:r>
      <w:r w:rsidR="005638C1">
        <w:rPr>
          <w:sz w:val="22"/>
          <w:szCs w:val="22"/>
          <w:lang w:val="hr-HR"/>
        </w:rPr>
        <w:t>ak</w:t>
      </w:r>
      <w:r w:rsidRPr="00922CC1">
        <w:rPr>
          <w:sz w:val="22"/>
          <w:szCs w:val="22"/>
          <w:lang w:val="hr-HR"/>
        </w:rPr>
        <w:t xml:space="preserve"> Trgovačkog suda u Splitu, </w:t>
      </w:r>
      <w:r w:rsidR="00FA3214" w:rsidRPr="00FA3214">
        <w:rPr>
          <w:sz w:val="22"/>
          <w:szCs w:val="22"/>
          <w:lang w:val="hr-HR"/>
        </w:rPr>
        <w:t xml:space="preserve">pod posl. br. </w:t>
      </w:r>
      <w:r w:rsidR="005638C1" w:rsidRPr="005638C1">
        <w:rPr>
          <w:sz w:val="22"/>
          <w:szCs w:val="22"/>
          <w:lang w:val="hr-HR"/>
        </w:rPr>
        <w:t xml:space="preserve">18 St-203/2017-39 od 20. listopada 2017. godine </w:t>
      </w:r>
      <w:r w:rsidR="005638C1">
        <w:rPr>
          <w:sz w:val="22"/>
          <w:szCs w:val="22"/>
          <w:lang w:val="hr-HR"/>
        </w:rPr>
        <w:t xml:space="preserve">i uvidom u zapisnik u kojem </w:t>
      </w:r>
      <w:r w:rsidR="005638C1" w:rsidRPr="005638C1">
        <w:rPr>
          <w:sz w:val="22"/>
          <w:szCs w:val="22"/>
          <w:lang w:val="hr-HR"/>
        </w:rPr>
        <w:t>Stečajni upravitelj navodi da SFERA d.o.o. nije bila u sustavu PDV-a pa stoga ne mora plaćati PDV. Navodi da kupac plaća jedino porez na promet nekretnina.</w:t>
      </w:r>
      <w:r w:rsidR="005638C1">
        <w:rPr>
          <w:sz w:val="22"/>
          <w:szCs w:val="22"/>
          <w:lang w:val="hr-HR"/>
        </w:rPr>
        <w:t xml:space="preserve"> Stoga je potrebno ispraviti očitu omašku i s</w:t>
      </w:r>
      <w:r w:rsidRPr="00922CC1">
        <w:rPr>
          <w:sz w:val="22"/>
          <w:szCs w:val="22"/>
          <w:lang w:val="hr-HR"/>
        </w:rPr>
        <w:t xml:space="preserve">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</w:t>
      </w:r>
      <w:r w:rsidR="00AD7458">
        <w:rPr>
          <w:sz w:val="22"/>
          <w:szCs w:val="22"/>
          <w:lang w:val="hr-HR"/>
        </w:rPr>
        <w:t>i ispraviti i</w:t>
      </w:r>
      <w:r w:rsidR="005638C1">
        <w:rPr>
          <w:sz w:val="22"/>
          <w:szCs w:val="22"/>
          <w:lang w:val="hr-HR"/>
        </w:rPr>
        <w:t xml:space="preserve"> dopuniti zaključak</w:t>
      </w:r>
      <w:r w:rsidRPr="00922CC1">
        <w:rPr>
          <w:sz w:val="22"/>
          <w:szCs w:val="22"/>
          <w:lang w:val="hr-HR"/>
        </w:rPr>
        <w:t xml:space="preserve"> na način kako je to navedeno u izreci.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 xml:space="preserve">Zbog navedenog, na temelju navedenih propisa, odlučeno je kao u izreci. 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U </w:t>
      </w:r>
      <w:r w:rsidR="005638C1">
        <w:rPr>
          <w:b/>
          <w:sz w:val="22"/>
          <w:szCs w:val="22"/>
          <w:lang w:val="hr-HR"/>
        </w:rPr>
        <w:t>Split</w:t>
      </w:r>
      <w:r w:rsidRPr="00922CC1">
        <w:rPr>
          <w:b/>
          <w:sz w:val="22"/>
          <w:szCs w:val="22"/>
          <w:lang w:val="hr-HR"/>
        </w:rPr>
        <w:t xml:space="preserve">u, </w:t>
      </w:r>
      <w:r w:rsidR="005638C1">
        <w:rPr>
          <w:b/>
          <w:sz w:val="22"/>
          <w:szCs w:val="22"/>
          <w:lang w:val="hr-HR"/>
        </w:rPr>
        <w:t>21</w:t>
      </w:r>
      <w:r w:rsidR="00AD7458">
        <w:rPr>
          <w:b/>
          <w:sz w:val="22"/>
          <w:szCs w:val="22"/>
          <w:lang w:val="hr-HR"/>
        </w:rPr>
        <w:t xml:space="preserve">. </w:t>
      </w:r>
      <w:r w:rsidR="005638C1">
        <w:rPr>
          <w:b/>
          <w:sz w:val="22"/>
          <w:szCs w:val="22"/>
          <w:lang w:val="hr-HR"/>
        </w:rPr>
        <w:t>svibnj</w:t>
      </w:r>
      <w:r w:rsidRPr="00922CC1">
        <w:rPr>
          <w:b/>
          <w:sz w:val="22"/>
          <w:szCs w:val="22"/>
          <w:lang w:val="hr-HR"/>
        </w:rPr>
        <w:t>a 201</w:t>
      </w:r>
      <w:r w:rsidR="005638C1">
        <w:rPr>
          <w:b/>
          <w:sz w:val="22"/>
          <w:szCs w:val="22"/>
          <w:lang w:val="hr-HR"/>
        </w:rPr>
        <w:t>8</w:t>
      </w:r>
      <w:r w:rsidRPr="00922CC1">
        <w:rPr>
          <w:b/>
          <w:sz w:val="22"/>
          <w:szCs w:val="22"/>
          <w:lang w:val="hr-HR"/>
        </w:rPr>
        <w:t>. godine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Sudac: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5638C1" w:rsidR="00922CC1" w:rsidRPr="005638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Katarina Franković</w:t>
      </w:r>
    </w:p>
    <w:p w:rsidRDefault="00922CC1" w:rsidP="00922CC1" w:rsidR="00922CC1" w:rsidRPr="00922CC1">
      <w:pPr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UPUTA O PRAVNOM LIJEKU</w:t>
      </w:r>
    </w:p>
    <w:p w:rsidRDefault="00922CC1" w:rsidP="00922CC1" w:rsidR="008E46B3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Protiv ovoga zaključka nije dopušten pravni lijek</w:t>
      </w:r>
      <w:r>
        <w:rPr>
          <w:sz w:val="22"/>
          <w:szCs w:val="22"/>
          <w:lang w:val="hr-HR"/>
        </w:rPr>
        <w:t>.</w:t>
      </w:r>
    </w:p>
    <w:p w:rsidRDefault="00AD7458" w:rsidP="00922CC1" w:rsidR="00AD7458">
      <w:pPr>
        <w:jc w:val="both"/>
        <w:rPr>
          <w:sz w:val="22"/>
          <w:szCs w:val="22"/>
          <w:lang w:val="hr-HR"/>
        </w:rPr>
      </w:pP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DN-a:</w:t>
      </w:r>
    </w:p>
    <w:p w:rsidRDefault="00AD7458" w:rsidP="00AD7458" w:rsidR="005638C1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 xml:space="preserve">stečajni upravitelj </w:t>
      </w:r>
    </w:p>
    <w:p w:rsidRDefault="00AD7458" w:rsidP="00AD7458" w:rsid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 xml:space="preserve">FINA Split, </w:t>
      </w:r>
    </w:p>
    <w:p w:rsidRDefault="00AD7458" w:rsidP="005638C1" w:rsidR="00AD7458" w:rsidRPr="00922CC1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>Mrežna stranica e-oglasna ploča suda</w:t>
      </w:r>
    </w:p>
    <w:sectPr w:rsidSect="00441605" w:rsidR="00AD7458" w:rsidRPr="00922CC1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8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r w:rsidRPr="00893081">
      <w:rPr>
        <w:b/>
        <w:sz w:val="22"/>
        <w:szCs w:val="22"/>
        <w:lang w:val="hr-HR"/>
      </w:rPr>
      <w:t>Posl. br. 18 St-</w:t>
    </w:r>
    <w:r w:rsidR="00AD7458">
      <w:rPr>
        <w:b/>
        <w:sz w:val="22"/>
        <w:szCs w:val="22"/>
        <w:lang w:val="hr-HR"/>
      </w:rPr>
      <w:t>2002</w:t>
    </w:r>
    <w:r w:rsidRPr="00893081">
      <w:rPr>
        <w:b/>
        <w:sz w:val="22"/>
        <w:szCs w:val="22"/>
        <w:lang w:val="hr-HR"/>
      </w:rPr>
      <w:t>/201</w:t>
    </w:r>
    <w:r w:rsidR="00AD7458">
      <w:rPr>
        <w:b/>
        <w:sz w:val="22"/>
        <w:szCs w:val="22"/>
        <w:lang w:val="hr-HR"/>
      </w:rPr>
      <w:t>6-72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03C9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C1224"/>
    <w:rsid w:val="004C271B"/>
    <w:rsid w:val="004C3D10"/>
    <w:rsid w:val="004D5719"/>
    <w:rsid w:val="004E37A6"/>
    <w:rsid w:val="005638C1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77E0F"/>
    <w:rsid w:val="006835DF"/>
    <w:rsid w:val="00697CE6"/>
    <w:rsid w:val="006A1529"/>
    <w:rsid w:val="006B56C1"/>
    <w:rsid w:val="006D6DB9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8E46B3"/>
    <w:rsid w:val="008F147E"/>
    <w:rsid w:val="00922CC1"/>
    <w:rsid w:val="0093736B"/>
    <w:rsid w:val="009505E6"/>
    <w:rsid w:val="00980B11"/>
    <w:rsid w:val="009B770F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D7458"/>
    <w:rsid w:val="00AE21DC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F324A"/>
    <w:rsid w:val="00BF5B72"/>
    <w:rsid w:val="00C06874"/>
    <w:rsid w:val="00C206EB"/>
    <w:rsid w:val="00C21211"/>
    <w:rsid w:val="00C628C8"/>
    <w:rsid w:val="00CC3B20"/>
    <w:rsid w:val="00CC736F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A3214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4C60F-0D08-494F-9BA0-BB8BAD80F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347</properties:Words>
  <properties:Characters>1679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2018-05-21T09:33:00Z</dcterms:created>
  <dc:creator>Ante Kačić</dc:creator>
  <cp:lastModifiedBy>Katarina Franković</cp:lastModifiedBy>
  <cp:lastPrinted>2017-10-30T12:34:00Z</cp:lastPrinted>
  <dcterms:modified xmlns:xsi="http://www.w3.org/2001/XMLSchema-instance" xsi:type="dcterms:W3CDTF">2018-05-21T09:34:00Z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(ispravak dopuna zaključka st 203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