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5bbc" w14:paraId="e7c5bbc" w:rsidRDefault="00D517E6" w:rsidP="00D517E6" w:rsidR="00D517E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17E6" w:rsidP="00D517E6" w:rsidR="00D517E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517E6" w:rsidP="00D517E6" w:rsidR="00D517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517E6" w:rsidP="00D517E6" w:rsidR="00D517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517E6" w:rsidP="00D517E6" w:rsidR="00D517E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517E6" w:rsidP="00D517E6" w:rsidR="00D517E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517E6" w:rsidP="00D517E6" w:rsidR="00D517E6" w:rsidRPr="005D578C">
      <w:pPr>
        <w:jc w:val="center"/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517E6" w:rsidP="00D517E6" w:rsidR="00D517E6" w:rsidRPr="005D578C">
      <w:pPr>
        <w:rPr>
          <w:rFonts w:cs="Times New Roman" w:eastAsia="Times New Roman"/>
          <w:szCs w:val="24"/>
        </w:rPr>
      </w:pPr>
    </w:p>
    <w:p w:rsidRDefault="00D517E6" w:rsidP="00D517E6" w:rsidR="00D517E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8843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AURIGENA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Banjole, Volme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77991616675, MBS 040203534, 10. veljače 2016.</w:t>
      </w:r>
    </w:p>
    <w:p w:rsidRDefault="00D517E6" w:rsidP="00D517E6" w:rsidR="00D517E6" w:rsidRPr="005D578C">
      <w:pPr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517E6" w:rsidP="00D517E6" w:rsidR="00D517E6" w:rsidRPr="005D578C">
      <w:pPr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AURIGENA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Banjole, Volme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77991616675, MBS 040203534,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10.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2E2E09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D517E6" w:rsidP="00D517E6" w:rsidR="00D517E6" w:rsidRPr="005D578C">
      <w:pPr>
        <w:rPr>
          <w:rFonts w:cs="Times New Roman" w:eastAsia="Times New Roman"/>
          <w:szCs w:val="24"/>
        </w:rPr>
      </w:pPr>
    </w:p>
    <w:p w:rsidRDefault="00D517E6" w:rsidP="00D517E6" w:rsidR="00D517E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D517E6" w:rsidP="00D517E6" w:rsidR="00D517E6">
      <w:pPr>
        <w:ind w:firstLine="708"/>
        <w:rPr>
          <w:rFonts w:cs="Times New Roman" w:eastAsia="Times New Roman"/>
          <w:szCs w:val="20"/>
        </w:rPr>
      </w:pPr>
    </w:p>
    <w:p w:rsidRDefault="00D517E6" w:rsidP="00D517E6" w:rsidR="00D517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AURIGENA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Banjole, Volme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77991616675, MBS 040203534.</w:t>
      </w:r>
    </w:p>
    <w:p w:rsidRDefault="00D517E6" w:rsidP="00D517E6" w:rsidR="00D517E6">
      <w:pPr>
        <w:rPr>
          <w:rFonts w:cs="Times New Roman" w:eastAsia="Times New Roman"/>
          <w:szCs w:val="24"/>
        </w:rPr>
      </w:pPr>
    </w:p>
    <w:p w:rsidRDefault="00D517E6" w:rsidP="00D517E6" w:rsidR="00D517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AURIGENA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Banjole, Volme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77991616675, MBS 040203534.</w:t>
      </w:r>
    </w:p>
    <w:p w:rsidRDefault="00D517E6" w:rsidP="00D517E6" w:rsidR="00D517E6">
      <w:pPr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517E6" w:rsidP="00D517E6" w:rsidR="00D517E6">
      <w:pPr>
        <w:ind w:firstLine="708"/>
        <w:rPr>
          <w:rFonts w:cs="Times New Roman" w:eastAsia="Times New Roman"/>
          <w:szCs w:val="24"/>
        </w:rPr>
      </w:pPr>
    </w:p>
    <w:p w:rsidRDefault="00D517E6" w:rsidP="00D517E6" w:rsidR="00D517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AURIGENA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St-469/2015-3 od 2. prosinca 2015. pokrenuo skraćeni stečajni postupak nad dužnikom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St-469/2015-4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517E6" w:rsidP="00D517E6" w:rsidR="00D517E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517E6" w:rsidP="00D517E6" w:rsidR="00D517E6" w:rsidRPr="005D578C">
      <w:pPr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10.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517E6" w:rsidP="00D517E6" w:rsidR="00D517E6" w:rsidRPr="005D578C">
      <w:pPr>
        <w:jc w:val="center"/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D517E6" w:rsidP="00D517E6" w:rsidR="00D517E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932A47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D517E6" w:rsidP="00D517E6" w:rsidR="00D517E6">
      <w:pPr>
        <w:jc w:val="left"/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jc w:val="left"/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517E6" w:rsidP="00D517E6" w:rsidR="00D517E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517E6" w:rsidP="00D517E6" w:rsidR="00D51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517E6" w:rsidP="00D517E6" w:rsidR="00D517E6">
      <w:pPr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rPr>
          <w:rFonts w:cs="Times New Roman" w:eastAsia="Times New Roman"/>
          <w:szCs w:val="24"/>
        </w:rPr>
      </w:pPr>
    </w:p>
    <w:p w:rsidRDefault="00D517E6" w:rsidP="00D517E6" w:rsidR="00D517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517E6" w:rsidP="00D517E6" w:rsidR="00D51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517E6" w:rsidP="00D517E6" w:rsidR="00D51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AURIGENA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Banjole, Volme bb, </w:t>
      </w:r>
    </w:p>
    <w:p w:rsidRDefault="00D517E6" w:rsidP="00D517E6" w:rsidR="00D51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Giorgio Gollini, Italija, Sassuolo, Viale Monte Hermada 15,</w:t>
      </w:r>
    </w:p>
    <w:p w:rsidRDefault="00D517E6" w:rsidP="00D517E6" w:rsidR="00D517E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Carrarina5, </w:t>
      </w:r>
    </w:p>
    <w:p w:rsidRDefault="00D517E6" w:rsidP="00D517E6" w:rsidR="00D51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517E6" w:rsidP="00D517E6" w:rsidR="00D517E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D517E6" w:rsidP="00D517E6" w:rsidR="00D51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517E6" w:rsidP="00D517E6" w:rsidR="00D51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517E6" w:rsidP="00D517E6" w:rsidR="00D51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517E6" w:rsidP="00D517E6" w:rsidR="00D517E6"/>
    <w:p w:rsidRDefault="00D517E6" w:rsidP="00D517E6" w:rsidR="00D517E6"/>
    <w:p w:rsidRDefault="00E44F73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7E6" w:rsidP="00D517E6" w:rsidR="00D517E6">
      <w:r>
        <w:separator/>
      </w:r>
    </w:p>
  </w:endnote>
  <w:endnote w:id="0" w:type="continuationSeparator">
    <w:p w:rsidRDefault="00D517E6" w:rsidP="00D517E6" w:rsidR="00D51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7E6" w:rsidP="00D517E6" w:rsidR="00D517E6">
      <w:r>
        <w:separator/>
      </w:r>
    </w:p>
  </w:footnote>
  <w:footnote w:id="0" w:type="continuationSeparator">
    <w:p w:rsidRDefault="00D517E6" w:rsidP="00D517E6" w:rsidR="00D51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7E6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44F7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St-469/2015-5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7E6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St-469/2015-5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358"/>
    <w:rsid w:val="002E2E09"/>
    <w:rsid w:val="00543358"/>
    <w:rsid w:val="0075528E"/>
    <w:rsid w:val="0079403F"/>
    <w:rsid w:val="00932A47"/>
    <w:rsid w:val="00D517E6"/>
    <w:rsid w:val="00E4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17E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17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517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17E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17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17E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F7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4F7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4F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4F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17E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17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517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17E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1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17E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F7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4F7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4F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4F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AURIGENA d.o.o. PULA</izvorni_sadrzaj>
    <derivirana_varijabla naziv="DomainObject.Predmet.ProtustrankaFormated_1">  AURIGENA d.o.o. PULA</derivirana_varijabla>
  </DomainObject.Predmet.ProtustrankaFormated>
  <DomainObject.Predmet.ProtustrankaFormatedOIB>
    <izvorni_sadrzaj>  AURIGENA d.o.o. PULA, OIB 77991616675</izvorni_sadrzaj>
    <derivirana_varijabla naziv="DomainObject.Predmet.ProtustrankaFormatedOIB_1">  AURIGENA d.o.o. PULA, OIB 77991616675</derivirana_varijabla>
  </DomainObject.Predmet.ProtustrankaFormatedOIB>
  <DomainObject.Predmet.ProtustrankaFormatedWithAdress>
    <izvorni_sadrzaj> AURIGENA d.o.o. PULA, Banjole, Volme/bb, 52100 Pula</izvorni_sadrzaj>
    <derivirana_varijabla naziv="DomainObject.Predmet.ProtustrankaFormatedWithAdress_1"> AURIGENA d.o.o. PULA, Banjole, Volme/bb, 52100 Pula</derivirana_varijabla>
  </DomainObject.Predmet.ProtustrankaFormatedWithAdress>
  <DomainObject.Predmet.ProtustrankaFormatedWithAdressOIB>
    <izvorni_sadrzaj> AURIGENA d.o.o. PULA, OIB 77991616675, Banjole, Volme/bb, 52100 Pula</izvorni_sadrzaj>
    <derivirana_varijabla naziv="DomainObject.Predmet.ProtustrankaFormatedWithAdressOIB_1"> AURIGENA d.o.o. PULA, OIB 77991616675, Banjole, Volme/bb, 52100 Pula</derivirana_varijabla>
  </DomainObject.Predmet.ProtustrankaFormatedWithAdressOIB>
  <DomainObject.Predmet.ProtustrankaWithAdress>
    <izvorni_sadrzaj>AURIGENA d.o.o. PULA Banjole, Volme/bb, 52100 Pula</izvorni_sadrzaj>
    <derivirana_varijabla naziv="DomainObject.Predmet.ProtustrankaWithAdress_1">AURIGENA d.o.o. PULA Banjole, Volme/bb, 52100 Pula</derivirana_varijabla>
  </DomainObject.Predmet.ProtustrankaWithAdress>
  <DomainObject.Predmet.ProtustrankaWithAdressOIB>
    <izvorni_sadrzaj>AURIGENA d.o.o. PULA, OIB 77991616675, Banjole, Volme/bb, 52100 Pula</izvorni_sadrzaj>
    <derivirana_varijabla naziv="DomainObject.Predmet.ProtustrankaWithAdressOIB_1">AURIGENA d.o.o. PULA, OIB 77991616675, Banjole, Volme/bb, 52100 Pula</derivirana_varijabla>
  </DomainObject.Predmet.ProtustrankaWithAdressOIB>
  <DomainObject.Predmet.ProtustrankaNazivFormated>
    <izvorni_sadrzaj>AURIGENA d.o.o. PULA</izvorni_sadrzaj>
    <derivirana_varijabla naziv="DomainObject.Predmet.ProtustrankaNazivFormated_1">AURIGENA d.o.o. PULA</derivirana_varijabla>
  </DomainObject.Predmet.ProtustrankaNazivFormated>
  <DomainObject.Predmet.ProtustrankaNazivFormatedOIB>
    <izvorni_sadrzaj>AURIGENA d.o.o. PULA, OIB 77991616675</izvorni_sadrzaj>
    <derivirana_varijabla naziv="DomainObject.Predmet.ProtustrankaNazivFormatedOIB_1">AURIGENA d.o.o. PULA, OIB 77991616675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AURIGENA d.o.o. PULA</item>
    </izvorni_sadrzaj>
    <derivirana_varijabla naziv="DomainObject.Predmet.ProtuStrankaListFormated_1">
      <item>AURIGENA d.o.o. PULA</item>
    </derivirana_varijabla>
  </DomainObject.Predmet.ProtuStrankaListFormated>
  <DomainObject.Predmet.ProtuStrankaListFormatedOIB>
    <izvorni_sadrzaj>
      <item>AURIGENA d.o.o. PULA, OIB 77991616675</item>
    </izvorni_sadrzaj>
    <derivirana_varijabla naziv="DomainObject.Predmet.ProtuStrankaListFormatedOIB_1">
      <item>AURIGENA d.o.o. PULA, OIB 77991616675</item>
    </derivirana_varijabla>
  </DomainObject.Predmet.ProtuStrankaListFormatedOIB>
  <DomainObject.Predmet.ProtuStrankaListFormatedWithAdress>
    <izvorni_sadrzaj>
      <item>AURIGENA d.o.o. PULA, Banjole, Volme/bb, 52100 Pula</item>
    </izvorni_sadrzaj>
    <derivirana_varijabla naziv="DomainObject.Predmet.ProtuStrankaListFormatedWithAdress_1">
      <item>AURIGENA d.o.o. PULA, Banjole, Volme/bb, 52100 Pula</item>
    </derivirana_varijabla>
  </DomainObject.Predmet.ProtuStrankaListFormatedWithAdress>
  <DomainObject.Predmet.ProtuStrankaListFormatedWithAdressOIB>
    <izvorni_sadrzaj>
      <item>AURIGENA d.o.o. PULA, OIB 77991616675, Banjole, Volme/bb, 52100 Pula</item>
    </izvorni_sadrzaj>
    <derivirana_varijabla naziv="DomainObject.Predmet.ProtuStrankaListFormatedWithAdressOIB_1">
      <item>AURIGENA d.o.o. PULA, OIB 77991616675, Banjole, Volme/bb, 52100 Pula</item>
    </derivirana_varijabla>
  </DomainObject.Predmet.ProtuStrankaListFormatedWithAdressOIB>
  <DomainObject.Predmet.ProtuStrankaListNazivFormated>
    <izvorni_sadrzaj>
      <item>AURIGENA d.o.o. PULA</item>
    </izvorni_sadrzaj>
    <derivirana_varijabla naziv="DomainObject.Predmet.ProtuStrankaListNazivFormated_1">
      <item>AURIGENA d.o.o. PULA</item>
    </derivirana_varijabla>
  </DomainObject.Predmet.ProtuStrankaListNazivFormated>
  <DomainObject.Predmet.ProtuStrankaListNazivFormatedOIB>
    <izvorni_sadrzaj>
      <item>AURIGENA d.o.o. PULA, OIB 77991616675</item>
    </izvorni_sadrzaj>
    <derivirana_varijabla naziv="DomainObject.Predmet.ProtuStrankaListNazivFormatedOIB_1">
      <item>AURIGENA d.o.o. PULA, OIB 77991616675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AURIGENA d.o.o. PULA</izvorni_sadrzaj>
    <derivirana_varijabla naziv="DomainObject.Predmet.ProtustrankaIDrugi_1">AURIGENA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AURIGENA d.o.o. PULA, OIB 77991616675, Banjole, Volme/bb, 52100 Pula</izvorni_sadrzaj>
    <derivirana_varijabla naziv="DomainObject.Predmet.ProtustrankaIDrugiAdressOIB_1">AURIGENA d.o.o. PULA, OIB 77991616675, Banjole, Volme/bb,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AURIGENA d.o.o. PULA</item>
    </izvorni_sadrzaj>
    <derivirana_varijabla naziv="DomainObject.Predmet.SudioniciListNaziv_1">
      <item>FINANCIJSKA AGENCIJA, RC RIJEKA, PODRUŽNICA PULA, PULA</item>
      <item>AURIGENA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AURIGENA d.o.o. PULA, OIB 77991616675, Banjole, Volme/bb,52100 Pula</item>
    </izvorni_sadrzaj>
    <derivirana_varijabla naziv="DomainObject.Predmet.SudioniciListAdressOIB_1">
      <item>FINANCIJSKA AGENCIJA, RC RIJEKA, PODRUŽNICA PULA, PULA, OIB 85821130368, Giardini 5,52100 Pula</item>
      <item>AURIGENA d.o.o. PULA, OIB 77991616675, Banjole, Volme/bb,52100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77991616675</item>
    </izvorni_sadrzaj>
    <derivirana_varijabla naziv="DomainObject.Predmet.SudioniciListNazivOIB_1">
      <item>, OIB 85821130368</item>
      <item>, OIB 77991616675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3231</properties:Characters>
  <properties:Lines>81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2016-02-05T13:13:00Z</dcterms:created>
  <dc:creator>Mihaela Kaligari</dc:creator>
  <dc:description/>
  <cp:keywords/>
  <cp:lastModifiedBy>Mihaela Kaligari</cp:lastModifiedBy>
  <cp:lastPrinted>2016-02-08T13:51:00Z</cp:lastPrinted>
  <dcterms:modified xmlns:xsi="http://www.w3.org/2001/XMLSchema-instance" xsi:type="dcterms:W3CDTF">2016-02-10T09:16:00Z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