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1534" w14:paraId="0381534" w:rsidRDefault="003E5EDE" w:rsidP="00AB18F7" w:rsidR="003E5ED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A80BEC">
        <w:t>408/13-90</w:t>
      </w:r>
    </w:p>
    <w:p w:rsidRDefault="00CB247E" w:rsidP="003E5EDE" w:rsidR="00CB247E">
      <w:pPr>
        <w:ind w:left="6480"/>
      </w:pPr>
    </w:p>
    <w:p w:rsidRDefault="00AB18F7" w:rsidP="003E5EDE" w:rsidR="00AB18F7">
      <w:pPr>
        <w:ind w:firstLine="720" w:left="1440"/>
      </w:pPr>
    </w:p>
    <w:p w:rsidRDefault="00AB18F7" w:rsidP="003E5EDE" w:rsidR="00AB18F7">
      <w:pPr>
        <w:ind w:firstLine="720" w:left="1440"/>
      </w:pPr>
    </w:p>
    <w:p w:rsidRDefault="003E5EDE" w:rsidP="00AB18F7" w:rsidR="003E5EDE" w:rsidRPr="000559FC">
      <w:pPr>
        <w:jc w:val="center"/>
      </w:pPr>
      <w:r>
        <w:t>R E P U B L I K A  H R V A T S K A</w:t>
      </w:r>
    </w:p>
    <w:p w:rsidRDefault="00973D08" w:rsidP="00AB18F7" w:rsidR="00973D08">
      <w:pPr>
        <w:ind w:firstLine="720" w:left="2160"/>
        <w:jc w:val="center"/>
      </w:pPr>
    </w:p>
    <w:p w:rsidRDefault="004B0322" w:rsidP="00AB18F7" w:rsidR="00D94EF2">
      <w:pPr>
        <w:jc w:val="center"/>
      </w:pPr>
      <w:r>
        <w:t>R J E Š E NJ E</w:t>
      </w:r>
    </w:p>
    <w:p w:rsidRDefault="003946B7" w:rsidP="00CB247E" w:rsidR="003946B7">
      <w:pPr>
        <w:ind w:firstLine="720" w:left="2880"/>
      </w:pPr>
    </w:p>
    <w:p w:rsidRDefault="003946B7" w:rsidP="00AB18F7" w:rsidR="003946B7">
      <w:pPr>
        <w:ind w:firstLine="720"/>
        <w:jc w:val="both"/>
      </w:pPr>
      <w:r w:rsidRPr="003946B7">
        <w:t>Trgovački sud u Rijeci po sutkinji Emi Brdovčak, u stečajnom postupku nad dužnikom ALUMEN d.o.o. u stečaju, Šmrika, Doljnje selo 28/a, OIB: 012995043080, MBS: 040137362, kojeg zastupa stečajni upravitelj Zinko Grgurić iz Rijeke, Ante Starčevića 5</w:t>
      </w:r>
      <w:r w:rsidR="00A80BEC">
        <w:t>, 21. kolovoza 2018</w:t>
      </w:r>
      <w:r w:rsidRPr="003946B7">
        <w:t>.,</w:t>
      </w:r>
    </w:p>
    <w:p w:rsidRDefault="00CB247E" w:rsidP="00CB247E" w:rsidR="00CB247E"/>
    <w:p w:rsidRDefault="004B0322" w:rsidP="00085BD3" w:rsidR="00085BD3" w:rsidRPr="00AB18F7">
      <w:pPr>
        <w:jc w:val="center"/>
      </w:pPr>
      <w:r w:rsidRPr="00AB18F7">
        <w:t xml:space="preserve">r i j e š i o </w:t>
      </w:r>
      <w:r w:rsidR="00D94EF2" w:rsidRPr="00AB18F7">
        <w:t xml:space="preserve">  </w:t>
      </w:r>
      <w:r w:rsidR="00085BD3" w:rsidRPr="00AB18F7">
        <w:t xml:space="preserve">j e </w:t>
      </w:r>
    </w:p>
    <w:p w:rsidRDefault="00085BD3" w:rsidP="00085BD3" w:rsidR="00085BD3" w:rsidRPr="00E23552">
      <w:pPr>
        <w:jc w:val="center"/>
      </w:pPr>
    </w:p>
    <w:p w:rsidRDefault="00AB18F7" w:rsidP="00AB18F7" w:rsidR="002C0289" w:rsidRPr="002C028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</w:r>
      <w:r w:rsidR="002C0289" w:rsidRPr="002C0289">
        <w:rPr>
          <w:rFonts w:hAnsi="Times New Roman" w:ascii="Times New Roman"/>
          <w:szCs w:val="24"/>
        </w:rPr>
        <w:t>U stečajnom postupku nad</w:t>
      </w:r>
      <w:r w:rsidR="003946B7">
        <w:rPr>
          <w:rFonts w:hAnsi="Times New Roman" w:ascii="Times New Roman"/>
          <w:szCs w:val="24"/>
        </w:rPr>
        <w:t xml:space="preserve"> dužnikom </w:t>
      </w:r>
      <w:r w:rsidR="003946B7" w:rsidRPr="003946B7">
        <w:rPr>
          <w:rFonts w:hAnsi="Times New Roman" w:ascii="Times New Roman"/>
          <w:szCs w:val="24"/>
        </w:rPr>
        <w:t>ALUMEN d.o.o. u stečaju, Šmrika, Doljnje selo 28/a, OIB: 012995043080, MBS: 040137362</w:t>
      </w:r>
      <w:r w:rsidR="00CB247E">
        <w:rPr>
          <w:rFonts w:hAnsi="Times New Roman" w:ascii="Times New Roman"/>
          <w:szCs w:val="24"/>
        </w:rPr>
        <w:t xml:space="preserve">, </w:t>
      </w:r>
      <w:r w:rsidR="002C0289" w:rsidRPr="002C0289">
        <w:rPr>
          <w:rFonts w:hAnsi="Times New Roman" w:ascii="Times New Roman"/>
          <w:szCs w:val="24"/>
        </w:rPr>
        <w:t xml:space="preserve">saziva se skupština vjerovnika za dan 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A80BEC" w:rsidP="00AB18F7" w:rsidR="002C0289" w:rsidRPr="002C0289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27. rujna</w:t>
      </w:r>
      <w:r w:rsidR="00CB247E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2018</w:t>
      </w:r>
      <w:r w:rsidR="003946B7">
        <w:rPr>
          <w:rFonts w:hAnsi="Times New Roman" w:ascii="Times New Roman"/>
          <w:szCs w:val="24"/>
        </w:rPr>
        <w:t>. u 13</w:t>
      </w:r>
      <w:r>
        <w:rPr>
          <w:rFonts w:hAnsi="Times New Roman" w:ascii="Times New Roman"/>
          <w:szCs w:val="24"/>
        </w:rPr>
        <w:t>,3</w:t>
      </w:r>
      <w:r w:rsidR="002C0289" w:rsidRPr="002C0289">
        <w:rPr>
          <w:rFonts w:hAnsi="Times New Roman" w:ascii="Times New Roman"/>
          <w:szCs w:val="24"/>
        </w:rPr>
        <w:t>0 sati,</w:t>
      </w:r>
    </w:p>
    <w:p w:rsidRDefault="002C0289" w:rsidP="00AB18F7" w:rsidR="002C0289" w:rsidRPr="002C0289">
      <w:pPr>
        <w:pStyle w:val="BodyText21"/>
        <w:jc w:val="center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kod ovog suda, Zadarska 1 i 3, sudnica broj 8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2C0289" w:rsidP="002C0289" w:rsid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Dnevni red skupštine:</w:t>
      </w:r>
    </w:p>
    <w:p w:rsidRDefault="00CB247E" w:rsidP="002C0289" w:rsidR="00CB247E">
      <w:pPr>
        <w:pStyle w:val="BodyText21"/>
        <w:rPr>
          <w:rFonts w:hAnsi="Times New Roman" w:ascii="Times New Roman"/>
          <w:szCs w:val="24"/>
        </w:rPr>
      </w:pPr>
    </w:p>
    <w:p w:rsidRDefault="00A80BEC" w:rsidP="00A80BEC" w:rsidR="00A80BEC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 tijeku stečajnog postupka i stanju stečajne mase.</w:t>
      </w:r>
    </w:p>
    <w:p w:rsidRDefault="00A80BEC" w:rsidP="00A80BEC" w:rsidR="00A80BEC">
      <w:pPr>
        <w:pStyle w:val="BodyText21"/>
        <w:ind w:firstLine="0"/>
        <w:rPr>
          <w:rFonts w:hAnsi="Times New Roman" w:ascii="Times New Roman"/>
          <w:szCs w:val="24"/>
        </w:rPr>
      </w:pPr>
    </w:p>
    <w:p w:rsidRDefault="00CB247E" w:rsidP="00CB247E" w:rsidR="00CB247E" w:rsidRPr="002C0289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Donošenje odluke o načinu prodaje </w:t>
      </w:r>
      <w:r w:rsidR="003946B7">
        <w:rPr>
          <w:rFonts w:hAnsi="Times New Roman" w:ascii="Times New Roman"/>
          <w:szCs w:val="24"/>
        </w:rPr>
        <w:t xml:space="preserve">nekretnina i </w:t>
      </w:r>
      <w:r>
        <w:rPr>
          <w:rFonts w:hAnsi="Times New Roman" w:ascii="Times New Roman"/>
          <w:szCs w:val="24"/>
        </w:rPr>
        <w:t>p</w:t>
      </w:r>
      <w:r w:rsidR="00A80BEC">
        <w:rPr>
          <w:rFonts w:hAnsi="Times New Roman" w:ascii="Times New Roman"/>
          <w:szCs w:val="24"/>
        </w:rPr>
        <w:t>okretnina u vlasništvu dužnika</w:t>
      </w:r>
      <w:r>
        <w:rPr>
          <w:rFonts w:hAnsi="Times New Roman" w:ascii="Times New Roman"/>
          <w:szCs w:val="24"/>
        </w:rPr>
        <w:t xml:space="preserve">. </w:t>
      </w:r>
    </w:p>
    <w:p w:rsidRDefault="002C0289" w:rsidP="005A08FB" w:rsidR="002C0289" w:rsidRPr="002C028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B18F7" w:rsidP="00AB18F7" w:rsidR="002C0289" w:rsidRPr="002C028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</w:r>
      <w:r w:rsidR="002C0289" w:rsidRPr="002C0289">
        <w:rPr>
          <w:rFonts w:hAnsi="Times New Roman" w:ascii="Times New Roman"/>
          <w:szCs w:val="24"/>
        </w:rPr>
        <w:t>Pravo sudjelovanja na skupštini imaju svi vjerovnici s pravom odvojenog namirenja, svi stečajni vjerovnici, vjerovnici stečajne mase i stečajni upravitelj.</w:t>
      </w:r>
    </w:p>
    <w:p w:rsidRDefault="004B0322" w:rsidP="00973D08" w:rsidR="004B0322">
      <w:pPr>
        <w:pStyle w:val="BodyText21"/>
        <w:jc w:val="center"/>
        <w:rPr>
          <w:rFonts w:hAnsi="Times New Roman" w:ascii="Times New Roman"/>
          <w:szCs w:val="24"/>
        </w:rPr>
      </w:pPr>
    </w:p>
    <w:p w:rsidRDefault="00A80BEC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Rijeci 21</w:t>
      </w:r>
      <w:r w:rsidR="00542001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kolovoza</w:t>
      </w:r>
      <w:r w:rsidR="0027475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2018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AB18F7" w:rsidP="00AB18F7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5A08FB">
        <w:rPr>
          <w:rFonts w:hAnsi="Times New Roman" w:ascii="Times New Roman"/>
          <w:szCs w:val="24"/>
        </w:rPr>
        <w:t>S</w:t>
      </w:r>
      <w:r w:rsidR="00D3617A">
        <w:rPr>
          <w:rFonts w:hAnsi="Times New Roman" w:ascii="Times New Roman"/>
          <w:szCs w:val="24"/>
        </w:rPr>
        <w:t>utkinja</w:t>
      </w:r>
    </w:p>
    <w:p w:rsidRDefault="00D3617A" w:rsidP="00AB18F7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AB18F7" w:rsidP="004B0322" w:rsidR="00AB18F7">
      <w:pPr>
        <w:pStyle w:val="BodyText21"/>
        <w:rPr>
          <w:rFonts w:hAnsi="Times New Roman" w:ascii="Times New Roman"/>
          <w:szCs w:val="24"/>
        </w:rPr>
      </w:pPr>
    </w:p>
    <w:p w:rsidRDefault="005A08FB" w:rsidP="00CB247E" w:rsidR="005A08FB">
      <w:pPr>
        <w:pStyle w:val="BodyText21"/>
        <w:ind w:firstLine="0" w:left="360"/>
      </w:pPr>
    </w:p>
    <w:sectPr w:rsidSect="00AB18F7" w:rsidR="005A08FB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7389" w:rsidR="00567389">
      <w:r>
        <w:separator/>
      </w:r>
    </w:p>
  </w:endnote>
  <w:endnote w:id="0" w:type="continuationSeparator">
    <w:p w:rsidRDefault="00567389" w:rsidR="005673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7389" w:rsidR="00567389">
      <w:r>
        <w:separator/>
      </w:r>
    </w:p>
  </w:footnote>
  <w:footnote w:id="0" w:type="continuationSeparator">
    <w:p w:rsidRDefault="00567389" w:rsidR="005673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793" w:rsidP="00342C2E" w:rsidR="001A4793" w:rsidRPr="000559FC">
    <w:pPr>
      <w:jc w:val="right"/>
    </w:pPr>
    <w:r w:rsidRPr="000559FC">
      <w:t xml:space="preserve">8 St </w:t>
    </w:r>
    <w:r w:rsidR="008E7B9E">
      <w:t>-116/13-42</w:t>
    </w:r>
  </w:p>
  <w:p w:rsidRDefault="001A4793" w:rsidR="001A4793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AB18F7">
      <w:rPr>
        <w:noProof/>
      </w:rPr>
      <w:t>2</w:t>
    </w:r>
    <w:r>
      <w:fldChar w:fldCharType="end"/>
    </w:r>
    <w:r>
      <w:t xml:space="preserve"> -</w:t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7163" w:rsidP="00567389" w:rsidR="00AB18F7" w:rsidRPr="00AB18F7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B18F7" w:rsidP="00567389" w:rsidR="00AB18F7" w:rsidRPr="00AB18F7">
    <w:pPr>
      <w:rPr>
        <w:sz w:val="20"/>
        <w:szCs w:val="20"/>
      </w:rPr>
    </w:pPr>
    <w:r w:rsidRPr="00AB18F7">
      <w:rPr>
        <w:rFonts w:eastAsia="MS Mincho"/>
        <w:sz w:val="20"/>
        <w:szCs w:val="20"/>
      </w:rPr>
      <w:t>REPUBLIKA HRVATSKA</w:t>
    </w:r>
  </w:p>
  <w:p w:rsidRDefault="00AB18F7" w:rsidP="00567389" w:rsidR="00AB18F7" w:rsidRPr="00AB18F7">
    <w:pPr>
      <w:rPr>
        <w:sz w:val="20"/>
        <w:szCs w:val="20"/>
      </w:rPr>
    </w:pPr>
    <w:r w:rsidRPr="00AB18F7">
      <w:rPr>
        <w:rFonts w:eastAsia="MS Mincho"/>
        <w:sz w:val="20"/>
        <w:szCs w:val="20"/>
      </w:rPr>
      <w:t>TRGOVAČKI SUD U RIJECI</w:t>
    </w:r>
  </w:p>
  <w:p w:rsidRDefault="00AB18F7" w:rsidP="00567389" w:rsidR="00AB18F7" w:rsidRPr="00AB18F7">
    <w:pPr>
      <w:rPr>
        <w:rFonts w:eastAsia="MS Mincho"/>
        <w:sz w:val="20"/>
        <w:szCs w:val="20"/>
      </w:rPr>
    </w:pPr>
    <w:r w:rsidRPr="00AB18F7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C5325"/>
    <w:multiLevelType w:val="hybridMultilevel"/>
    <w:tmpl w:val="D230F4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3C4A76"/>
    <w:multiLevelType w:val="hybridMultilevel"/>
    <w:tmpl w:val="8A381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85BD3"/>
    <w:rsid w:val="00120231"/>
    <w:rsid w:val="00167163"/>
    <w:rsid w:val="001A4793"/>
    <w:rsid w:val="0023193D"/>
    <w:rsid w:val="00233EE9"/>
    <w:rsid w:val="00251BE6"/>
    <w:rsid w:val="0027475D"/>
    <w:rsid w:val="002926EA"/>
    <w:rsid w:val="002C0289"/>
    <w:rsid w:val="00342C2E"/>
    <w:rsid w:val="003946B7"/>
    <w:rsid w:val="003C403A"/>
    <w:rsid w:val="003E5EDE"/>
    <w:rsid w:val="003F5571"/>
    <w:rsid w:val="00401B3A"/>
    <w:rsid w:val="0042105C"/>
    <w:rsid w:val="004236AA"/>
    <w:rsid w:val="00490F67"/>
    <w:rsid w:val="004A75ED"/>
    <w:rsid w:val="004B0322"/>
    <w:rsid w:val="004B2ABF"/>
    <w:rsid w:val="004E07B8"/>
    <w:rsid w:val="00542001"/>
    <w:rsid w:val="005570DC"/>
    <w:rsid w:val="00562693"/>
    <w:rsid w:val="00567389"/>
    <w:rsid w:val="005A08FB"/>
    <w:rsid w:val="005B48B8"/>
    <w:rsid w:val="005D0DEB"/>
    <w:rsid w:val="00604DCE"/>
    <w:rsid w:val="00670328"/>
    <w:rsid w:val="006D2C5B"/>
    <w:rsid w:val="006F1BD7"/>
    <w:rsid w:val="00817D77"/>
    <w:rsid w:val="00882A43"/>
    <w:rsid w:val="008E7B9E"/>
    <w:rsid w:val="00973D08"/>
    <w:rsid w:val="00A03186"/>
    <w:rsid w:val="00A13D6A"/>
    <w:rsid w:val="00A80BEC"/>
    <w:rsid w:val="00AA7BE1"/>
    <w:rsid w:val="00AB18F7"/>
    <w:rsid w:val="00B15D16"/>
    <w:rsid w:val="00B22CD0"/>
    <w:rsid w:val="00B920E4"/>
    <w:rsid w:val="00C21BB8"/>
    <w:rsid w:val="00C328C3"/>
    <w:rsid w:val="00C502A6"/>
    <w:rsid w:val="00CB247E"/>
    <w:rsid w:val="00CF7E50"/>
    <w:rsid w:val="00D07A41"/>
    <w:rsid w:val="00D216E5"/>
    <w:rsid w:val="00D23E72"/>
    <w:rsid w:val="00D3617A"/>
    <w:rsid w:val="00D6156F"/>
    <w:rsid w:val="00D94EF2"/>
    <w:rsid w:val="00DD0021"/>
    <w:rsid w:val="00DD6162"/>
    <w:rsid w:val="00DE45DA"/>
    <w:rsid w:val="00E10C23"/>
    <w:rsid w:val="00E62114"/>
    <w:rsid w:val="00F00C28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D0D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D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D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D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D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D0D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D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D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D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D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St-408/2013</izvorni_sadrzaj>
    <derivirana_varijabla naziv="DomainObject.Predmet.OznakaBroj_1">St-408/2013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ALUMEN d.o.o.  Šmrika</izvorni_sadrzaj>
    <derivirana_varijabla naziv="DomainObject.Predmet.ProtustrankaFormated_1">  ALUMEN d.o.o.  Šmrika</derivirana_varijabla>
  </DomainObject.Predmet.ProtustrankaFormated>
  <DomainObject.Predmet.ProtustrankaFormatedOIB>
    <izvorni_sadrzaj>  ALUMEN d.o.o.  Šmrika, OIB 01295043080</izvorni_sadrzaj>
    <derivirana_varijabla naziv="DomainObject.Predmet.ProtustrankaFormatedOIB_1">  ALUMEN d.o.o.  Šmrika, OIB 01295043080</derivirana_varijabla>
  </DomainObject.Predmet.ProtustrankaFormatedOIB>
  <DomainObject.Predmet.ProtustrankaFormatedWithAdress>
    <izvorni_sadrzaj> ALUMEN d.o.o.  Šmrika, Dolnje selo 28a, 51 263 Šmrika</izvorni_sadrzaj>
    <derivirana_varijabla naziv="DomainObject.Predmet.ProtustrankaFormatedWithAdress_1"> ALUMEN d.o.o.  Šmrika, Dolnje selo 28a, 51 263 Šmrika</derivirana_varijabla>
  </DomainObject.Predmet.ProtustrankaFormatedWithAdress>
  <DomainObject.Predmet.ProtustrankaFormatedWithAdressOIB>
    <izvorni_sadrzaj> ALUMEN d.o.o.  Šmrika, OIB 01295043080, Dolnje selo 28a, 51 263 Šmrika</izvorni_sadrzaj>
    <derivirana_varijabla naziv="DomainObject.Predmet.ProtustrankaFormatedWithAdressOIB_1"> ALUMEN d.o.o.  Šmrika, OIB 01295043080, Dolnje selo 28a, 51 263 Šmrika</derivirana_varijabla>
  </DomainObject.Predmet.ProtustrankaFormatedWithAdressOIB>
  <DomainObject.Predmet.ProtustrankaWithAdress>
    <izvorni_sadrzaj>ALUMEN d.o.o.  Šmrika Dolnje selo 28a, 51 263 Šmrika</izvorni_sadrzaj>
    <derivirana_varijabla naziv="DomainObject.Predmet.ProtustrankaWithAdress_1">ALUMEN d.o.o.  Šmrika Dolnje selo 28a, 51 263 Šmrika</derivirana_varijabla>
  </DomainObject.Predmet.ProtustrankaWithAdress>
  <DomainObject.Predmet.ProtustrankaWithAdressOIB>
    <izvorni_sadrzaj>ALUMEN d.o.o.  Šmrika, OIB 01295043080, Dolnje selo 28a, 51 263 Šmrika</izvorni_sadrzaj>
    <derivirana_varijabla naziv="DomainObject.Predmet.ProtustrankaWithAdressOIB_1">ALUMEN d.o.o.  Šmrika, OIB 01295043080, Dolnje selo 28a, 51 263 Šmrika</derivirana_varijabla>
  </DomainObject.Predmet.ProtustrankaWithAdressOIB>
  <DomainObject.Predmet.ProtustrankaNazivFormated>
    <izvorni_sadrzaj>ALUMEN d.o.o.  Šmrika</izvorni_sadrzaj>
    <derivirana_varijabla naziv="DomainObject.Predmet.ProtustrankaNazivFormated_1">ALUMEN d.o.o.  Šmrika</derivirana_varijabla>
  </DomainObject.Predmet.ProtustrankaNazivFormated>
  <DomainObject.Predmet.ProtustrankaNazivFormatedOIB>
    <izvorni_sadrzaj>ALUMEN d.o.o.  Šmrika, OIB 01295043080</izvorni_sadrzaj>
    <derivirana_varijabla naziv="DomainObject.Predmet.ProtustrankaNazivFormatedOIB_1">ALUMEN d.o.o.  Šmrika, OIB 01295043080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ALUMEN d.o.o.  Šmrika</item>
    </izvorni_sadrzaj>
    <derivirana_varijabla naziv="DomainObject.Predmet.ProtuStrankaListFormated_1">
      <item>ALUMEN d.o.o.  Šmrika</item>
    </derivirana_varijabla>
  </DomainObject.Predmet.ProtuStrankaListFormated>
  <DomainObject.Predmet.ProtuStrankaListFormatedOIB>
    <izvorni_sadrzaj>
      <item>ALUMEN d.o.o.  Šmrika, OIB 01295043080</item>
    </izvorni_sadrzaj>
    <derivirana_varijabla naziv="DomainObject.Predmet.ProtuStrankaListFormatedOIB_1">
      <item>ALUMEN d.o.o.  Šmrika, OIB 01295043080</item>
    </derivirana_varijabla>
  </DomainObject.Predmet.ProtuStrankaListFormatedOIB>
  <DomainObject.Predmet.ProtuStrankaListFormatedWithAdress>
    <izvorni_sadrzaj>
      <item>ALUMEN d.o.o.  Šmrika, Dolnje selo 28a, 51 263 Šmrika</item>
    </izvorni_sadrzaj>
    <derivirana_varijabla naziv="DomainObject.Predmet.ProtuStrankaListFormatedWithAdress_1">
      <item>ALUMEN d.o.o.  Šmrika, Dolnje selo 28a, 51 263 Šmrika</item>
    </derivirana_varijabla>
  </DomainObject.Predmet.ProtuStrankaListFormatedWithAdress>
  <DomainObject.Predmet.ProtuStrankaListFormatedWithAdressOIB>
    <izvorni_sadrzaj>
      <item>ALUMEN d.o.o.  Šmrika, OIB 01295043080, Dolnje selo 28a, 51 263 Šmrika</item>
    </izvorni_sadrzaj>
    <derivirana_varijabla naziv="DomainObject.Predmet.ProtuStrankaListFormatedWithAdressOIB_1">
      <item>ALUMEN d.o.o.  Šmrika, OIB 01295043080, Dolnje selo 28a, 51 263 Šmrika</item>
    </derivirana_varijabla>
  </DomainObject.Predmet.ProtuStrankaListFormatedWithAdressOIB>
  <DomainObject.Predmet.ProtuStrankaListNazivFormated>
    <izvorni_sadrzaj>
      <item>ALUMEN d.o.o.  Šmrika</item>
    </izvorni_sadrzaj>
    <derivirana_varijabla naziv="DomainObject.Predmet.ProtuStrankaListNazivFormated_1">
      <item>ALUMEN d.o.o.  Šmrika</item>
    </derivirana_varijabla>
  </DomainObject.Predmet.ProtuStrankaListNazivFormated>
  <DomainObject.Predmet.ProtuStrankaListNazivFormatedOIB>
    <izvorni_sadrzaj>
      <item>ALUMEN d.o.o.  Šmrika, OIB 01295043080</item>
    </izvorni_sadrzaj>
    <derivirana_varijabla naziv="DomainObject.Predmet.ProtuStrankaListNazivFormatedOIB_1">
      <item>ALUMEN d.o.o.  Šmrika, OIB 01295043080</item>
    </derivirana_varijabla>
  </DomainObject.Predmet.ProtuStrankaListNazivFormatedOIB>
  <DomainObject.Predmet.OstaliListFormated>
    <izvorni_sadrzaj>
      <item>Vladimir Pećarić</item>
      <item>Zinko Grgurić</item>
      <item>Zekić d.o.o.</item>
      <item>H-ABDUCO d.o.o.</item>
      <item>Šimun Vulić</item>
      <item>Saša Omeragić</item>
    </izvorni_sadrzaj>
    <derivirana_varijabla naziv="DomainObject.Predmet.OstaliListFormated_1">
      <item>Vladimir Pećarić</item>
      <item>Zinko Grgurić</item>
      <item>Zekić d.o.o.</item>
      <item>H-ABDUCO d.o.o.</item>
      <item>Šimun Vulić</item>
      <item>Saša Omeragić</item>
    </derivirana_varijabla>
  </DomainObject.Predmet.OstaliListFormated>
  <DomainObject.Predmet.OstaliListFormatedOIB>
    <izvorni_sadrzaj>
      <item>Vladimir Pećarić, OIB 02064746375</item>
      <item>Zinko Grgurić, OIB 83423185553</item>
      <item>Zekić d.o.o., OIB 77940172887</item>
      <item>H-ABDUCO d.o.o., OIB 13667298928</item>
      <item>Šimun Vulić</item>
      <item>Saša Omeragić</item>
    </izvorni_sadrzaj>
    <derivirana_varijabla naziv="DomainObject.Predmet.OstaliListFormatedOIB_1">
      <item>Vladimir Pećarić, OIB 02064746375</item>
      <item>Zinko Grgurić, OIB 83423185553</item>
      <item>Zekić d.o.o., OIB 77940172887</item>
      <item>H-ABDUCO d.o.o., OIB 13667298928</item>
      <item>Šimun Vulić</item>
      <item>Saša Omeragić</item>
    </derivirana_varijabla>
  </DomainObject.Predmet.OstaliListFormatedOIB>
  <DomainObject.Predmet.OstaliListFormatedWithAdress>
    <izvorni_sadrzaj>
      <item>Vladimir Pećarić, Žarka Pezelja 4, 51221 Kostrena</item>
      <item>Zinko Grgurić, Ante Starčevića 5, 51000 Rijeka</item>
      <item>Zekić d.o.o., Blažići 23, 51216 Viškovo</item>
      <item>H-ABDUCO d.o.o., Slavonska avenija 6a, 10000 Zagreb</item>
      <item>Šimun Vulić, V. Lisinskog 2, 51000 Rijeka</item>
      <item>Saša Omeragić, Križanićeva 5, 51000 Rijeka</item>
    </izvorni_sadrzaj>
    <derivirana_varijabla naziv="DomainObject.Predmet.OstaliListFormatedWithAdress_1">
      <item>Vladimir Pećarić, Žarka Pezelja 4, 51221 Kostrena</item>
      <item>Zinko Grgurić, Ante Starčevića 5, 51000 Rijeka</item>
      <item>Zekić d.o.o., Blažići 23, 51216 Viškovo</item>
      <item>H-ABDUCO d.o.o., Slavonska avenija 6a, 10000 Zagreb</item>
      <item>Šimun Vulić, V. Lisinskog 2, 51000 Rijeka</item>
      <item>Saša Omeragić, Križanićeva 5, 51000 Rijeka</item>
    </derivirana_varijabla>
  </DomainObject.Predmet.OstaliListFormatedWithAdress>
  <DomainObject.Predmet.OstaliListFormatedWithAdressOIB>
    <izvorni_sadrzaj>
      <item>Vladimir Pećarić, OIB 02064746375, Žarka Pezelja 4, 51221 Kostrena</item>
      <item>Zinko Grgurić, OIB 83423185553, Ante Starčevića 5, 51000 Rijeka</item>
      <item>Zekić d.o.o., OIB 77940172887, Blažići 23, 51216 Viškovo</item>
      <item>H-ABDUCO d.o.o., OIB 13667298928, Slavonska avenija 6a, 10000 Zagreb</item>
      <item>Šimun Vulić, V. Lisinskog 2, 51000 Rijeka</item>
      <item>Saša Omeragić, Križanićeva 5, 51000 Rijeka</item>
    </izvorni_sadrzaj>
    <derivirana_varijabla naziv="DomainObject.Predmet.OstaliListFormatedWithAdressOIB_1">
      <item>Vladimir Pećarić, OIB 02064746375, Žarka Pezelja 4, 51221 Kostrena</item>
      <item>Zinko Grgurić, OIB 83423185553, Ante Starčevića 5, 51000 Rijeka</item>
      <item>Zekić d.o.o., OIB 77940172887, Blažići 23, 51216 Viškovo</item>
      <item>H-ABDUCO d.o.o., OIB 13667298928, Slavonska avenija 6a, 10000 Zagreb</item>
      <item>Šimun Vulić, V. Lisinskog 2, 51000 Rijeka</item>
      <item>Saša Omeragić, Križanićeva 5, 51000 Rijeka</item>
    </derivirana_varijabla>
  </DomainObject.Predmet.OstaliListFormatedWithAdressOIB>
  <DomainObject.Predmet.OstaliListNazivFormated>
    <izvorni_sadrzaj>
      <item>Vladimir Pećarić</item>
      <item>Zinko Grgurić</item>
      <item>Zekić d.o.o.</item>
      <item>H-ABDUCO d.o.o.</item>
      <item>Šimun Vulić</item>
      <item>Saša Omeragić</item>
    </izvorni_sadrzaj>
    <derivirana_varijabla naziv="DomainObject.Predmet.OstaliListNazivFormated_1">
      <item>Vladimir Pećarić</item>
      <item>Zinko Grgurić</item>
      <item>Zekić d.o.o.</item>
      <item>H-ABDUCO d.o.o.</item>
      <item>Šimun Vulić</item>
      <item>Saša Omeragić</item>
    </derivirana_varijabla>
  </DomainObject.Predmet.OstaliListNazivFormated>
  <DomainObject.Predmet.OstaliListNazivFormatedOIB>
    <izvorni_sadrzaj>
      <item>Vladimir Pećarić, OIB 02064746375</item>
      <item>Zinko Grgurić, OIB 83423185553</item>
      <item>Zekić d.o.o., OIB 77940172887</item>
      <item>H-ABDUCO d.o.o., OIB 13667298928</item>
      <item>Šimun Vulić</item>
      <item>Saša Omeragić</item>
    </izvorni_sadrzaj>
    <derivirana_varijabla naziv="DomainObject.Predmet.OstaliListNazivFormatedOIB_1">
      <item>Vladimir Pećarić, OIB 02064746375</item>
      <item>Zinko Grgurić, OIB 83423185553</item>
      <item>Zekić d.o.o., OIB 77940172887</item>
      <item>H-ABDUCO d.o.o., OIB 13667298928</item>
      <item>Šimun Vulić</item>
      <item>Saša Omeragić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ALUMEN d.o.o.  Šmrika</izvorni_sadrzaj>
    <derivirana_varijabla naziv="DomainObject.Predmet.ProtustrankaIDrugi_1">ALUMEN d.o.o.  Šmrika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ALUMEN d.o.o.  Šmrika, OIB 01295043080, Dolnje selo 28a, 51 263 Šmrika</izvorni_sadrzaj>
    <derivirana_varijabla naziv="DomainObject.Predmet.ProtustrankaIDrugiAdressOIB_1">ALUMEN d.o.o.  Šmrika, OIB 01295043080, Dolnje selo 28a, 51 263 Šmrika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ALUMEN d.o.o.  Šmrika</item>
      <item>Vladimir Pećarić</item>
      <item>Zinko Grgurić</item>
      <item>Zekić d.o.o.</item>
      <item>H-ABDUCO d.o.o.</item>
      <item>Šimun Vulić</item>
      <item>Saša Omeragić</item>
    </izvorni_sadrzaj>
    <derivirana_varijabla naziv="DomainObject.Predmet.SudioniciListNaziv_1">
      <item>FINA  Rijeka</item>
      <item>ALUMEN d.o.o.  Šmrika</item>
      <item>Vladimir Pećarić</item>
      <item>Zinko Grgurić</item>
      <item>Zekić d.o.o.</item>
      <item>H-ABDUCO d.o.o.</item>
      <item>Šimun Vulić</item>
      <item>Saša Omeragić</item>
    </derivirana_varijabla>
  </DomainObject.Predmet.SudioniciListNaziv>
  <DomainObject.Predmet.SudioniciListAdressOIB>
    <izvorni_sadrzaj>
      <item>FINA  Rijeka, OIB 85821130368, Frana Kurelca 8,51 000 Rijeka</item>
      <item>ALUMEN d.o.o.  Šmrika, OIB 01295043080, Dolnje selo 28a,51 263 Šmrika</item>
      <item>Vladimir Pećarić, OIB 02064746375, Žarka Pezelja 4,51221 Kostrena</item>
      <item>Zinko Grgurić, OIB 83423185553, Ante Starčevića 5,51000 Rijeka</item>
      <item>Zekić d.o.o., OIB 77940172887, Blažići 23,51216 Viškovo</item>
      <item>H-ABDUCO d.o.o., OIB 13667298928, Slavonska avenija 6a,10000 Zagreb</item>
      <item>Šimun Vulić, V. Lisinskog 2,51000 Rijeka</item>
      <item>Saša Omeragić, Križanićeva 5,51000 Rijeka</item>
    </izvorni_sadrzaj>
    <derivirana_varijabla naziv="DomainObject.Predmet.SudioniciListAdressOIB_1">
      <item>FINA  Rijeka, OIB 85821130368, Frana Kurelca 8,51 000 Rijeka</item>
      <item>ALUMEN d.o.o.  Šmrika, OIB 01295043080, Dolnje selo 28a,51 263 Šmrika</item>
      <item>Vladimir Pećarić, OIB 02064746375, Žarka Pezelja 4,51221 Kostrena</item>
      <item>Zinko Grgurić, OIB 83423185553, Ante Starčevića 5,51000 Rijeka</item>
      <item>Zekić d.o.o., OIB 77940172887, Blažići 23,51216 Viškovo</item>
      <item>H-ABDUCO d.o.o., OIB 13667298928, Slavonska avenija 6a,10000 Zagreb</item>
      <item>Šimun Vulić, V. Lisinskog 2,51000 Rijeka</item>
      <item>Saša Omeragić, Križanićeva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01295043080</item>
      <item>, OIB 02064746375</item>
      <item>, OIB 83423185553</item>
      <item>, OIB 77940172887</item>
      <item>, OIB 13667298928</item>
      <item>, OIB null</item>
      <item>, OIB null</item>
    </izvorni_sadrzaj>
    <derivirana_varijabla naziv="DomainObject.Predmet.SudioniciListNazivOIB_1">
      <item>, OIB 85821130368</item>
      <item>, OIB 01295043080</item>
      <item>, OIB 02064746375</item>
      <item>, OIB 83423185553</item>
      <item>, OIB 77940172887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171</properties:Words>
  <properties:Characters>819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2018-08-22T06:34:00Z</dcterms:created>
  <dc:creator>nmarkovic</dc:creator>
  <cp:lastModifiedBy>Renata Valić</cp:lastModifiedBy>
  <cp:lastPrinted>2018-08-22T06:31:00Z</cp:lastPrinted>
  <dcterms:modified xmlns:xsi="http://www.w3.org/2001/XMLSchema-instance" xsi:type="dcterms:W3CDTF">2018-08-22T06:34:00Z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(408-13  skupština - Alumen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