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e4f2" w14:paraId="835e4f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F7A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 xml:space="preserve">              6. St-676/2016-7.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F7A72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2F7A72">
        <w:rPr>
          <w:rFonts w:cs="Times New Roman" w:eastAsia="Times New Roman"/>
          <w:szCs w:val="20"/>
          <w:lang w:eastAsia="hr-HR"/>
        </w:rPr>
        <w:t xml:space="preserve">nad dužnikom ENTITY društvo s ograničenom odgovornošću za proizvodnju, trgovinu i usluge, </w:t>
      </w:r>
      <w:proofErr w:type="spellStart"/>
      <w:r w:rsidRPr="002F7A72">
        <w:rPr>
          <w:rFonts w:cs="Times New Roman" w:eastAsia="Times New Roman"/>
          <w:szCs w:val="20"/>
          <w:lang w:eastAsia="hr-HR"/>
        </w:rPr>
        <w:t>Kamanje</w:t>
      </w:r>
      <w:proofErr w:type="spellEnd"/>
      <w:r w:rsidRPr="002F7A7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2F7A72">
        <w:rPr>
          <w:rFonts w:cs="Times New Roman" w:eastAsia="Times New Roman"/>
          <w:szCs w:val="20"/>
          <w:lang w:eastAsia="hr-HR"/>
        </w:rPr>
        <w:t>Kamanje</w:t>
      </w:r>
      <w:proofErr w:type="spellEnd"/>
      <w:r w:rsidRPr="002F7A72">
        <w:rPr>
          <w:rFonts w:cs="Times New Roman" w:eastAsia="Times New Roman"/>
          <w:szCs w:val="20"/>
          <w:lang w:eastAsia="hr-HR"/>
        </w:rPr>
        <w:t xml:space="preserve"> 79/A, MBS: 020037337, OIB: 79155542952, 5. rujna 2016. </w:t>
      </w:r>
      <w:r w:rsidRPr="002F7A72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>Z A K L J U Č A K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>I. Poziva  se vjerovnik PRIVREDNA BANKA ZAGREB d.d., OIB: 02535697732, Zagreb, Radnička cesta 50, u roku od 8 dana od dana primitka ovog zaključka platiti predujam u iznosu od 1.000,00 kn u Fond za namirenje troškova postupka uplatom na račun Trgovačkog suda u Bjelovaru</w:t>
      </w:r>
      <w:r w:rsidRPr="002F7A72">
        <w:rPr>
          <w:rFonts w:cs="Times New Roman" w:eastAsia="Times New Roman"/>
          <w:lang w:eastAsia="hr-HR" w:val="en-GB"/>
        </w:rPr>
        <w:t xml:space="preserve"> IBAN: </w:t>
      </w:r>
      <w:r w:rsidRPr="002F7A72">
        <w:rPr>
          <w:rFonts w:cs="Times New Roman" w:eastAsia="Times New Roman"/>
          <w:szCs w:val="20"/>
          <w:lang w:eastAsia="hr-HR"/>
        </w:rPr>
        <w:t>HR6123900011300000630</w:t>
      </w:r>
      <w:r w:rsidRPr="002F7A72">
        <w:rPr>
          <w:rFonts w:cs="Times New Roman" w:eastAsia="Times New Roman"/>
          <w:noProof/>
          <w:lang w:eastAsia="hr-HR"/>
        </w:rPr>
        <w:t xml:space="preserve"> model HR00 50-676-16, i dodatni iznos predujma od 15.000,00 kn, na račun Trgovačkog suda u Bjelovaru IBAN: HR6123900011300000630 model 05-540-676-16.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>Obrazloženje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F7A72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St-676/2016-2., koji je objavljen na mrežnoj stranici e-oglasna ploča Trgovačkog suda u Bjelovaru 1. lipnja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F7A72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2F7A72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F7A72">
        <w:rPr>
          <w:rFonts w:cs="Times New Roman" w:eastAsia="Times New Roman"/>
          <w:szCs w:val="20"/>
          <w:lang w:eastAsia="hr-HR"/>
        </w:rPr>
        <w:t>Osoba ovlaštena za zastupanje dužnika nije u roku od 15 dana od objave oglasa dostavila javnobilježnički ovjerovljen popis imovine i obveza dužnika.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F7A72">
        <w:rPr>
          <w:rFonts w:cs="Times New Roman" w:eastAsia="Times New Roman"/>
          <w:szCs w:val="20"/>
          <w:lang w:eastAsia="hr-HR"/>
        </w:rPr>
        <w:t xml:space="preserve">Vjerovnik </w:t>
      </w:r>
      <w:r w:rsidRPr="002F7A72">
        <w:rPr>
          <w:rFonts w:cs="Times New Roman" w:eastAsia="Times New Roman"/>
          <w:noProof/>
          <w:lang w:eastAsia="hr-HR"/>
        </w:rPr>
        <w:t xml:space="preserve">PRIVREDNA BANKA ZAGREB d.d., OIB: 02535697732, Zagreb, Radnička cesta 50, </w:t>
      </w:r>
      <w:r w:rsidRPr="002F7A72">
        <w:rPr>
          <w:rFonts w:cs="Times New Roman" w:eastAsia="Times New Roman"/>
          <w:szCs w:val="20"/>
          <w:lang w:eastAsia="hr-HR"/>
        </w:rPr>
        <w:t xml:space="preserve">podnio je 15. srpnja 2016. prijedlog za otvaranje stečajnog postupka nad dužnikom.  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2F7A72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 xml:space="preserve">  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>U Bjelovaru 5. rujna  2016.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 xml:space="preserve">  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7A72">
        <w:rPr>
          <w:rFonts w:cs="Times New Roman" w:eastAsia="Times New Roman"/>
          <w:lang w:eastAsia="hr-HR"/>
        </w:rPr>
        <w:t xml:space="preserve">POUKA O PRAVNOM LIJEKU: 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7A72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>Rj.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 xml:space="preserve">              - punom. vjerovnika poštom preporučeno 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>II. Kal. 15 dana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2F7A72">
        <w:rPr>
          <w:rFonts w:cs="Times New Roman" w:eastAsia="Times New Roman"/>
          <w:noProof/>
          <w:lang w:eastAsia="hr-HR"/>
        </w:rPr>
        <w:t>Bjelovar, 5.9.2016.</w:t>
      </w: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F7A72" w:rsidP="002F7A72" w:rsidR="002F7A72" w:rsidRPr="002F7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7A72" w:rsidP="002F7A72" w:rsidR="002F7A72" w:rsidRPr="002F7A72">
      <w:pPr>
        <w:spacing w:after="0"/>
        <w:rPr>
          <w:rFonts w:cs="Times New Roman" w:eastAsia="SimSun" w:hAnsi="Arial" w:ascii="Arial"/>
          <w:lang w:eastAsia="zh-CN"/>
        </w:rPr>
      </w:pPr>
    </w:p>
    <w:p w:rsidRDefault="002F7A72" w:rsidP="002F7A72" w:rsidR="002F7A72" w:rsidRPr="002F7A72">
      <w:pPr>
        <w:spacing w:after="0"/>
        <w:rPr>
          <w:rFonts w:cs="Times New Roman" w:eastAsia="SimSun" w:hAnsi="Arial" w:ascii="Arial"/>
          <w:lang w:eastAsia="zh-CN"/>
        </w:rPr>
      </w:pPr>
    </w:p>
    <w:p w:rsidRDefault="002F7A72" w:rsidP="002F7A72" w:rsidR="002F7A72" w:rsidRPr="002F7A72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A72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58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16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St-676/2016-7</izvorni_sadrzaj>
    <derivirana_varijabla naziv="DomainObject.Oznaka_1">St-676/2016-7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ENTITY društvo s ograničenom odgovornošću za proizvodnju, trgovinu i usluge zastupanog po punomoćniku Josip Klemenić; Sandra Klemenić Baša</izvorni_sadrzaj>
    <derivirana_varijabla naziv="DomainObject.Predmet.ProtustrankaFormated_1">  ENTITY društvo s ograničenom odgovornošću za proizvodnju, trgovinu i usluge zastupanog po punomoćniku Josip Klemenić; Sandra Klemenić Baša</derivirana_varijabla>
  </DomainObject.Predmet.ProtustrankaFormated>
  <DomainObject.Predmet.ProtustrankaFormatedOIB>
    <izvorni_sadrzaj>  ENTITY društvo s ograničenom odgovornošću za proizvodnju, trgovinu i usluge, OIB 79155542952 zastupanog po punomoćniku Josip Klemenić; Sandra Klemenić Baša</izvorni_sadrzaj>
    <derivirana_varijabla naziv="DomainObject.Predmet.ProtustrankaFormatedOIB_1">  ENTITY društvo s ograničenom odgovornošću za proizvodnju, trgovinu i usluge, OIB 79155542952 zastupanog po punomoćniku Josip Klemenić; Sandra Klemenić Baša</derivirana_varijabla>
  </DomainObject.Predmet.ProtustrankaFormatedOIB>
  <DomainObject.Predmet.ProtustrankaFormatedWithAdress>
    <izvorni_sadrzaj> ENTITY društvo s ograničenom odgovornošću za proizvodnju, trgovinu i usluge, Kamanje 79/A, 47280 Kamanje zastupanog po punomoćniku Josip Klemenić; Sandra Klemenić Baša</izvorni_sadrzaj>
    <derivirana_varijabla naziv="DomainObject.Predmet.ProtustrankaFormatedWithAdress_1"> ENTITY društvo s ograničenom odgovornošću za proizvodnju, trgovinu i usluge, Kamanje 79/A, 47280 Kamanje zastupanog po punomoćniku Josip Klemenić; Sandra Klemenić Baša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 zastupanog po punomoćniku Josip Klemenić; Sandra Klemenić Baša</izvorni_sadrzaj>
    <derivirana_varijabla naziv="DomainObject.Predmet.ProtustrankaFormatedWithAdressOIB_1"> ENTITY društvo s ograničenom odgovornošću za proizvodnju, trgovinu i usluge, OIB 79155542952, Kamanje 79/A, 47280 Kamanje zastupanog po punomoćniku Josip Klemenić; Sandra Klemenić Baša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SUIĆ &amp; ŠKUNCA društvo s ograničenom odgovornošću</izvorni_sadrzaj>
    <derivirana_varijabla naziv="DomainObject.Predmet.StrankaFormated_1">  Fina,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SUIĆ &amp; ŠKUNCA društvo s ograničenom odgovornošću</izvorni_sadrzaj>
    <derivirana_varijabla naziv="DomainObject.Predmet.StrankaFormatedOIB_1">  Fina,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Fina,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Fina,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Fina,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Fina,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Fina,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Fina,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Fina,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Fina,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Fina,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Fina,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ENTITY društvo s ograničenom odgovornošću za proizvodnju, trgovinu i usluge zastupanog po punomoćniku Josip Klemenić; Sandra Klemenić Baša</item>
    </izvorni_sadrzaj>
    <derivirana_varijabla naziv="DomainObject.Predmet.ProtuStrankaListFormated_1">
      <item>ENTITY društvo s ograničenom odgovornošću za proizvodnju, trgovinu i usluge zastupanog po punomoćniku Josip Klemenić; Sandra Klemenić Baša</item>
    </derivirana_varijabla>
  </DomainObject.Predmet.ProtuStrankaListFormated>
  <DomainObject.Predmet.ProtuStrankaListFormatedOIB>
    <izvorni_sadrzaj>
      <item>ENTITY društvo s ograničenom odgovornošću za proizvodnju, trgovinu i usluge, OIB 79155542952 zastupanog po punomoćniku Josip Klemenić; Sandra Klemenić Baša</item>
    </izvorni_sadrzaj>
    <derivirana_varijabla naziv="DomainObject.Predmet.ProtuStrankaListFormatedOIB_1">
      <item>ENTITY društvo s ograničenom odgovornošću za proizvodnju, trgovinu i usluge, OIB 79155542952 zastupanog po punomoćniku Josip Klemenić; Sandra Klemenić Baša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 zastupanog po punomoćniku Josip Klemenić; Sandra Klemenić Baša</item>
    </izvorni_sadrzaj>
    <derivirana_varijabla naziv="DomainObject.Predmet.ProtuStrankaListFormatedWithAdress_1">
      <item>ENTITY društvo s ograničenom odgovornošću za proizvodnju, trgovinu i usluge, Kamanje 79/A, 47280 Kamanje zastupanog po punomoćniku Josip Klemenić; Sandra Klemenić Baša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 zastupanog po punomoćniku Josip Klemenić; Sandra Klemenić Baša</item>
    </izvorni_sadrzaj>
    <derivirana_varijabla naziv="DomainObject.Predmet.ProtuStrankaListFormatedWithAdressOIB_1">
      <item>ENTITY društvo s ograničenom odgovornošću za proizvodnju, trgovinu i usluge, OIB 79155542952, Kamanje 79/A, 47280 Kamanje zastupanog po punomoćniku Josip Klemenić; Sandra Klemenić Baša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Josip Klemenić punomoćnik sudionika u postupku ENTITY društvo s ograničenom odgovornošću za proizvodnju, trgovinu i usluge</item>
      <item>Sandra Klemenić Baša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Josip Klemenić punomoćnik sudionika u postupku ENTITY društvo s ograničenom odgovornošću za proizvodnju, trgovinu i usluge</item>
      <item>Sandra Klemenić Baša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Josip Klemenić, OIB 45325181689 punomoćnik sudionika u postupku ENTITY društvo s ograničenom odgovornošću za proizvodnju, trgovinu i usluge</item>
      <item>Sandra Klemenić Baša, OIB 36667850902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Josip Klemenić, OIB 45325181689 punomoćnik sudionika u postupku ENTITY društvo s ograničenom odgovornošću za proizvodnju, trgovinu i usluge</item>
      <item>Sandra Klemenić Baša, OIB 36667850902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Josip Klemenić, Kamanje 79a, 47280 Kamanje punomoćnik sudionika u postupku ENTITY društvo s ograničenom odgovornošću za proizvodnju, trgovinu i usluge</item>
      <item>Sandra Klemenić Baša, Kamanje 79/A, 47280 Kamanje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Josip Klemenić, Kamanje 79a, 47280 Kamanje punomoćnik sudionika u postupku ENTITY društvo s ograničenom odgovornošću za proizvodnju, trgovinu i usluge</item>
      <item>Sandra Klemenić Baša, Kamanje 79/A, 47280 Kamanje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Josip Klemenić, OIB 45325181689, Kamanje 79a, 47280 Kamanje punomoćnik sudionika u postupku ENTITY društvo s ograničenom odgovornošću za proizvodnju, trgovinu i usluge</item>
      <item>Sandra Klemenić Baša, OIB 36667850902, Kamanje 79/A, 47280 Kamanje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Josip Klemenić, OIB 45325181689, Kamanje 79a, 47280 Kamanje punomoćnik sudionika u postupku ENTITY društvo s ograničenom odgovornošću za proizvodnju, trgovinu i usluge</item>
      <item>Sandra Klemenić Baša, OIB 36667850902, Kamanje 79/A, 47280 Kamanje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Josip Klemenić</item>
      <item>Sandra Klemenić Baša</item>
      <item>Županijsko državno odvjetništvo u Bjelovaru</item>
      <item>Odvjetničko društvo SUIĆ &amp; ŠKUNCA društvo s ograničenom odgovornošću</item>
    </izvorni_sadrzaj>
    <derivirana_varijabla naziv="DomainObject.Predmet.OstaliListNazivFormated_1">
      <item>Josip Klemenić</item>
      <item>Sandra Klemenić Baša</item>
      <item>Županijsko državno odvjetništvo u Bjelovaru</item>
      <item>Odvjetničko društvo SUIĆ &amp; ŠKUNCA društvo s ograničenom odgovornošću</item>
    </derivirana_varijabla>
  </DomainObject.Predmet.OstaliListNazivFormated>
  <DomainObject.Predmet.OstaliListNazivFormatedOIB>
    <izvorni_sadrzaj>
      <item>Josip Klemenić, OIB 45325181689</item>
      <item>Sandra Klemenić Baša, OIB 36667850902</item>
      <item>Županijsko državno odvjetništvo u Bjelovaru</item>
      <item>Odvjetničko društvo SUIĆ &amp; ŠKUNCA društvo s ograničenom odgovornošću, OIB 44213507122</item>
    </izvorni_sadrzaj>
    <derivirana_varijabla naziv="DomainObject.Predmet.OstaliListNazivFormatedOIB_1">
      <item>Josip Klemenić, OIB 45325181689</item>
      <item>Sandra Klemenić Baša, OIB 36667850902</item>
      <item>Županijsko državno odvjetništvo u Bjelovaru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St-676/2016-7</izvorni_sadrzaj>
    <derivirana_varijabla naziv="DomainObject.PoslovniBrojDokumenta_1">St-676/2016-7</derivirana_varijabla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ENTITY društvo s ograničenom odgovornošću za proizvodnju, trgovinu i usluge</item>
      <item>Josip Klemenić</item>
      <item>Sandra Klemenić Baša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Fina, regionalni centar Zagreb, podružnica Karlovac</item>
      <item>ENTITY društvo s ograničenom odgovornošću za proizvodnju, trgovinu i usluge</item>
      <item>Josip Klemenić</item>
      <item>Sandra Klemenić Baša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ENTITY društvo s ograničenom odgovornošću za proizvodnju, trgovinu i usluge, OIB 79155542952, Kamanje 79/A,47280 Kamanje</item>
      <item>Josip Klemenić, OIB 45325181689, Kamanje 79a,47280 Kamanje</item>
      <item>Sandra Klemenić Baša, OIB 36667850902,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Fina, regionalni centar Zagreb, podružnica Karlovac, OIB 85821130368, Vitezovićeva 1,47000 Karlovac</item>
      <item>ENTITY društvo s ograničenom odgovornošću za proizvodnju, trgovinu i usluge, OIB 79155542952, Kamanje 79/A,47280 Kamanje</item>
      <item>Josip Klemenić, OIB 45325181689, Kamanje 79a,47280 Kamanje</item>
      <item>Sandra Klemenić Baša, OIB 36667850902,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0D59A-480B-4669-AB31-4D79E6F60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2425</properties:Characters>
  <properties:Lines>84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2016-09-05T10:33:00Z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St-676/2016-7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