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577d" w14:paraId="200577d" w:rsidRDefault="003445B7" w:rsidP="003445B7" w:rsidR="003445B7" w:rsidRPr="00FB1EB3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                 </w:t>
      </w:r>
      <w:r w:rsidRPr="00FB1EB3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EB3">
        <w:rPr>
          <w:color w:val="auto"/>
          <w:sz w:val="24"/>
          <w:szCs w:val="24"/>
        </w:rPr>
        <w:tab/>
      </w:r>
    </w:p>
    <w:p w:rsidRDefault="003445B7" w:rsidP="003445B7" w:rsidR="003445B7" w:rsidRPr="00FB1EB3">
      <w:pPr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  REPUBLIKA HRVATSKA</w:t>
      </w:r>
      <w:r w:rsidRPr="00FB1EB3">
        <w:rPr>
          <w:color w:val="auto"/>
          <w:sz w:val="24"/>
          <w:szCs w:val="24"/>
        </w:rPr>
        <w:tab/>
      </w:r>
    </w:p>
    <w:p w:rsidRDefault="003445B7" w:rsidP="003445B7" w:rsidR="003445B7" w:rsidRPr="00FB1EB3">
      <w:pPr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TRGOVAČKI SUD U PAZINU    </w:t>
      </w:r>
    </w:p>
    <w:p w:rsidRDefault="003445B7" w:rsidP="003445B7" w:rsidR="003445B7" w:rsidRPr="00FB1EB3">
      <w:pPr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         Pazin, Dršćevka 1                                       </w:t>
      </w:r>
    </w:p>
    <w:p w:rsidRDefault="003445B7" w:rsidP="003445B7" w:rsidR="003445B7">
      <w:pPr>
        <w:jc w:val="both"/>
        <w:rPr>
          <w:color w:val="auto"/>
          <w:spacing w:val="32"/>
          <w:sz w:val="24"/>
          <w:szCs w:val="24"/>
        </w:rPr>
      </w:pPr>
    </w:p>
    <w:p w:rsidRDefault="009A5812" w:rsidP="003445B7" w:rsidR="009A5812" w:rsidRPr="00FB1EB3">
      <w:pPr>
        <w:jc w:val="both"/>
        <w:rPr>
          <w:color w:val="auto"/>
          <w:spacing w:val="32"/>
          <w:sz w:val="24"/>
          <w:szCs w:val="24"/>
        </w:rPr>
      </w:pPr>
    </w:p>
    <w:p w:rsidRDefault="009A5812" w:rsidP="009A5812" w:rsidR="003445B7">
      <w:pPr>
        <w:jc w:val="center"/>
        <w:rPr>
          <w:color w:val="auto"/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>R E P U B L I K A  H R V A T S K A</w:t>
      </w:r>
    </w:p>
    <w:p w:rsidRDefault="009A5812" w:rsidP="009A5812" w:rsidR="009A5812" w:rsidRPr="00FB1EB3">
      <w:pPr>
        <w:jc w:val="center"/>
        <w:rPr>
          <w:color w:val="auto"/>
          <w:spacing w:val="32"/>
          <w:sz w:val="24"/>
          <w:szCs w:val="24"/>
        </w:rPr>
      </w:pPr>
    </w:p>
    <w:p w:rsidRDefault="003445B7" w:rsidP="003445B7" w:rsidR="003445B7" w:rsidRPr="00FB1EB3">
      <w:pPr>
        <w:jc w:val="center"/>
        <w:rPr>
          <w:color w:val="auto"/>
          <w:spacing w:val="2"/>
          <w:sz w:val="24"/>
          <w:szCs w:val="24"/>
        </w:rPr>
      </w:pPr>
      <w:r w:rsidRPr="00FB1EB3">
        <w:rPr>
          <w:color w:val="auto"/>
          <w:spacing w:val="2"/>
          <w:sz w:val="24"/>
          <w:szCs w:val="24"/>
        </w:rPr>
        <w:t xml:space="preserve">R J E Š E N J E </w:t>
      </w:r>
    </w:p>
    <w:p w:rsidRDefault="003445B7" w:rsidP="003445B7" w:rsidR="003445B7" w:rsidRPr="00FB1EB3">
      <w:pPr>
        <w:jc w:val="center"/>
        <w:rPr>
          <w:color w:val="auto"/>
          <w:spacing w:val="32"/>
          <w:sz w:val="24"/>
          <w:szCs w:val="24"/>
        </w:rPr>
      </w:pPr>
    </w:p>
    <w:p w:rsidRDefault="003445B7" w:rsidP="000B28F8" w:rsidR="003445B7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 xml:space="preserve">Trgovački sud u Pazinu, po stečajnom sucu Damiru Rabar, u predmetu provođenja stečajnog postupka nad dužnikom </w:t>
      </w:r>
      <w:r w:rsidR="00FB1EB3" w:rsidRPr="00FB1EB3">
        <w:rPr>
          <w:bCs/>
          <w:sz w:val="24"/>
          <w:szCs w:val="24"/>
        </w:rPr>
        <w:t xml:space="preserve">HISTRIA KONZALTING d.o.o. </w:t>
      </w:r>
      <w:r w:rsidR="00FB1EB3" w:rsidRPr="00FB1EB3">
        <w:rPr>
          <w:sz w:val="24"/>
          <w:szCs w:val="24"/>
        </w:rPr>
        <w:t>Labin, Ladenci 9, OIB 33803905937</w:t>
      </w:r>
      <w:r w:rsidRPr="00FB1EB3">
        <w:rPr>
          <w:color w:val="auto"/>
          <w:sz w:val="24"/>
          <w:szCs w:val="24"/>
        </w:rPr>
        <w:t xml:space="preserve">, na ispitnom ročištu održanom dana </w:t>
      </w:r>
      <w:r w:rsidR="005A2CCC" w:rsidRPr="00FB1EB3">
        <w:rPr>
          <w:color w:val="auto"/>
          <w:sz w:val="24"/>
          <w:szCs w:val="24"/>
        </w:rPr>
        <w:t>11</w:t>
      </w:r>
      <w:r w:rsidRPr="00FB1EB3">
        <w:rPr>
          <w:color w:val="auto"/>
          <w:sz w:val="24"/>
          <w:szCs w:val="24"/>
        </w:rPr>
        <w:t xml:space="preserve">. </w:t>
      </w:r>
      <w:r w:rsidR="005A2CCC" w:rsidRPr="00FB1EB3">
        <w:rPr>
          <w:color w:val="auto"/>
          <w:sz w:val="24"/>
          <w:szCs w:val="24"/>
        </w:rPr>
        <w:t xml:space="preserve">siječnja </w:t>
      </w:r>
      <w:r w:rsidRPr="00FB1EB3">
        <w:rPr>
          <w:color w:val="auto"/>
          <w:sz w:val="24"/>
          <w:szCs w:val="24"/>
        </w:rPr>
        <w:t>201</w:t>
      </w:r>
      <w:r w:rsidR="005A2CCC" w:rsidRPr="00FB1EB3">
        <w:rPr>
          <w:color w:val="auto"/>
          <w:sz w:val="24"/>
          <w:szCs w:val="24"/>
        </w:rPr>
        <w:t>7</w:t>
      </w:r>
      <w:r w:rsidRPr="00FB1EB3">
        <w:rPr>
          <w:color w:val="auto"/>
          <w:sz w:val="24"/>
          <w:szCs w:val="24"/>
        </w:rPr>
        <w:t>. godine</w:t>
      </w:r>
    </w:p>
    <w:p w:rsidRDefault="003445B7" w:rsidP="003445B7" w:rsidR="003445B7" w:rsidRPr="00FB1EB3">
      <w:pPr>
        <w:ind w:firstLine="720"/>
        <w:jc w:val="both"/>
        <w:rPr>
          <w:color w:val="auto"/>
          <w:sz w:val="24"/>
          <w:szCs w:val="24"/>
        </w:rPr>
      </w:pPr>
    </w:p>
    <w:p w:rsidRDefault="003445B7" w:rsidP="003445B7" w:rsidR="003445B7" w:rsidRPr="00FB1EB3">
      <w:pPr>
        <w:jc w:val="center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r i j e š i o   j e</w:t>
      </w:r>
    </w:p>
    <w:p w:rsidRDefault="003445B7" w:rsidP="003445B7" w:rsidR="003445B7" w:rsidRPr="00FB1EB3">
      <w:pPr>
        <w:jc w:val="center"/>
        <w:rPr>
          <w:color w:val="auto"/>
          <w:sz w:val="24"/>
          <w:szCs w:val="24"/>
        </w:rPr>
      </w:pPr>
    </w:p>
    <w:p w:rsidRDefault="003445B7" w:rsidP="003445B7" w:rsidR="003445B7" w:rsidRPr="00FB1EB3">
      <w:pPr>
        <w:ind w:firstLine="720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I. Utvrđene su tražbine sljedećih vjerovnika viših isplatnih redova:</w:t>
      </w:r>
    </w:p>
    <w:p w:rsidRDefault="003445B7" w:rsidP="003445B7" w:rsidR="003445B7" w:rsidRPr="00FB1EB3">
      <w:pPr>
        <w:ind w:firstLine="720"/>
        <w:jc w:val="both"/>
        <w:rPr>
          <w:color w:val="auto"/>
          <w:sz w:val="24"/>
          <w:szCs w:val="24"/>
        </w:rPr>
      </w:pPr>
    </w:p>
    <w:p w:rsidRDefault="0064320C" w:rsidP="0064320C" w:rsidR="0064320C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>A) tražbine prvog višeg isplatnog reda:</w:t>
      </w:r>
    </w:p>
    <w:p w:rsidRDefault="005A2CCC" w:rsidP="003D32E7" w:rsidR="005A2CCC" w:rsidRPr="00FB1EB3">
      <w:pPr>
        <w:jc w:val="both"/>
        <w:rPr>
          <w:color w:val="auto"/>
          <w:sz w:val="24"/>
          <w:szCs w:val="24"/>
        </w:rPr>
      </w:pPr>
    </w:p>
    <w:p w:rsidRDefault="00102C82" w:rsidP="003D32E7" w:rsidR="00102C82" w:rsidRPr="00FB1EB3">
      <w:pPr>
        <w:pStyle w:val="Odlomakpopisa"/>
        <w:numPr>
          <w:ilvl w:val="0"/>
          <w:numId w:val="1"/>
        </w:num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  <w:r w:rsidRPr="00FB1EB3">
        <w:rPr>
          <w:bCs/>
          <w:color w:val="auto"/>
          <w:sz w:val="24"/>
          <w:szCs w:val="24"/>
        </w:rPr>
        <w:t xml:space="preserve">REPUBLIKA HRVATSKA, </w:t>
      </w:r>
      <w:r w:rsidR="00204811" w:rsidRPr="00FB1EB3">
        <w:rPr>
          <w:bCs/>
          <w:color w:val="auto"/>
          <w:sz w:val="24"/>
          <w:szCs w:val="24"/>
        </w:rPr>
        <w:t>Ministarstvo financija, Porezna uprava</w:t>
      </w:r>
      <w:r w:rsidRPr="00FB1EB3">
        <w:rPr>
          <w:bCs/>
          <w:color w:val="auto"/>
          <w:sz w:val="24"/>
          <w:szCs w:val="24"/>
        </w:rPr>
        <w:t xml:space="preserve">, </w:t>
      </w:r>
      <w:r w:rsidRPr="00FB1EB3">
        <w:rPr>
          <w:color w:val="auto"/>
          <w:sz w:val="24"/>
          <w:szCs w:val="24"/>
        </w:rPr>
        <w:t>u iznosu od 8.612,83 kn</w:t>
      </w:r>
      <w:r w:rsidR="00204811" w:rsidRPr="00FB1EB3">
        <w:rPr>
          <w:color w:val="auto"/>
          <w:sz w:val="24"/>
          <w:szCs w:val="24"/>
        </w:rPr>
        <w:t>.</w:t>
      </w:r>
    </w:p>
    <w:p w:rsidRDefault="00204811" w:rsidP="00204811" w:rsidR="00204811" w:rsidRPr="00FB1EB3">
      <w:pPr>
        <w:pStyle w:val="Odlomakpopisa"/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</w:p>
    <w:p w:rsidRDefault="0064320C" w:rsidP="0064320C" w:rsidR="0064320C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>B)  tražbine drugog višeg isplatnog reda:</w:t>
      </w:r>
    </w:p>
    <w:p w:rsidRDefault="0064320C" w:rsidP="00204811" w:rsidR="0064320C" w:rsidRPr="00FB1EB3">
      <w:pPr>
        <w:pStyle w:val="Odlomakpopisa"/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</w:p>
    <w:p w:rsidRDefault="00102C82" w:rsidP="003D32E7" w:rsidR="00102C82" w:rsidRPr="00FB1EB3">
      <w:pPr>
        <w:pStyle w:val="Odlomakpopisa"/>
        <w:numPr>
          <w:ilvl w:val="0"/>
          <w:numId w:val="3"/>
        </w:numPr>
        <w:spacing w:lineRule="auto" w:line="276"/>
        <w:jc w:val="both"/>
        <w:rPr>
          <w:color w:val="auto"/>
          <w:sz w:val="24"/>
          <w:szCs w:val="24"/>
        </w:rPr>
      </w:pPr>
      <w:r w:rsidRPr="00FB1EB3">
        <w:rPr>
          <w:bCs/>
          <w:color w:val="auto"/>
          <w:sz w:val="24"/>
          <w:szCs w:val="24"/>
        </w:rPr>
        <w:t xml:space="preserve">REPUBLIKA HRVATSKA, </w:t>
      </w:r>
      <w:r w:rsidR="003D32E7" w:rsidRPr="00FB1EB3">
        <w:rPr>
          <w:bCs/>
          <w:color w:val="auto"/>
          <w:sz w:val="24"/>
          <w:szCs w:val="24"/>
        </w:rPr>
        <w:t xml:space="preserve">Ministarstvo </w:t>
      </w:r>
      <w:r w:rsidR="00204811" w:rsidRPr="00FB1EB3">
        <w:rPr>
          <w:bCs/>
          <w:color w:val="auto"/>
          <w:sz w:val="24"/>
          <w:szCs w:val="24"/>
        </w:rPr>
        <w:t>f</w:t>
      </w:r>
      <w:r w:rsidR="003D32E7" w:rsidRPr="00FB1EB3">
        <w:rPr>
          <w:bCs/>
          <w:color w:val="auto"/>
          <w:sz w:val="24"/>
          <w:szCs w:val="24"/>
        </w:rPr>
        <w:t xml:space="preserve">inancija, Porezna </w:t>
      </w:r>
      <w:r w:rsidR="00204811" w:rsidRPr="00FB1EB3">
        <w:rPr>
          <w:bCs/>
          <w:color w:val="auto"/>
          <w:sz w:val="24"/>
          <w:szCs w:val="24"/>
        </w:rPr>
        <w:t>u</w:t>
      </w:r>
      <w:r w:rsidR="003D32E7" w:rsidRPr="00FB1EB3">
        <w:rPr>
          <w:bCs/>
          <w:color w:val="auto"/>
          <w:sz w:val="24"/>
          <w:szCs w:val="24"/>
        </w:rPr>
        <w:t xml:space="preserve">prava Područni </w:t>
      </w:r>
      <w:r w:rsidR="00204811" w:rsidRPr="00FB1EB3">
        <w:rPr>
          <w:bCs/>
          <w:color w:val="auto"/>
          <w:sz w:val="24"/>
          <w:szCs w:val="24"/>
        </w:rPr>
        <w:t>u</w:t>
      </w:r>
      <w:r w:rsidR="003D32E7" w:rsidRPr="00FB1EB3">
        <w:rPr>
          <w:bCs/>
          <w:color w:val="auto"/>
          <w:sz w:val="24"/>
          <w:szCs w:val="24"/>
        </w:rPr>
        <w:t xml:space="preserve">red Istra, Hrvatsko </w:t>
      </w:r>
      <w:r w:rsidR="00204811" w:rsidRPr="00FB1EB3">
        <w:rPr>
          <w:bCs/>
          <w:color w:val="auto"/>
          <w:sz w:val="24"/>
          <w:szCs w:val="24"/>
        </w:rPr>
        <w:t>p</w:t>
      </w:r>
      <w:r w:rsidR="003D32E7" w:rsidRPr="00FB1EB3">
        <w:rPr>
          <w:bCs/>
          <w:color w:val="auto"/>
          <w:sz w:val="24"/>
          <w:szCs w:val="24"/>
        </w:rPr>
        <w:t xml:space="preserve">rimorje, Gorski </w:t>
      </w:r>
      <w:r w:rsidR="00204811" w:rsidRPr="00FB1EB3">
        <w:rPr>
          <w:bCs/>
          <w:color w:val="auto"/>
          <w:sz w:val="24"/>
          <w:szCs w:val="24"/>
        </w:rPr>
        <w:t>k</w:t>
      </w:r>
      <w:r w:rsidR="003D32E7" w:rsidRPr="00FB1EB3">
        <w:rPr>
          <w:bCs/>
          <w:color w:val="auto"/>
          <w:sz w:val="24"/>
          <w:szCs w:val="24"/>
        </w:rPr>
        <w:t>otar I Lika</w:t>
      </w:r>
      <w:r w:rsidRPr="00FB1EB3">
        <w:rPr>
          <w:bCs/>
          <w:color w:val="auto"/>
          <w:sz w:val="24"/>
          <w:szCs w:val="24"/>
        </w:rPr>
        <w:t xml:space="preserve">, </w:t>
      </w:r>
      <w:r w:rsidRPr="00FB1EB3">
        <w:rPr>
          <w:color w:val="auto"/>
          <w:sz w:val="24"/>
          <w:szCs w:val="24"/>
        </w:rPr>
        <w:t>u iznosu od</w:t>
      </w:r>
      <w:r w:rsidRPr="00FB1EB3">
        <w:rPr>
          <w:bCs/>
          <w:color w:val="auto"/>
          <w:sz w:val="24"/>
          <w:szCs w:val="24"/>
        </w:rPr>
        <w:t xml:space="preserve"> </w:t>
      </w:r>
      <w:r w:rsidR="00204811" w:rsidRPr="00FB1EB3">
        <w:rPr>
          <w:color w:val="auto"/>
          <w:sz w:val="24"/>
          <w:szCs w:val="24"/>
        </w:rPr>
        <w:t>1.017.295,48 kn,</w:t>
      </w:r>
    </w:p>
    <w:p w:rsidRDefault="00102C82" w:rsidP="003D32E7" w:rsidR="00102C82" w:rsidRPr="00FB1EB3">
      <w:pPr>
        <w:pStyle w:val="Odlomakpopisa"/>
        <w:numPr>
          <w:ilvl w:val="0"/>
          <w:numId w:val="3"/>
        </w:num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HRVATSKE VODE, Zagreb, Ulica grada Vukovara 220, OIB: </w:t>
      </w:r>
      <w:r w:rsidRPr="00FB1EB3">
        <w:rPr>
          <w:bCs/>
          <w:color w:val="auto"/>
          <w:sz w:val="24"/>
          <w:szCs w:val="24"/>
          <w:lang w:val="en-US"/>
        </w:rPr>
        <w:t>28921383001</w:t>
      </w:r>
      <w:r w:rsidRPr="00FB1EB3">
        <w:rPr>
          <w:color w:val="auto"/>
          <w:sz w:val="24"/>
          <w:szCs w:val="24"/>
        </w:rPr>
        <w:t xml:space="preserve">, u iznosu od </w:t>
      </w:r>
      <w:r w:rsidRPr="00FB1EB3">
        <w:rPr>
          <w:bCs/>
          <w:color w:val="auto"/>
          <w:sz w:val="24"/>
          <w:szCs w:val="24"/>
          <w:lang w:val="en-US"/>
        </w:rPr>
        <w:t>8.443,26</w:t>
      </w:r>
      <w:r w:rsidRPr="00FB1EB3">
        <w:rPr>
          <w:b/>
          <w:bCs/>
          <w:color w:val="auto"/>
          <w:sz w:val="24"/>
          <w:szCs w:val="24"/>
          <w:lang w:val="en-US"/>
        </w:rPr>
        <w:t xml:space="preserve"> </w:t>
      </w:r>
      <w:r w:rsidR="0064320C" w:rsidRPr="00FB1EB3">
        <w:rPr>
          <w:color w:val="auto"/>
          <w:sz w:val="24"/>
          <w:szCs w:val="24"/>
        </w:rPr>
        <w:t>kn,</w:t>
      </w:r>
    </w:p>
    <w:p w:rsidRDefault="00102C82" w:rsidP="00CB1C98" w:rsidR="00102C82" w:rsidRPr="00FB1EB3">
      <w:pPr>
        <w:pStyle w:val="Odlomakpopisa"/>
        <w:numPr>
          <w:ilvl w:val="0"/>
          <w:numId w:val="3"/>
        </w:num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HRVATSKI ZAVOD ZA ZAPOŠLJAVANJE, Zagreb, Radnička cesta 1, OIB: </w:t>
      </w:r>
      <w:r w:rsidRPr="00FB1EB3">
        <w:rPr>
          <w:bCs/>
          <w:color w:val="auto"/>
          <w:sz w:val="24"/>
          <w:szCs w:val="24"/>
          <w:lang w:val="en-US"/>
        </w:rPr>
        <w:t>91547293790</w:t>
      </w:r>
      <w:r w:rsidRPr="00FB1EB3">
        <w:rPr>
          <w:color w:val="auto"/>
          <w:sz w:val="24"/>
          <w:szCs w:val="24"/>
        </w:rPr>
        <w:t xml:space="preserve">, u iznosu od </w:t>
      </w:r>
      <w:r w:rsidRPr="00FB1EB3">
        <w:rPr>
          <w:bCs/>
          <w:color w:val="auto"/>
          <w:sz w:val="24"/>
          <w:szCs w:val="24"/>
          <w:lang w:eastAsia="en-US" w:val="en-US"/>
        </w:rPr>
        <w:t>54.763</w:t>
      </w:r>
      <w:r w:rsidRPr="00FB1EB3">
        <w:rPr>
          <w:color w:val="auto"/>
          <w:sz w:val="24"/>
          <w:szCs w:val="24"/>
          <w:lang w:eastAsia="en-US" w:val="en-US"/>
        </w:rPr>
        <w:t xml:space="preserve">,82 </w:t>
      </w:r>
      <w:r w:rsidR="00393BF2" w:rsidRPr="00FB1EB3">
        <w:rPr>
          <w:color w:val="auto"/>
          <w:sz w:val="24"/>
          <w:szCs w:val="24"/>
        </w:rPr>
        <w:t>kn.</w:t>
      </w:r>
    </w:p>
    <w:p w:rsidRDefault="00393BF2" w:rsidP="004715F8" w:rsidR="00393BF2" w:rsidRPr="00FB1EB3">
      <w:pPr>
        <w:ind w:firstLine="708"/>
        <w:jc w:val="both"/>
        <w:rPr>
          <w:color w:val="auto"/>
          <w:sz w:val="24"/>
          <w:szCs w:val="24"/>
        </w:rPr>
      </w:pPr>
    </w:p>
    <w:p w:rsidRDefault="004715F8" w:rsidP="004715F8" w:rsidR="004715F8" w:rsidRPr="00FB1EB3">
      <w:pPr>
        <w:ind w:firstLine="708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C)   Osporene tražbine II. višeg isplatnog reda:</w:t>
      </w:r>
    </w:p>
    <w:p w:rsidRDefault="004715F8" w:rsidP="004715F8" w:rsidR="004715F8" w:rsidRPr="00FB1EB3">
      <w:pPr>
        <w:ind w:firstLine="708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</w:r>
    </w:p>
    <w:p w:rsidRDefault="004715F8" w:rsidP="004715F8" w:rsidR="004715F8" w:rsidRPr="00FB1EB3">
      <w:pPr>
        <w:ind w:firstLine="708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Stečajni upravitelj je osporio tražbine drugog višeg isplatnog reda stečajnog vjerovnika:</w:t>
      </w:r>
    </w:p>
    <w:p w:rsidRDefault="004715F8" w:rsidP="004715F8" w:rsidR="004715F8" w:rsidRPr="00FB1EB3">
      <w:pPr>
        <w:jc w:val="both"/>
        <w:rPr>
          <w:color w:val="auto"/>
          <w:sz w:val="24"/>
          <w:szCs w:val="24"/>
        </w:rPr>
      </w:pPr>
    </w:p>
    <w:p w:rsidRDefault="00CB1C98" w:rsidP="00CB1C98" w:rsidR="00CB1C98" w:rsidRPr="00FB1EB3">
      <w:pPr>
        <w:pStyle w:val="Odlomakpopisa"/>
        <w:numPr>
          <w:ilvl w:val="0"/>
          <w:numId w:val="4"/>
        </w:num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  <w:lang w:val="en-US"/>
        </w:rPr>
        <w:t>Tina Raukar Ljubetić</w:t>
      </w:r>
      <w:r w:rsidR="003D32E7" w:rsidRPr="00FB1EB3">
        <w:rPr>
          <w:color w:val="auto"/>
          <w:sz w:val="24"/>
          <w:szCs w:val="24"/>
          <w:lang w:val="en-US"/>
        </w:rPr>
        <w:t>, Crni lug, Travnička 7</w:t>
      </w:r>
      <w:r w:rsidR="003D32E7" w:rsidRPr="00FB1EB3">
        <w:rPr>
          <w:color w:val="auto"/>
          <w:sz w:val="24"/>
          <w:szCs w:val="24"/>
        </w:rPr>
        <w:t xml:space="preserve">, OIB: </w:t>
      </w:r>
      <w:r w:rsidR="003D32E7" w:rsidRPr="00FB1EB3">
        <w:rPr>
          <w:color w:val="auto"/>
          <w:sz w:val="24"/>
          <w:szCs w:val="24"/>
          <w:lang w:val="en-US"/>
        </w:rPr>
        <w:t>54235260138</w:t>
      </w:r>
      <w:r w:rsidR="003D32E7" w:rsidRPr="00FB1EB3">
        <w:rPr>
          <w:color w:val="auto"/>
          <w:sz w:val="24"/>
          <w:szCs w:val="24"/>
        </w:rPr>
        <w:t xml:space="preserve">, i </w:t>
      </w:r>
      <w:r w:rsidRPr="00FB1EB3">
        <w:rPr>
          <w:color w:val="auto"/>
          <w:sz w:val="24"/>
          <w:szCs w:val="24"/>
        </w:rPr>
        <w:t>Vedran Ljubetić</w:t>
      </w:r>
      <w:r w:rsidR="003D32E7" w:rsidRPr="00FB1EB3">
        <w:rPr>
          <w:color w:val="auto"/>
          <w:sz w:val="24"/>
          <w:szCs w:val="24"/>
        </w:rPr>
        <w:t xml:space="preserve">, Rijeka, Zdravka Kučića 37, OIB: 19083238719, u iznosu od </w:t>
      </w:r>
      <w:r w:rsidR="003D32E7" w:rsidRPr="00FB1EB3">
        <w:rPr>
          <w:bCs/>
          <w:color w:val="auto"/>
          <w:sz w:val="24"/>
          <w:szCs w:val="24"/>
          <w:lang w:val="en-US"/>
        </w:rPr>
        <w:t>144.523</w:t>
      </w:r>
      <w:r w:rsidR="003D32E7" w:rsidRPr="00FB1EB3">
        <w:rPr>
          <w:color w:val="auto"/>
          <w:sz w:val="24"/>
          <w:szCs w:val="24"/>
          <w:lang w:val="en-US"/>
        </w:rPr>
        <w:t xml:space="preserve">,86 </w:t>
      </w:r>
      <w:r w:rsidR="003D32E7" w:rsidRPr="00FB1EB3">
        <w:rPr>
          <w:color w:val="auto"/>
          <w:sz w:val="24"/>
          <w:szCs w:val="24"/>
        </w:rPr>
        <w:t>kn</w:t>
      </w:r>
      <w:r w:rsidRPr="00FB1EB3">
        <w:rPr>
          <w:color w:val="auto"/>
          <w:sz w:val="24"/>
          <w:szCs w:val="24"/>
        </w:rPr>
        <w:t>.</w:t>
      </w:r>
    </w:p>
    <w:p w:rsidRDefault="00CB1C98" w:rsidP="00CB1C98" w:rsidR="00CB1C98" w:rsidRPr="00FB1EB3">
      <w:pPr>
        <w:pStyle w:val="Odlomakpopisa"/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</w:p>
    <w:p w:rsidRDefault="00CB1C98" w:rsidP="008B1536" w:rsidR="004715F8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 xml:space="preserve">Upućuju se vjerovnici </w:t>
      </w:r>
      <w:r w:rsidRPr="00FB1EB3">
        <w:rPr>
          <w:color w:val="auto"/>
          <w:sz w:val="24"/>
          <w:szCs w:val="24"/>
          <w:lang w:val="en-US"/>
        </w:rPr>
        <w:t>Tina Raukar Ljubetić, Crni lug, Travnička 7</w:t>
      </w:r>
      <w:r w:rsidRPr="00FB1EB3">
        <w:rPr>
          <w:color w:val="auto"/>
          <w:sz w:val="24"/>
          <w:szCs w:val="24"/>
        </w:rPr>
        <w:t xml:space="preserve">, OIB: </w:t>
      </w:r>
      <w:r w:rsidRPr="00FB1EB3">
        <w:rPr>
          <w:color w:val="auto"/>
          <w:sz w:val="24"/>
          <w:szCs w:val="24"/>
          <w:lang w:val="en-US"/>
        </w:rPr>
        <w:t>4235260138</w:t>
      </w:r>
      <w:r w:rsidRPr="00FB1EB3">
        <w:rPr>
          <w:color w:val="auto"/>
          <w:sz w:val="24"/>
          <w:szCs w:val="24"/>
        </w:rPr>
        <w:t>, i Vedran Ljubetić, Rijeka, Zdravka Kučića 37, OIB: 19083238719,</w:t>
      </w:r>
      <w:r w:rsidR="009138D7" w:rsidRPr="00FB1EB3">
        <w:rPr>
          <w:color w:val="auto"/>
          <w:sz w:val="24"/>
          <w:szCs w:val="24"/>
        </w:rPr>
        <w:t xml:space="preserve"> </w:t>
      </w:r>
      <w:r w:rsidR="004715F8" w:rsidRPr="00FB1EB3">
        <w:rPr>
          <w:color w:val="auto"/>
          <w:sz w:val="24"/>
          <w:szCs w:val="24"/>
        </w:rPr>
        <w:t xml:space="preserve">na parnicu radi </w:t>
      </w:r>
      <w:r w:rsidR="00C91745">
        <w:rPr>
          <w:color w:val="auto"/>
          <w:sz w:val="24"/>
          <w:szCs w:val="24"/>
        </w:rPr>
        <w:t>u</w:t>
      </w:r>
      <w:r w:rsidR="004715F8" w:rsidRPr="00FB1EB3">
        <w:rPr>
          <w:color w:val="auto"/>
          <w:sz w:val="24"/>
          <w:szCs w:val="24"/>
        </w:rPr>
        <w:t xml:space="preserve">tvrđivanja osporene tražbine drugog višeg isplatnog reda u iznosu od </w:t>
      </w:r>
      <w:r w:rsidRPr="00FB1EB3">
        <w:rPr>
          <w:bCs/>
          <w:color w:val="auto"/>
          <w:sz w:val="24"/>
          <w:szCs w:val="24"/>
          <w:lang w:val="en-US"/>
        </w:rPr>
        <w:t>144.523</w:t>
      </w:r>
      <w:r w:rsidRPr="00FB1EB3">
        <w:rPr>
          <w:color w:val="auto"/>
          <w:sz w:val="24"/>
          <w:szCs w:val="24"/>
          <w:lang w:val="en-US"/>
        </w:rPr>
        <w:t xml:space="preserve">,86 </w:t>
      </w:r>
      <w:r w:rsidR="004715F8" w:rsidRPr="00FB1EB3">
        <w:rPr>
          <w:color w:val="auto"/>
          <w:sz w:val="24"/>
          <w:szCs w:val="24"/>
        </w:rPr>
        <w:t>kn te mu se za odnošenje tužbe određuje rok od 8 dana od pravomoćnosti rješenja o upućivanju na parnicu odnosno primitka drugostupanjske odluke, a ukoliko je u tijeku parnični postupak da predlož</w:t>
      </w:r>
      <w:r w:rsidR="008B1536" w:rsidRPr="00FB1EB3">
        <w:rPr>
          <w:color w:val="auto"/>
          <w:sz w:val="24"/>
          <w:szCs w:val="24"/>
        </w:rPr>
        <w:t>e</w:t>
      </w:r>
      <w:r w:rsidR="004715F8" w:rsidRPr="00FB1EB3">
        <w:rPr>
          <w:color w:val="auto"/>
          <w:sz w:val="24"/>
          <w:szCs w:val="24"/>
        </w:rPr>
        <w:t xml:space="preserve"> nastavak istog. </w:t>
      </w:r>
    </w:p>
    <w:p w:rsidRDefault="004715F8" w:rsidP="004715F8" w:rsidR="004715F8" w:rsidRPr="00FB1EB3">
      <w:pPr>
        <w:ind w:firstLine="720"/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4715F8" w:rsidP="00102C82" w:rsidR="004715F8" w:rsidRPr="00FB1EB3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val="auto"/>
          <w:sz w:val="24"/>
          <w:szCs w:val="24"/>
        </w:rPr>
      </w:pP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</w:p>
    <w:p w:rsidRDefault="00490212" w:rsidP="00490212" w:rsidR="00490212" w:rsidRPr="00FB1EB3">
      <w:pPr>
        <w:ind w:hanging="720" w:left="720"/>
        <w:jc w:val="center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Obrazloženje</w:t>
      </w: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</w:t>
      </w:r>
      <w:r w:rsidRPr="00FB1EB3">
        <w:rPr>
          <w:color w:val="auto"/>
          <w:sz w:val="24"/>
          <w:szCs w:val="24"/>
        </w:rPr>
        <w:tab/>
        <w:t xml:space="preserve"> Rješenjem poslovni broj St-</w:t>
      </w:r>
      <w:r w:rsidR="00DF0C91" w:rsidRPr="00FB1EB3">
        <w:rPr>
          <w:color w:val="auto"/>
          <w:sz w:val="24"/>
          <w:szCs w:val="24"/>
        </w:rPr>
        <w:t>39</w:t>
      </w:r>
      <w:r w:rsidR="00102C82" w:rsidRPr="00FB1EB3">
        <w:rPr>
          <w:color w:val="auto"/>
          <w:sz w:val="24"/>
          <w:szCs w:val="24"/>
        </w:rPr>
        <w:t>3</w:t>
      </w:r>
      <w:r w:rsidRPr="00FB1EB3">
        <w:rPr>
          <w:color w:val="auto"/>
          <w:sz w:val="24"/>
          <w:szCs w:val="24"/>
        </w:rPr>
        <w:t>/2016-</w:t>
      </w:r>
      <w:r w:rsidR="00C91745">
        <w:rPr>
          <w:color w:val="auto"/>
          <w:sz w:val="24"/>
          <w:szCs w:val="24"/>
        </w:rPr>
        <w:t>15</w:t>
      </w:r>
      <w:r w:rsidRPr="00FB1EB3">
        <w:rPr>
          <w:color w:val="auto"/>
          <w:sz w:val="24"/>
          <w:szCs w:val="24"/>
        </w:rPr>
        <w:t xml:space="preserve"> od </w:t>
      </w:r>
      <w:r w:rsidR="00C91745" w:rsidRPr="00C91745">
        <w:rPr>
          <w:color w:val="auto"/>
          <w:sz w:val="24"/>
          <w:szCs w:val="24"/>
        </w:rPr>
        <w:t>29. rujna</w:t>
      </w:r>
      <w:r w:rsidRPr="00FB1EB3">
        <w:rPr>
          <w:color w:val="auto"/>
          <w:sz w:val="24"/>
          <w:szCs w:val="24"/>
        </w:rPr>
        <w:t xml:space="preserve"> 2016. godine otvoren je stečajni postupak nad stečajnim dužnikom </w:t>
      </w:r>
      <w:r w:rsidR="001577A3" w:rsidRPr="00FB1EB3">
        <w:rPr>
          <w:color w:val="auto"/>
          <w:sz w:val="24"/>
          <w:szCs w:val="24"/>
        </w:rPr>
        <w:t>ADRIATICA DEVELOPMENTS d. o. o. Umag, Stella Maris 18, OIB 44682397796</w:t>
      </w:r>
      <w:r w:rsidRPr="00FB1EB3">
        <w:rPr>
          <w:color w:val="auto"/>
          <w:sz w:val="24"/>
          <w:szCs w:val="24"/>
        </w:rPr>
        <w:t>.</w:t>
      </w:r>
    </w:p>
    <w:p w:rsidRDefault="00993041" w:rsidP="00993041" w:rsidR="00993041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>Na ispitnom ročištu održanom 11. siječnja 2016.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993041" w:rsidP="00993041" w:rsidR="00993041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4715F8" w:rsidP="009138D7" w:rsidR="009138D7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 xml:space="preserve">Tražbinu vjerovnika </w:t>
      </w:r>
      <w:r w:rsidR="009138D7" w:rsidRPr="00FB1EB3">
        <w:rPr>
          <w:color w:val="auto"/>
          <w:sz w:val="24"/>
          <w:szCs w:val="24"/>
          <w:lang w:val="en-US"/>
        </w:rPr>
        <w:t>Tin</w:t>
      </w:r>
      <w:r w:rsidR="00C07EF7" w:rsidRPr="00FB1EB3">
        <w:rPr>
          <w:color w:val="auto"/>
          <w:sz w:val="24"/>
          <w:szCs w:val="24"/>
          <w:lang w:val="en-US"/>
        </w:rPr>
        <w:t>e</w:t>
      </w:r>
      <w:r w:rsidR="009138D7" w:rsidRPr="00FB1EB3">
        <w:rPr>
          <w:color w:val="auto"/>
          <w:sz w:val="24"/>
          <w:szCs w:val="24"/>
          <w:lang w:val="en-US"/>
        </w:rPr>
        <w:t xml:space="preserve"> Raukar Ljubetić, Crni lug, Travnička 7</w:t>
      </w:r>
      <w:r w:rsidR="009138D7" w:rsidRPr="00FB1EB3">
        <w:rPr>
          <w:color w:val="auto"/>
          <w:sz w:val="24"/>
          <w:szCs w:val="24"/>
        </w:rPr>
        <w:t xml:space="preserve">, OIB: </w:t>
      </w:r>
      <w:r w:rsidR="009138D7" w:rsidRPr="00FB1EB3">
        <w:rPr>
          <w:color w:val="auto"/>
          <w:sz w:val="24"/>
          <w:szCs w:val="24"/>
          <w:lang w:val="en-US"/>
        </w:rPr>
        <w:t>54235260138</w:t>
      </w:r>
      <w:r w:rsidR="009138D7" w:rsidRPr="00FB1EB3">
        <w:rPr>
          <w:color w:val="auto"/>
          <w:sz w:val="24"/>
          <w:szCs w:val="24"/>
        </w:rPr>
        <w:t>, i Vedran</w:t>
      </w:r>
      <w:r w:rsidR="00C07EF7" w:rsidRPr="00FB1EB3">
        <w:rPr>
          <w:color w:val="auto"/>
          <w:sz w:val="24"/>
          <w:szCs w:val="24"/>
        </w:rPr>
        <w:t>a</w:t>
      </w:r>
      <w:r w:rsidR="009138D7" w:rsidRPr="00FB1EB3">
        <w:rPr>
          <w:color w:val="auto"/>
          <w:sz w:val="24"/>
          <w:szCs w:val="24"/>
        </w:rPr>
        <w:t xml:space="preserve"> Ljubetić</w:t>
      </w:r>
      <w:r w:rsidR="00C07EF7" w:rsidRPr="00FB1EB3">
        <w:rPr>
          <w:color w:val="auto"/>
          <w:sz w:val="24"/>
          <w:szCs w:val="24"/>
        </w:rPr>
        <w:t>a</w:t>
      </w:r>
      <w:r w:rsidR="009138D7" w:rsidRPr="00FB1EB3">
        <w:rPr>
          <w:color w:val="auto"/>
          <w:sz w:val="24"/>
          <w:szCs w:val="24"/>
        </w:rPr>
        <w:t>, Rijeka, Zdravka Kučića 37, OIB: 19083238719</w:t>
      </w:r>
      <w:r w:rsidRPr="00FB1EB3">
        <w:rPr>
          <w:color w:val="auto"/>
          <w:sz w:val="24"/>
          <w:szCs w:val="24"/>
        </w:rPr>
        <w:t xml:space="preserve">, u iznosu od </w:t>
      </w:r>
      <w:r w:rsidR="009138D7" w:rsidRPr="00FB1EB3">
        <w:rPr>
          <w:bCs/>
          <w:color w:val="auto"/>
          <w:sz w:val="24"/>
          <w:szCs w:val="24"/>
          <w:lang w:val="en-US"/>
        </w:rPr>
        <w:t>144.523</w:t>
      </w:r>
      <w:r w:rsidR="009138D7" w:rsidRPr="00FB1EB3">
        <w:rPr>
          <w:color w:val="auto"/>
          <w:sz w:val="24"/>
          <w:szCs w:val="24"/>
          <w:lang w:val="en-US"/>
        </w:rPr>
        <w:t xml:space="preserve">,86 </w:t>
      </w:r>
      <w:r w:rsidRPr="00FB1EB3">
        <w:rPr>
          <w:color w:val="auto"/>
          <w:sz w:val="24"/>
          <w:szCs w:val="24"/>
        </w:rPr>
        <w:t xml:space="preserve">kn u cijelosti je osporio stečajni upravitelj </w:t>
      </w:r>
      <w:r w:rsidR="009138D7" w:rsidRPr="00FB1EB3">
        <w:rPr>
          <w:color w:val="auto"/>
          <w:sz w:val="24"/>
          <w:szCs w:val="24"/>
        </w:rPr>
        <w:t>budući da se ista odnosi na zahtjev iz parničnog postupka koji je u tijeku odnosno o takvom zahtjevu vjerovnika još uvijek nije donesena odluka.</w:t>
      </w:r>
    </w:p>
    <w:p w:rsidRDefault="004715F8" w:rsidP="004715F8" w:rsidR="004715F8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4715F8" w:rsidP="004715F8" w:rsidR="004715F8" w:rsidRPr="00FB1EB3">
      <w:pPr>
        <w:jc w:val="both"/>
        <w:rPr>
          <w:color w:val="auto"/>
          <w:sz w:val="24"/>
          <w:szCs w:val="24"/>
        </w:rPr>
      </w:pPr>
    </w:p>
    <w:p w:rsidRDefault="00993041" w:rsidP="00993041" w:rsidR="00993041" w:rsidRPr="00FB1EB3">
      <w:pPr>
        <w:ind w:firstLine="708"/>
        <w:jc w:val="center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U Pazinu 2</w:t>
      </w:r>
      <w:r w:rsidR="009A28A6" w:rsidRPr="00FB1EB3">
        <w:rPr>
          <w:color w:val="auto"/>
          <w:sz w:val="24"/>
          <w:szCs w:val="24"/>
        </w:rPr>
        <w:t>7</w:t>
      </w:r>
      <w:r w:rsidRPr="00FB1EB3">
        <w:rPr>
          <w:color w:val="auto"/>
          <w:sz w:val="24"/>
          <w:szCs w:val="24"/>
        </w:rPr>
        <w:t>. siječnja 2017.</w:t>
      </w: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  <w:t xml:space="preserve">           </w:t>
      </w:r>
      <w:r w:rsidR="00A978AB" w:rsidRPr="00FB1EB3">
        <w:rPr>
          <w:color w:val="auto"/>
          <w:sz w:val="24"/>
          <w:szCs w:val="24"/>
        </w:rPr>
        <w:tab/>
      </w:r>
      <w:r w:rsidR="00A978AB"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>Stečajn</w:t>
      </w:r>
      <w:r w:rsidR="00A978AB" w:rsidRPr="00FB1EB3">
        <w:rPr>
          <w:color w:val="auto"/>
          <w:sz w:val="24"/>
          <w:szCs w:val="24"/>
        </w:rPr>
        <w:t>i</w:t>
      </w:r>
      <w:r w:rsidRPr="00FB1EB3">
        <w:rPr>
          <w:color w:val="auto"/>
          <w:sz w:val="24"/>
          <w:szCs w:val="24"/>
        </w:rPr>
        <w:t xml:space="preserve"> su</w:t>
      </w:r>
      <w:r w:rsidR="00A978AB" w:rsidRPr="00FB1EB3">
        <w:rPr>
          <w:color w:val="auto"/>
          <w:sz w:val="24"/>
          <w:szCs w:val="24"/>
        </w:rPr>
        <w:t>dac</w:t>
      </w:r>
      <w:r w:rsidRPr="00FB1EB3">
        <w:rPr>
          <w:color w:val="auto"/>
          <w:sz w:val="24"/>
          <w:szCs w:val="24"/>
        </w:rPr>
        <w:t>:</w:t>
      </w:r>
    </w:p>
    <w:p w:rsidRDefault="00A978AB" w:rsidP="00490212" w:rsidR="00490212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</w:r>
      <w:r w:rsidRPr="00FB1EB3">
        <w:rPr>
          <w:color w:val="auto"/>
          <w:sz w:val="24"/>
          <w:szCs w:val="24"/>
        </w:rPr>
        <w:tab/>
        <w:t xml:space="preserve">                                                  </w:t>
      </w:r>
      <w:r w:rsidRPr="00FB1EB3">
        <w:rPr>
          <w:color w:val="auto"/>
          <w:sz w:val="24"/>
          <w:szCs w:val="24"/>
        </w:rPr>
        <w:tab/>
        <w:t>Damir Rabar</w:t>
      </w:r>
      <w:r w:rsidR="009A5812">
        <w:rPr>
          <w:color w:val="auto"/>
          <w:sz w:val="24"/>
          <w:szCs w:val="24"/>
        </w:rPr>
        <w:t>, v.r.</w:t>
      </w:r>
      <w:bookmarkStart w:name="_GoBack" w:id="0"/>
      <w:bookmarkEnd w:id="0"/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</w:p>
    <w:p w:rsidRDefault="00A978AB" w:rsidP="00490212" w:rsidR="00A978AB" w:rsidRPr="00FB1EB3">
      <w:pPr>
        <w:jc w:val="both"/>
        <w:rPr>
          <w:color w:val="auto"/>
          <w:sz w:val="24"/>
          <w:szCs w:val="24"/>
        </w:rPr>
      </w:pPr>
    </w:p>
    <w:p w:rsidRDefault="00490212" w:rsidP="00490212" w:rsidR="00490212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                                                                                </w:t>
      </w:r>
    </w:p>
    <w:p w:rsidRDefault="00993041" w:rsidP="00993041" w:rsidR="00993041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UPUTA O PRAVNOM LIJEKU:</w:t>
      </w:r>
    </w:p>
    <w:p w:rsidRDefault="00993041" w:rsidP="00993041" w:rsidR="00993041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993041" w:rsidP="00993041" w:rsidR="00993041" w:rsidRPr="00FB1EB3">
      <w:pPr>
        <w:ind w:left="7080"/>
        <w:jc w:val="both"/>
        <w:rPr>
          <w:color w:val="auto"/>
          <w:sz w:val="24"/>
          <w:szCs w:val="24"/>
        </w:rPr>
      </w:pPr>
    </w:p>
    <w:p w:rsidRDefault="00993041" w:rsidP="00993041" w:rsidR="00993041" w:rsidRPr="00FB1EB3">
      <w:pPr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 xml:space="preserve">DNA:  </w:t>
      </w:r>
    </w:p>
    <w:p w:rsidRDefault="00993041" w:rsidP="00993041" w:rsidR="00993041" w:rsidRPr="00FB1EB3">
      <w:pPr>
        <w:jc w:val="both"/>
        <w:rPr>
          <w:color w:val="auto"/>
          <w:sz w:val="24"/>
          <w:szCs w:val="24"/>
        </w:rPr>
      </w:pPr>
      <w:r w:rsidRPr="00FB1EB3">
        <w:rPr>
          <w:color w:val="auto"/>
          <w:sz w:val="24"/>
          <w:szCs w:val="24"/>
        </w:rPr>
        <w:t>- e-oglasna ploča suda 8 dana (čl. 265. st. 2. SZ-a)</w:t>
      </w:r>
    </w:p>
    <w:p w:rsidRDefault="00993041" w:rsidP="00993041" w:rsidR="00993041" w:rsidRPr="00FB1EB3">
      <w:pPr>
        <w:rPr>
          <w:color w:val="auto"/>
          <w:sz w:val="24"/>
          <w:szCs w:val="24"/>
        </w:rPr>
      </w:pPr>
    </w:p>
    <w:p w:rsidRDefault="005F156D" w:rsidR="005F156D" w:rsidRPr="00FB1EB3">
      <w:pPr>
        <w:rPr>
          <w:color w:val="auto"/>
          <w:sz w:val="24"/>
          <w:szCs w:val="24"/>
        </w:rPr>
      </w:pPr>
    </w:p>
    <w:sectPr w:rsidSect="00BC1452" w:rsidR="005F156D" w:rsidRPr="00FB1EB3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851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767" w:rsidP="00E30A8A" w:rsidR="00BA2767">
      <w:r>
        <w:separator/>
      </w:r>
    </w:p>
  </w:endnote>
  <w:endnote w:id="0" w:type="continuationSeparator">
    <w:p w:rsidRDefault="00BA2767" w:rsidP="00E30A8A" w:rsidR="00BA2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767" w:rsidP="00E30A8A" w:rsidR="00BA2767">
      <w:r>
        <w:separator/>
      </w:r>
    </w:p>
  </w:footnote>
  <w:footnote w:id="0" w:type="continuationSeparator">
    <w:p w:rsidRDefault="00BA2767" w:rsidP="00E30A8A" w:rsidR="00BA2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767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3619A3" w:rsidR="00DC52EB" w:rsidRPr="009A581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A5812">
      <w:rPr>
        <w:rStyle w:val="Brojstranice"/>
        <w:sz w:val="24"/>
        <w:szCs w:val="24"/>
      </w:rPr>
      <w:fldChar w:fldCharType="begin"/>
    </w:r>
    <w:r w:rsidRPr="009A5812">
      <w:rPr>
        <w:rStyle w:val="Brojstranice"/>
        <w:sz w:val="24"/>
        <w:szCs w:val="24"/>
      </w:rPr>
      <w:instrText xml:space="preserve">PAGE  </w:instrText>
    </w:r>
    <w:r w:rsidRPr="009A5812">
      <w:rPr>
        <w:rStyle w:val="Brojstranice"/>
        <w:sz w:val="24"/>
        <w:szCs w:val="24"/>
      </w:rPr>
      <w:fldChar w:fldCharType="separate"/>
    </w:r>
    <w:r w:rsidR="009A5812">
      <w:rPr>
        <w:rStyle w:val="Brojstranice"/>
        <w:sz w:val="24"/>
        <w:szCs w:val="24"/>
      </w:rPr>
      <w:t>2</w:t>
    </w:r>
    <w:r w:rsidRPr="009A5812">
      <w:rPr>
        <w:rStyle w:val="Brojstranice"/>
        <w:sz w:val="24"/>
        <w:szCs w:val="24"/>
      </w:rPr>
      <w:fldChar w:fldCharType="end"/>
    </w:r>
  </w:p>
  <w:p w:rsidRDefault="00C91745" w:rsidP="00C91745" w:rsidR="00C91745" w:rsidRPr="00BC145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St-393/16-24</w:t>
    </w:r>
  </w:p>
  <w:p w:rsidRDefault="00BA2767" w:rsidP="00C91745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BC1452" w:rsidR="00BC1452" w:rsidRPr="00BC145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</w:t>
    </w:r>
    <w:r w:rsidR="00E30A8A">
      <w:rPr>
        <w:sz w:val="24"/>
        <w:szCs w:val="24"/>
      </w:rPr>
      <w:t>39</w:t>
    </w:r>
    <w:r w:rsidR="00C91745">
      <w:rPr>
        <w:sz w:val="24"/>
        <w:szCs w:val="24"/>
      </w:rPr>
      <w:t>3</w:t>
    </w:r>
    <w:r>
      <w:rPr>
        <w:sz w:val="24"/>
        <w:szCs w:val="24"/>
      </w:rPr>
      <w:t>/1</w:t>
    </w:r>
    <w:r w:rsidR="00E30A8A">
      <w:rPr>
        <w:sz w:val="24"/>
        <w:szCs w:val="24"/>
      </w:rPr>
      <w:t>6</w:t>
    </w:r>
    <w:r>
      <w:rPr>
        <w:sz w:val="24"/>
        <w:szCs w:val="24"/>
      </w:rPr>
      <w:t>-</w:t>
    </w:r>
    <w:r w:rsidR="00C91745">
      <w:rPr>
        <w:sz w:val="24"/>
        <w:szCs w:val="24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AC0993"/>
    <w:multiLevelType w:val="hybridMultilevel"/>
    <w:tmpl w:val="18FCDEF0"/>
    <w:lvl w:tplc="73F4F1E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130887"/>
    <w:multiLevelType w:val="hybridMultilevel"/>
    <w:tmpl w:val="A0A66F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3573B2"/>
    <w:multiLevelType w:val="hybridMultilevel"/>
    <w:tmpl w:val="ABB2452A"/>
    <w:lvl w:tplc="5456EE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BE3B64"/>
    <w:multiLevelType w:val="hybridMultilevel"/>
    <w:tmpl w:val="7D386C70"/>
    <w:lvl w:tplc="9F923AA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5B7"/>
    <w:rsid w:val="000302D9"/>
    <w:rsid w:val="000B28F8"/>
    <w:rsid w:val="00102C82"/>
    <w:rsid w:val="001577A3"/>
    <w:rsid w:val="001C4415"/>
    <w:rsid w:val="00204811"/>
    <w:rsid w:val="002A45F5"/>
    <w:rsid w:val="003251B9"/>
    <w:rsid w:val="003445B7"/>
    <w:rsid w:val="00393BF2"/>
    <w:rsid w:val="003D00E3"/>
    <w:rsid w:val="003D32E7"/>
    <w:rsid w:val="004715F8"/>
    <w:rsid w:val="00490212"/>
    <w:rsid w:val="004B42C3"/>
    <w:rsid w:val="004C3D99"/>
    <w:rsid w:val="005A2CCC"/>
    <w:rsid w:val="005F156D"/>
    <w:rsid w:val="0064320C"/>
    <w:rsid w:val="0068199C"/>
    <w:rsid w:val="00685137"/>
    <w:rsid w:val="007E010B"/>
    <w:rsid w:val="00823EBD"/>
    <w:rsid w:val="008801DB"/>
    <w:rsid w:val="008B1536"/>
    <w:rsid w:val="009138D7"/>
    <w:rsid w:val="00993041"/>
    <w:rsid w:val="009A28A6"/>
    <w:rsid w:val="009A5812"/>
    <w:rsid w:val="00A869F0"/>
    <w:rsid w:val="00A978AB"/>
    <w:rsid w:val="00B71625"/>
    <w:rsid w:val="00BA2767"/>
    <w:rsid w:val="00BC0832"/>
    <w:rsid w:val="00C07EF7"/>
    <w:rsid w:val="00C91745"/>
    <w:rsid w:val="00CB1C98"/>
    <w:rsid w:val="00DB5D1A"/>
    <w:rsid w:val="00DF0C91"/>
    <w:rsid w:val="00E066BE"/>
    <w:rsid w:val="00E112A8"/>
    <w:rsid w:val="00E30A8A"/>
    <w:rsid w:val="00F75BB7"/>
    <w:rsid w:val="00F901C5"/>
    <w:rsid w:val="00FB1EB3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5B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5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45B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445B7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3445B7"/>
    <w:pPr>
      <w:spacing w:lineRule="auto" w:line="240" w:after="80"/>
    </w:pPr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unhideWhenUsed/>
    <w:rsid w:val="003445B7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5B7"/>
    <w:rPr>
      <w:rFonts w:cs="Tahoma" w:eastAsia="Times New Roman" w:hAnsi="Tahoma" w:asci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A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A8A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D32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5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5F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5F5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5F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5F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5B7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5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45B7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445B7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3445B7"/>
    <w:pPr>
      <w:spacing w:after="80" w:line="240" w:lineRule="auto"/>
    </w:pPr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unhideWhenUsed/>
    <w:rsid w:val="003445B7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5B7"/>
    <w:rPr>
      <w:rFonts w:ascii="Tahoma" w:cs="Tahoma" w:eastAsia="Times New Roman" w:hAns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A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A8A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D32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5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5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5F5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5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5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31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3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10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St-393/2016-24</izvorni_sadrzaj>
    <derivirana_varijabla naziv="DomainObject.Oznaka_1">St-393/2016-24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St-393/2016-24</izvorni_sadrzaj>
    <derivirana_varijabla naziv="DomainObject.PoslovniBrojDokumenta_1">St-393/2016-24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3176</properties:Characters>
  <properties:Lines>89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2017-01-27T11:24:00Z</dcterms:created>
  <dc:creator>Damir Rabar</dc:creator>
  <cp:lastModifiedBy>Lorena Paris Aničić</cp:lastModifiedBy>
  <dcterms:modified xmlns:xsi="http://www.w3.org/2001/XMLSchema-instance" xsi:type="dcterms:W3CDTF">2017-01-27T11:53:00Z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St-393/2016-24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