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d47a9" w14:paraId="dad47a9" w:rsidRDefault="004D555B" w:rsidR="004D555B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>REPUBLIKA HRVATSKA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Trgovački sud u Zagrebu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 Zagreb, Amruševa 2/II                                                                     </w:t>
      </w:r>
    </w:p>
    <w:p w:rsidRDefault="00F57780" w:rsidP="00F57780" w:rsidR="00F57780" w:rsidRPr="00C96621">
      <w:pPr>
        <w:jc w:val="right"/>
        <w:rPr>
          <w:sz w:val="24"/>
          <w:szCs w:val="24"/>
        </w:rPr>
      </w:pPr>
    </w:p>
    <w:p w:rsidRDefault="00F57780" w:rsidP="00F57780" w:rsidR="00F57780" w:rsidRPr="00C966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IME </w:t>
      </w:r>
      <w:r w:rsidRPr="00C96621">
        <w:rPr>
          <w:sz w:val="24"/>
          <w:szCs w:val="24"/>
        </w:rPr>
        <w:t>REPUBLIK</w:t>
      </w:r>
      <w:r>
        <w:rPr>
          <w:sz w:val="24"/>
          <w:szCs w:val="24"/>
        </w:rPr>
        <w:t>E HRVATSKE</w:t>
      </w:r>
    </w:p>
    <w:p w:rsidRDefault="00F57780" w:rsidP="00F57780" w:rsidR="00F57780" w:rsidRPr="00C96621">
      <w:pPr>
        <w:jc w:val="center"/>
        <w:rPr>
          <w:sz w:val="24"/>
          <w:szCs w:val="24"/>
        </w:rPr>
      </w:pPr>
    </w:p>
    <w:p w:rsidRDefault="00F57780" w:rsidP="00F57780" w:rsidR="00F57780">
      <w:pPr>
        <w:jc w:val="center"/>
        <w:rPr>
          <w:sz w:val="24"/>
          <w:szCs w:val="24"/>
        </w:rPr>
      </w:pPr>
      <w:r w:rsidRPr="004D555B">
        <w:rPr>
          <w:sz w:val="24"/>
          <w:szCs w:val="24"/>
        </w:rPr>
        <w:t>R J E Š E NJ E</w:t>
      </w:r>
    </w:p>
    <w:p w:rsidRDefault="00E633EC" w:rsidP="00F57780" w:rsidR="00E633EC" w:rsidRPr="004D555B">
      <w:pPr>
        <w:jc w:val="center"/>
        <w:rPr>
          <w:sz w:val="24"/>
          <w:szCs w:val="24"/>
        </w:rPr>
      </w:pPr>
    </w:p>
    <w:p w:rsidRDefault="00A21030" w:rsidP="00A21030" w:rsidR="00A21030" w:rsidRPr="00A21030">
      <w:pPr>
        <w:rPr>
          <w:sz w:val="24"/>
          <w:szCs w:val="24"/>
          <w:lang w:eastAsia="en-US"/>
        </w:rPr>
      </w:pPr>
      <w:r w:rsidRPr="00A21030">
        <w:rPr>
          <w:sz w:val="24"/>
          <w:szCs w:val="24"/>
          <w:lang w:eastAsia="en-US"/>
        </w:rPr>
        <w:t>Trgovački sud u Zagrebu, po sucu Nikoli Ribariću, u stečajnom predmetu nad dužnikom ONUS TRANSPORTI d.o.o. u stečaju, Dugo Selo (Grad Dugo Selo), Josipa Zor</w:t>
      </w:r>
      <w:r>
        <w:rPr>
          <w:sz w:val="24"/>
          <w:szCs w:val="24"/>
          <w:lang w:eastAsia="en-US"/>
        </w:rPr>
        <w:t>ića 26, OIB: 89166596815, dana 26</w:t>
      </w:r>
      <w:r w:rsidRPr="00A21030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 xml:space="preserve"> rujna</w:t>
      </w:r>
      <w:r w:rsidRPr="00A21030">
        <w:rPr>
          <w:sz w:val="24"/>
          <w:szCs w:val="24"/>
          <w:lang w:eastAsia="en-US"/>
        </w:rPr>
        <w:t xml:space="preserve"> 2017. godine,</w:t>
      </w:r>
    </w:p>
    <w:p w:rsidRDefault="00574590" w:rsidP="00E633EC" w:rsidR="00E633EC" w:rsidRPr="00E633EC">
      <w:pPr>
        <w:ind w:firstLine="720"/>
        <w:jc w:val="both"/>
        <w:rPr>
          <w:sz w:val="24"/>
          <w:szCs w:val="24"/>
        </w:rPr>
      </w:pPr>
      <w:r w:rsidRPr="00574590">
        <w:rPr>
          <w:sz w:val="24"/>
          <w:szCs w:val="24"/>
        </w:rPr>
        <w:t xml:space="preserve"> </w:t>
      </w:r>
    </w:p>
    <w:p w:rsidRDefault="0043096E" w:rsidR="0043096E" w:rsidRPr="00F444F3">
      <w:pPr>
        <w:ind w:firstLine="720" w:left="2880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r i j e š i o  j e 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9469F8" w:rsidR="00E633EC">
      <w:pPr>
        <w:ind w:firstLine="720"/>
        <w:jc w:val="both"/>
        <w:rPr>
          <w:sz w:val="24"/>
          <w:szCs w:val="24"/>
        </w:rPr>
      </w:pPr>
      <w:r w:rsidRPr="00F444F3">
        <w:rPr>
          <w:b/>
          <w:sz w:val="24"/>
          <w:szCs w:val="24"/>
          <w:lang w:val="hr-HR"/>
        </w:rPr>
        <w:t xml:space="preserve">I. </w:t>
      </w:r>
      <w:r w:rsidR="0043096E" w:rsidRPr="00F444F3">
        <w:rPr>
          <w:b/>
          <w:sz w:val="24"/>
          <w:szCs w:val="24"/>
          <w:lang w:val="hr-HR"/>
        </w:rPr>
        <w:t xml:space="preserve">Obustavlja se i zaključuje </w:t>
      </w:r>
      <w:r w:rsidR="0043096E" w:rsidRPr="00F444F3">
        <w:rPr>
          <w:sz w:val="24"/>
          <w:szCs w:val="24"/>
          <w:lang w:val="hr-HR"/>
        </w:rPr>
        <w:t xml:space="preserve">stečajni postupak nad dužnikom </w:t>
      </w:r>
      <w:r w:rsidR="00A21030" w:rsidRPr="00A21030">
        <w:rPr>
          <w:sz w:val="24"/>
          <w:szCs w:val="24"/>
          <w:lang w:eastAsia="en-US"/>
        </w:rPr>
        <w:t>ONUS TRANSPORTI d.o.o. u stečaju, Dugo Selo (Grad Dugo Selo), Josipa Zor</w:t>
      </w:r>
      <w:r w:rsidR="00A21030">
        <w:rPr>
          <w:sz w:val="24"/>
          <w:szCs w:val="24"/>
          <w:lang w:eastAsia="en-US"/>
        </w:rPr>
        <w:t>ića 26, OIB: 89166596815</w:t>
      </w:r>
      <w:r w:rsidR="00574590">
        <w:rPr>
          <w:sz w:val="24"/>
          <w:szCs w:val="24"/>
        </w:rPr>
        <w:t>.</w:t>
      </w:r>
    </w:p>
    <w:p w:rsidRDefault="00574590" w:rsidR="00574590">
      <w:pPr>
        <w:ind w:firstLine="720"/>
        <w:jc w:val="both"/>
        <w:rPr>
          <w:sz w:val="24"/>
          <w:szCs w:val="24"/>
          <w:lang w:val="hr-HR"/>
        </w:rPr>
      </w:pPr>
    </w:p>
    <w:p w:rsidRDefault="009469F8" w:rsidR="0043096E" w:rsidRPr="00F444F3">
      <w:pPr>
        <w:ind w:firstLine="720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II. </w:t>
      </w:r>
      <w:r w:rsidR="0043096E" w:rsidRPr="00F444F3">
        <w:rPr>
          <w:sz w:val="24"/>
          <w:szCs w:val="24"/>
          <w:lang w:val="hr-HR"/>
        </w:rPr>
        <w:t xml:space="preserve">Ovo rješenje objaviti </w:t>
      </w:r>
      <w:r w:rsidR="00F57780" w:rsidRPr="00F444F3">
        <w:rPr>
          <w:sz w:val="24"/>
          <w:szCs w:val="24"/>
          <w:lang w:val="hr-HR"/>
        </w:rPr>
        <w:t xml:space="preserve">će se </w:t>
      </w:r>
      <w:r w:rsidR="00F57780">
        <w:rPr>
          <w:sz w:val="24"/>
          <w:szCs w:val="24"/>
          <w:lang w:val="hr-HR"/>
        </w:rPr>
        <w:t xml:space="preserve">na mrežnim stranicama E oglasna ploča </w:t>
      </w:r>
      <w:r w:rsidRPr="00F444F3">
        <w:rPr>
          <w:sz w:val="24"/>
          <w:szCs w:val="24"/>
          <w:lang w:val="hr-HR"/>
        </w:rPr>
        <w:t>i nakon pravomoćnosti dostaviti registru ovog suda radi brisanja dužnika iz istog.</w:t>
      </w: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Obrazloženje</w:t>
      </w:r>
    </w:p>
    <w:p w:rsidRDefault="009469F8" w:rsidR="009469F8" w:rsidRPr="00F444F3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F444F3">
        <w:rPr>
          <w:sz w:val="24"/>
          <w:szCs w:val="24"/>
        </w:rPr>
        <w:t>ečajnog postupka u smislu čl.</w:t>
      </w:r>
      <w:r w:rsidRPr="00F444F3">
        <w:rPr>
          <w:sz w:val="24"/>
          <w:szCs w:val="24"/>
        </w:rPr>
        <w:t xml:space="preserve"> 2</w:t>
      </w:r>
      <w:r w:rsidR="00E633EC">
        <w:rPr>
          <w:sz w:val="24"/>
          <w:szCs w:val="24"/>
        </w:rPr>
        <w:t>93.</w:t>
      </w:r>
      <w:r w:rsidRPr="00F444F3">
        <w:rPr>
          <w:sz w:val="24"/>
          <w:szCs w:val="24"/>
        </w:rPr>
        <w:t xml:space="preserve"> Stečajnog zakona (“Narodne novine” broj </w:t>
      </w:r>
      <w:r w:rsidR="00E633EC">
        <w:rPr>
          <w:sz w:val="24"/>
          <w:szCs w:val="24"/>
        </w:rPr>
        <w:t>71/15</w:t>
      </w:r>
      <w:r w:rsidR="00D13C70">
        <w:rPr>
          <w:sz w:val="24"/>
          <w:szCs w:val="24"/>
        </w:rPr>
        <w:t>;</w:t>
      </w:r>
      <w:r w:rsidRPr="00F444F3">
        <w:rPr>
          <w:sz w:val="24"/>
          <w:szCs w:val="24"/>
        </w:rPr>
        <w:t xml:space="preserve"> dalje: SZ), jer stečajna masa nije dostatna za </w:t>
      </w:r>
      <w:r w:rsidR="00007EDD" w:rsidRPr="00F444F3">
        <w:rPr>
          <w:sz w:val="24"/>
          <w:szCs w:val="24"/>
        </w:rPr>
        <w:t>pokriće troškova</w:t>
      </w:r>
      <w:r w:rsidRPr="00F444F3">
        <w:rPr>
          <w:sz w:val="24"/>
          <w:szCs w:val="24"/>
        </w:rPr>
        <w:t xml:space="preserve"> u stečajnom postupku.</w:t>
      </w:r>
    </w:p>
    <w:p w:rsidRDefault="00007EDD" w:rsidP="009469F8" w:rsidR="00007EDD" w:rsidRPr="00F444F3">
      <w:pPr>
        <w:jc w:val="both"/>
        <w:rPr>
          <w:sz w:val="24"/>
          <w:szCs w:val="24"/>
        </w:rPr>
      </w:pPr>
    </w:p>
    <w:p w:rsidRDefault="00007EDD" w:rsidP="009469F8" w:rsidR="00007EDD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</w:rPr>
        <w:tab/>
      </w:r>
      <w:r w:rsidRPr="00F444F3">
        <w:rPr>
          <w:sz w:val="24"/>
          <w:szCs w:val="24"/>
          <w:lang w:val="hr-HR"/>
        </w:rPr>
        <w:t>Na</w:t>
      </w:r>
      <w:r w:rsidR="00CF28FB" w:rsidRPr="00F444F3">
        <w:rPr>
          <w:sz w:val="24"/>
          <w:szCs w:val="24"/>
          <w:lang w:val="hr-HR"/>
        </w:rPr>
        <w:t xml:space="preserve"> skupštini vjerovnika održanoj </w:t>
      </w:r>
      <w:r w:rsidR="00A21030">
        <w:rPr>
          <w:sz w:val="24"/>
          <w:szCs w:val="24"/>
          <w:lang w:val="hr-HR"/>
        </w:rPr>
        <w:t>5</w:t>
      </w:r>
      <w:r w:rsidRPr="00F444F3">
        <w:rPr>
          <w:sz w:val="24"/>
          <w:szCs w:val="24"/>
          <w:lang w:val="hr-HR"/>
        </w:rPr>
        <w:t>.</w:t>
      </w:r>
      <w:r w:rsidR="00A21030">
        <w:rPr>
          <w:sz w:val="24"/>
          <w:szCs w:val="24"/>
          <w:lang w:val="hr-HR"/>
        </w:rPr>
        <w:t xml:space="preserve"> lipnja</w:t>
      </w:r>
      <w:r w:rsidRPr="00F444F3">
        <w:rPr>
          <w:sz w:val="24"/>
          <w:szCs w:val="24"/>
          <w:lang w:val="hr-HR"/>
        </w:rPr>
        <w:t xml:space="preserve"> 201</w:t>
      </w:r>
      <w:r w:rsidR="00FB5074">
        <w:rPr>
          <w:sz w:val="24"/>
          <w:szCs w:val="24"/>
          <w:lang w:val="hr-HR"/>
        </w:rPr>
        <w:t>7</w:t>
      </w:r>
      <w:r w:rsidRPr="00F444F3">
        <w:rPr>
          <w:sz w:val="24"/>
          <w:szCs w:val="24"/>
          <w:lang w:val="hr-HR"/>
        </w:rPr>
        <w:t>. nazočni vjerovnici prihvatili su izvješće stečajnog upravitelja,</w:t>
      </w:r>
      <w:r w:rsidR="007D3A94">
        <w:rPr>
          <w:sz w:val="24"/>
          <w:szCs w:val="24"/>
          <w:lang w:val="hr-HR"/>
        </w:rPr>
        <w:t xml:space="preserve"> koje je bilo objavljeno na E oglasnoj ploči,</w:t>
      </w:r>
      <w:r w:rsidRPr="00F444F3">
        <w:rPr>
          <w:sz w:val="24"/>
          <w:szCs w:val="24"/>
          <w:lang w:val="hr-HR"/>
        </w:rPr>
        <w:t xml:space="preserve"> kao i sve poduzete radnje u ovom postupku.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DE4048" w:rsidP="00A21030" w:rsidR="00A21030" w:rsidRPr="00A21030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  <w:t xml:space="preserve">U sklopu svojeg </w:t>
      </w:r>
      <w:r w:rsidR="0043096E" w:rsidRPr="00F444F3">
        <w:rPr>
          <w:sz w:val="24"/>
          <w:szCs w:val="24"/>
          <w:lang w:val="hr-HR"/>
        </w:rPr>
        <w:t>izvješća</w:t>
      </w:r>
      <w:r w:rsidR="00FB5074">
        <w:rPr>
          <w:sz w:val="24"/>
          <w:szCs w:val="24"/>
          <w:lang w:val="hr-HR"/>
        </w:rPr>
        <w:t xml:space="preserve"> i na</w:t>
      </w:r>
      <w:r w:rsidR="00574590">
        <w:rPr>
          <w:sz w:val="24"/>
          <w:szCs w:val="24"/>
          <w:lang w:val="hr-HR"/>
        </w:rPr>
        <w:t xml:space="preserve"> </w:t>
      </w:r>
      <w:r w:rsidR="0061275E">
        <w:rPr>
          <w:sz w:val="24"/>
          <w:szCs w:val="24"/>
          <w:lang w:val="hr-HR"/>
        </w:rPr>
        <w:t xml:space="preserve">skupštini </w:t>
      </w:r>
      <w:r w:rsidR="00A21030">
        <w:rPr>
          <w:sz w:val="24"/>
          <w:szCs w:val="24"/>
          <w:lang w:val="hr-HR"/>
        </w:rPr>
        <w:t>vjerovnika održanoj 5</w:t>
      </w:r>
      <w:r w:rsidR="00FB5074">
        <w:rPr>
          <w:sz w:val="24"/>
          <w:szCs w:val="24"/>
          <w:lang w:val="hr-HR"/>
        </w:rPr>
        <w:t>.</w:t>
      </w:r>
      <w:r w:rsidR="00A21030">
        <w:rPr>
          <w:sz w:val="24"/>
          <w:szCs w:val="24"/>
          <w:lang w:val="hr-HR"/>
        </w:rPr>
        <w:t xml:space="preserve"> lipnja</w:t>
      </w:r>
      <w:r w:rsidR="00FB5074">
        <w:rPr>
          <w:sz w:val="24"/>
          <w:szCs w:val="24"/>
          <w:lang w:val="hr-HR"/>
        </w:rPr>
        <w:t xml:space="preserve"> 2017. godine</w:t>
      </w:r>
      <w:r w:rsidR="0043096E" w:rsidRPr="00F444F3">
        <w:rPr>
          <w:sz w:val="24"/>
          <w:szCs w:val="24"/>
          <w:lang w:val="hr-HR"/>
        </w:rPr>
        <w:t xml:space="preserve"> stečajni upravitelj iznio</w:t>
      </w:r>
      <w:r w:rsidR="00F444F3">
        <w:rPr>
          <w:sz w:val="24"/>
          <w:szCs w:val="24"/>
          <w:lang w:val="hr-HR"/>
        </w:rPr>
        <w:t xml:space="preserve"> </w:t>
      </w:r>
      <w:r w:rsidR="00FB5074">
        <w:rPr>
          <w:sz w:val="24"/>
          <w:szCs w:val="24"/>
          <w:lang w:val="hr-HR"/>
        </w:rPr>
        <w:t xml:space="preserve">je </w:t>
      </w:r>
      <w:r w:rsidR="00A21030" w:rsidRPr="00A21030">
        <w:rPr>
          <w:sz w:val="24"/>
          <w:szCs w:val="24"/>
          <w:lang w:val="hr-HR"/>
        </w:rPr>
        <w:t>kako je u dosadašnjem tijeku steč</w:t>
      </w:r>
      <w:r w:rsidR="00A21030">
        <w:rPr>
          <w:sz w:val="24"/>
          <w:szCs w:val="24"/>
          <w:lang w:val="hr-HR"/>
        </w:rPr>
        <w:t>ajnog</w:t>
      </w:r>
      <w:r w:rsidR="00A21030" w:rsidRPr="00A21030">
        <w:rPr>
          <w:sz w:val="24"/>
          <w:szCs w:val="24"/>
          <w:lang w:val="hr-HR"/>
        </w:rPr>
        <w:t xml:space="preserve"> postupka prihodovano 0,00 kn, dok su troškovi prikazani </w:t>
      </w:r>
      <w:r w:rsidR="00CA565B">
        <w:rPr>
          <w:sz w:val="24"/>
          <w:szCs w:val="24"/>
          <w:lang w:val="hr-HR"/>
        </w:rPr>
        <w:t>na listu 90 spisa, pod prijedlogom</w:t>
      </w:r>
      <w:r w:rsidR="00A21030" w:rsidRPr="00A21030">
        <w:rPr>
          <w:sz w:val="24"/>
          <w:szCs w:val="24"/>
          <w:lang w:val="hr-HR"/>
        </w:rPr>
        <w:t xml:space="preserve"> troškovnika</w:t>
      </w:r>
      <w:r w:rsidR="00CA565B">
        <w:rPr>
          <w:sz w:val="24"/>
          <w:szCs w:val="24"/>
          <w:lang w:val="hr-HR"/>
        </w:rPr>
        <w:t xml:space="preserve"> u ukupnom iznosu od 32.250,00 kuna,</w:t>
      </w:r>
      <w:r w:rsidR="00A21030" w:rsidRPr="00A21030">
        <w:rPr>
          <w:sz w:val="24"/>
          <w:szCs w:val="24"/>
          <w:lang w:val="hr-HR"/>
        </w:rPr>
        <w:t xml:space="preserve"> kod kojih </w:t>
      </w:r>
      <w:r w:rsidR="00CA565B">
        <w:rPr>
          <w:sz w:val="24"/>
          <w:szCs w:val="24"/>
          <w:lang w:val="hr-HR"/>
        </w:rPr>
        <w:t xml:space="preserve">je </w:t>
      </w:r>
      <w:r w:rsidR="00A21030" w:rsidRPr="00A21030">
        <w:rPr>
          <w:sz w:val="24"/>
          <w:szCs w:val="24"/>
          <w:lang w:val="hr-HR"/>
        </w:rPr>
        <w:t>steč</w:t>
      </w:r>
      <w:r w:rsidR="00A21030">
        <w:rPr>
          <w:sz w:val="24"/>
          <w:szCs w:val="24"/>
          <w:lang w:val="hr-HR"/>
        </w:rPr>
        <w:t>ajni</w:t>
      </w:r>
      <w:r w:rsidR="00CA565B">
        <w:rPr>
          <w:sz w:val="24"/>
          <w:szCs w:val="24"/>
          <w:lang w:val="hr-HR"/>
        </w:rPr>
        <w:t xml:space="preserve"> upravitelj u cijelosti i ostao</w:t>
      </w:r>
      <w:r w:rsidR="00A21030" w:rsidRPr="00A21030">
        <w:rPr>
          <w:sz w:val="24"/>
          <w:szCs w:val="24"/>
          <w:lang w:val="hr-HR"/>
        </w:rPr>
        <w:t>.</w:t>
      </w:r>
      <w:r w:rsidR="00A21030">
        <w:rPr>
          <w:sz w:val="24"/>
          <w:szCs w:val="24"/>
          <w:lang w:val="hr-HR"/>
        </w:rPr>
        <w:t xml:space="preserve"> </w:t>
      </w:r>
      <w:r w:rsidR="00A21030" w:rsidRPr="00A21030">
        <w:rPr>
          <w:sz w:val="24"/>
          <w:szCs w:val="24"/>
          <w:lang w:val="hr-HR"/>
        </w:rPr>
        <w:t>Steč</w:t>
      </w:r>
      <w:r w:rsidR="00A21030">
        <w:rPr>
          <w:sz w:val="24"/>
          <w:szCs w:val="24"/>
          <w:lang w:val="hr-HR"/>
        </w:rPr>
        <w:t>ajni</w:t>
      </w:r>
      <w:r w:rsidR="00A21030" w:rsidRPr="00A21030">
        <w:rPr>
          <w:sz w:val="24"/>
          <w:szCs w:val="24"/>
          <w:lang w:val="hr-HR"/>
        </w:rPr>
        <w:t xml:space="preserve"> upravitelj nastavno </w:t>
      </w:r>
      <w:r w:rsidR="00A21030">
        <w:rPr>
          <w:sz w:val="24"/>
          <w:szCs w:val="24"/>
          <w:lang w:val="hr-HR"/>
        </w:rPr>
        <w:t xml:space="preserve">je naveo </w:t>
      </w:r>
      <w:r w:rsidR="00A21030" w:rsidRPr="00A21030">
        <w:rPr>
          <w:sz w:val="24"/>
          <w:szCs w:val="24"/>
          <w:lang w:val="hr-HR"/>
        </w:rPr>
        <w:t>kako je steč</w:t>
      </w:r>
      <w:r w:rsidR="00A21030">
        <w:rPr>
          <w:sz w:val="24"/>
          <w:szCs w:val="24"/>
          <w:lang w:val="hr-HR"/>
        </w:rPr>
        <w:t>ajni</w:t>
      </w:r>
      <w:r w:rsidR="00A21030" w:rsidRPr="00A21030">
        <w:rPr>
          <w:sz w:val="24"/>
          <w:szCs w:val="24"/>
          <w:lang w:val="hr-HR"/>
        </w:rPr>
        <w:t xml:space="preserve"> postupak otvoren radi činjenice što je evidentirano vozilo marke volkswagen passat kao vlasništvo steč</w:t>
      </w:r>
      <w:r w:rsidR="00A21030">
        <w:rPr>
          <w:sz w:val="24"/>
          <w:szCs w:val="24"/>
          <w:lang w:val="hr-HR"/>
        </w:rPr>
        <w:t>ajnog</w:t>
      </w:r>
      <w:r w:rsidR="00A21030" w:rsidRPr="00A21030">
        <w:rPr>
          <w:sz w:val="24"/>
          <w:szCs w:val="24"/>
          <w:lang w:val="hr-HR"/>
        </w:rPr>
        <w:t xml:space="preserve"> dužnika na kojem postoji zabrana otuđenja. Međutim, steč</w:t>
      </w:r>
      <w:r w:rsidR="00A21030">
        <w:rPr>
          <w:sz w:val="24"/>
          <w:szCs w:val="24"/>
          <w:lang w:val="hr-HR"/>
        </w:rPr>
        <w:t>ajni</w:t>
      </w:r>
      <w:r w:rsidR="00A21030" w:rsidRPr="00A21030">
        <w:rPr>
          <w:sz w:val="24"/>
          <w:szCs w:val="24"/>
          <w:lang w:val="hr-HR"/>
        </w:rPr>
        <w:t>upravitelj nije u posjedu navedenog vozila, a za vozilom je zatražena potraga pred nadležnom Policijskom postajom Dugo Selo. Do dana 2.5.2017.g. odnosno sve do današnje Skupštine vjerovnika, Policijska postaja nije obavijestila steč</w:t>
      </w:r>
      <w:r w:rsidR="00A21030">
        <w:rPr>
          <w:sz w:val="24"/>
          <w:szCs w:val="24"/>
          <w:lang w:val="hr-HR"/>
        </w:rPr>
        <w:t>ajnog</w:t>
      </w:r>
      <w:r w:rsidR="00A21030" w:rsidRPr="00A21030">
        <w:rPr>
          <w:sz w:val="24"/>
          <w:szCs w:val="24"/>
          <w:lang w:val="hr-HR"/>
        </w:rPr>
        <w:t xml:space="preserve"> upravitelja da je vozilo pronađeno. Slijedom navedenog predlaže se zaključiti steč</w:t>
      </w:r>
      <w:r w:rsidR="001667CF">
        <w:rPr>
          <w:sz w:val="24"/>
          <w:szCs w:val="24"/>
          <w:lang w:val="hr-HR"/>
        </w:rPr>
        <w:t>ajni</w:t>
      </w:r>
      <w:r w:rsidR="00A21030" w:rsidRPr="00A21030">
        <w:rPr>
          <w:sz w:val="24"/>
          <w:szCs w:val="24"/>
          <w:lang w:val="hr-HR"/>
        </w:rPr>
        <w:t xml:space="preserve"> postupak obzirom da steč</w:t>
      </w:r>
      <w:r w:rsidR="001667CF">
        <w:rPr>
          <w:sz w:val="24"/>
          <w:szCs w:val="24"/>
          <w:lang w:val="hr-HR"/>
        </w:rPr>
        <w:t xml:space="preserve">ajna </w:t>
      </w:r>
      <w:r w:rsidR="00A21030" w:rsidRPr="00A21030">
        <w:rPr>
          <w:sz w:val="24"/>
          <w:szCs w:val="24"/>
          <w:lang w:val="hr-HR"/>
        </w:rPr>
        <w:t>masa nije dostatna za pokriće troškova steč</w:t>
      </w:r>
      <w:r w:rsidR="001667CF">
        <w:rPr>
          <w:sz w:val="24"/>
          <w:szCs w:val="24"/>
          <w:lang w:val="hr-HR"/>
        </w:rPr>
        <w:t xml:space="preserve">ajnog </w:t>
      </w:r>
      <w:r w:rsidR="00A21030" w:rsidRPr="00A21030">
        <w:rPr>
          <w:sz w:val="24"/>
          <w:szCs w:val="24"/>
          <w:lang w:val="hr-HR"/>
        </w:rPr>
        <w:t>postupka odnosno stečajne mase uopće i nema.</w:t>
      </w:r>
    </w:p>
    <w:p w:rsidRDefault="00A21030" w:rsidP="00A21030" w:rsidR="00A21030" w:rsidRPr="00A21030">
      <w:pPr>
        <w:jc w:val="both"/>
        <w:rPr>
          <w:sz w:val="24"/>
          <w:szCs w:val="24"/>
          <w:lang w:val="hr-HR"/>
        </w:rPr>
      </w:pPr>
    </w:p>
    <w:p w:rsidRDefault="007E11C1" w:rsidP="001667CF" w:rsidR="007E11C1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Vjerovnici nisu imali primjedbe na izvješće stečajnog upravitelje te je isto jednoglasno i prihvaćeno.</w:t>
      </w:r>
    </w:p>
    <w:p w:rsidRDefault="007E11C1" w:rsidP="00574590" w:rsidR="007E11C1">
      <w:pPr>
        <w:jc w:val="both"/>
        <w:rPr>
          <w:sz w:val="24"/>
          <w:szCs w:val="24"/>
          <w:lang w:val="hr-HR"/>
        </w:rPr>
      </w:pPr>
    </w:p>
    <w:p w:rsidRDefault="00C33F86" w:rsidP="00007EDD" w:rsidR="00007EDD" w:rsidRPr="00F444F3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          </w:t>
      </w:r>
      <w:r w:rsidR="0043096E" w:rsidRPr="00F444F3">
        <w:rPr>
          <w:sz w:val="24"/>
          <w:szCs w:val="24"/>
          <w:lang w:val="hr-HR"/>
        </w:rPr>
        <w:t>Na</w:t>
      </w:r>
      <w:r w:rsidR="00F96493" w:rsidRPr="00F444F3">
        <w:rPr>
          <w:sz w:val="24"/>
          <w:szCs w:val="24"/>
          <w:lang w:val="hr-HR"/>
        </w:rPr>
        <w:t xml:space="preserve"> navedenoj</w:t>
      </w:r>
      <w:r w:rsidR="0043096E" w:rsidRPr="00F444F3">
        <w:rPr>
          <w:sz w:val="24"/>
          <w:szCs w:val="24"/>
          <w:lang w:val="hr-HR"/>
        </w:rPr>
        <w:t xml:space="preserve"> </w:t>
      </w:r>
      <w:r w:rsidR="00007EDD" w:rsidRPr="00F444F3">
        <w:rPr>
          <w:sz w:val="24"/>
          <w:szCs w:val="24"/>
          <w:lang w:val="hr-HR"/>
        </w:rPr>
        <w:t>skupštin</w:t>
      </w:r>
      <w:r w:rsidR="00F96493" w:rsidRPr="00F444F3">
        <w:rPr>
          <w:sz w:val="24"/>
          <w:szCs w:val="24"/>
          <w:lang w:val="hr-HR"/>
        </w:rPr>
        <w:t>i vjerovnika</w:t>
      </w:r>
      <w:r w:rsidR="0043096E" w:rsidRPr="00F444F3">
        <w:rPr>
          <w:sz w:val="24"/>
          <w:szCs w:val="24"/>
          <w:lang w:val="hr-HR"/>
        </w:rPr>
        <w:t xml:space="preserve"> pribavljena</w:t>
      </w:r>
      <w:r w:rsidR="00007EDD" w:rsidRPr="00F444F3">
        <w:rPr>
          <w:sz w:val="24"/>
          <w:szCs w:val="24"/>
          <w:lang w:val="hr-HR"/>
        </w:rPr>
        <w:t xml:space="preserve"> su</w:t>
      </w:r>
      <w:r w:rsidR="0043096E" w:rsidRPr="00F444F3">
        <w:rPr>
          <w:sz w:val="24"/>
          <w:szCs w:val="24"/>
          <w:lang w:val="hr-HR"/>
        </w:rPr>
        <w:t xml:space="preserve"> mišljenja</w:t>
      </w:r>
      <w:r w:rsidR="00FA25A1">
        <w:rPr>
          <w:sz w:val="24"/>
          <w:szCs w:val="24"/>
          <w:lang w:val="hr-HR"/>
        </w:rPr>
        <w:t xml:space="preserve"> (očitovanja)</w:t>
      </w:r>
      <w:r w:rsidR="0043096E" w:rsidRPr="00F444F3">
        <w:rPr>
          <w:sz w:val="24"/>
          <w:szCs w:val="24"/>
          <w:lang w:val="hr-HR"/>
        </w:rPr>
        <w:t xml:space="preserve"> nazočnih vjerovnika u pogledu p</w:t>
      </w:r>
      <w:r w:rsidR="00007EDD" w:rsidRPr="00F444F3">
        <w:rPr>
          <w:sz w:val="24"/>
          <w:szCs w:val="24"/>
          <w:lang w:val="hr-HR"/>
        </w:rPr>
        <w:t>rijedloga stečajnog upravitelja</w:t>
      </w:r>
      <w:r w:rsidR="0043096E" w:rsidRPr="00F444F3">
        <w:rPr>
          <w:sz w:val="24"/>
          <w:szCs w:val="24"/>
          <w:lang w:val="hr-HR"/>
        </w:rPr>
        <w:t xml:space="preserve"> te </w:t>
      </w:r>
      <w:r w:rsidR="00C35EBF" w:rsidRPr="00F444F3">
        <w:rPr>
          <w:sz w:val="24"/>
          <w:szCs w:val="24"/>
          <w:lang w:val="hr-HR"/>
        </w:rPr>
        <w:t>su</w:t>
      </w:r>
      <w:r w:rsidR="0043096E" w:rsidRPr="00F444F3">
        <w:rPr>
          <w:sz w:val="24"/>
          <w:szCs w:val="24"/>
          <w:lang w:val="hr-HR"/>
        </w:rPr>
        <w:t xml:space="preserve"> vjerovni</w:t>
      </w:r>
      <w:r w:rsidR="00C35EBF" w:rsidRPr="00F444F3">
        <w:rPr>
          <w:sz w:val="24"/>
          <w:szCs w:val="24"/>
          <w:lang w:val="hr-HR"/>
        </w:rPr>
        <w:t>ci</w:t>
      </w:r>
      <w:r w:rsidR="0043096E" w:rsidRPr="00F444F3">
        <w:rPr>
          <w:sz w:val="24"/>
          <w:szCs w:val="24"/>
          <w:lang w:val="hr-HR"/>
        </w:rPr>
        <w:t xml:space="preserve"> bi</w:t>
      </w:r>
      <w:r w:rsidR="00C35EBF" w:rsidRPr="00F444F3">
        <w:rPr>
          <w:sz w:val="24"/>
          <w:szCs w:val="24"/>
          <w:lang w:val="hr-HR"/>
        </w:rPr>
        <w:t>li</w:t>
      </w:r>
      <w:r w:rsidR="0043096E" w:rsidRPr="00F444F3">
        <w:rPr>
          <w:sz w:val="24"/>
          <w:szCs w:val="24"/>
          <w:lang w:val="hr-HR"/>
        </w:rPr>
        <w:t xml:space="preserve"> suglas</w:t>
      </w:r>
      <w:r w:rsidR="00C35EBF" w:rsidRPr="00F444F3">
        <w:rPr>
          <w:sz w:val="24"/>
          <w:szCs w:val="24"/>
          <w:lang w:val="hr-HR"/>
        </w:rPr>
        <w:t>ni</w:t>
      </w:r>
      <w:r w:rsidR="0043096E" w:rsidRPr="00F444F3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</w:t>
      </w:r>
      <w:r w:rsidR="00FA25A1">
        <w:rPr>
          <w:sz w:val="24"/>
          <w:szCs w:val="24"/>
          <w:lang w:val="hr-HR"/>
        </w:rPr>
        <w:t>93</w:t>
      </w:r>
      <w:r w:rsidR="0043096E" w:rsidRPr="00F444F3">
        <w:rPr>
          <w:sz w:val="24"/>
          <w:szCs w:val="24"/>
          <w:lang w:val="hr-HR"/>
        </w:rPr>
        <w:t>. S</w:t>
      </w:r>
      <w:r w:rsidR="00007EDD" w:rsidRPr="00F444F3">
        <w:rPr>
          <w:sz w:val="24"/>
          <w:szCs w:val="24"/>
          <w:lang w:val="hr-HR"/>
        </w:rPr>
        <w:t>Z-a</w:t>
      </w:r>
      <w:r w:rsidR="00BD7106" w:rsidRPr="00F444F3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F444F3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</w:p>
    <w:p w:rsidRDefault="0043096E" w:rsidP="00F96493" w:rsidR="00657F1F" w:rsidRPr="00F444F3">
      <w:pPr>
        <w:ind w:firstLine="720"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Uz nazočn</w:t>
      </w:r>
      <w:r w:rsidR="00C35EBF" w:rsidRPr="00F444F3">
        <w:rPr>
          <w:sz w:val="24"/>
          <w:szCs w:val="24"/>
          <w:lang w:val="hr-HR"/>
        </w:rPr>
        <w:t xml:space="preserve">e </w:t>
      </w:r>
      <w:r w:rsidRPr="00F444F3">
        <w:rPr>
          <w:sz w:val="24"/>
          <w:szCs w:val="24"/>
          <w:lang w:val="hr-HR"/>
        </w:rPr>
        <w:t>vjerovnik</w:t>
      </w:r>
      <w:r w:rsidR="00C35EBF" w:rsidRPr="00F444F3">
        <w:rPr>
          <w:sz w:val="24"/>
          <w:szCs w:val="24"/>
          <w:lang w:val="hr-HR"/>
        </w:rPr>
        <w:t>e</w:t>
      </w:r>
      <w:r w:rsidRPr="00F444F3">
        <w:rPr>
          <w:sz w:val="24"/>
          <w:szCs w:val="24"/>
          <w:lang w:val="hr-HR"/>
        </w:rPr>
        <w:t xml:space="preserve"> i s</w:t>
      </w:r>
      <w:r w:rsidR="00C33F86" w:rsidRPr="00F444F3">
        <w:rPr>
          <w:sz w:val="24"/>
          <w:szCs w:val="24"/>
          <w:lang w:val="hr-HR"/>
        </w:rPr>
        <w:t>tečajni upravitelj je dao svoju</w:t>
      </w:r>
      <w:r w:rsidR="00BD7106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suglasnost</w:t>
      </w:r>
      <w:r w:rsidR="00FA25A1">
        <w:rPr>
          <w:sz w:val="24"/>
          <w:szCs w:val="24"/>
          <w:lang w:val="hr-HR"/>
        </w:rPr>
        <w:t xml:space="preserve"> (očitovanje)</w:t>
      </w:r>
      <w:r w:rsidRPr="00F444F3">
        <w:rPr>
          <w:sz w:val="24"/>
          <w:szCs w:val="24"/>
          <w:lang w:val="hr-HR"/>
        </w:rPr>
        <w:t xml:space="preserve"> da se nad stečajnim dužni</w:t>
      </w:r>
      <w:r w:rsidR="00F96493" w:rsidRPr="00F444F3">
        <w:rPr>
          <w:sz w:val="24"/>
          <w:szCs w:val="24"/>
          <w:lang w:val="hr-HR"/>
        </w:rPr>
        <w:t>kom pozivom na odredbe čl. 2</w:t>
      </w:r>
      <w:r w:rsidR="00FA25A1">
        <w:rPr>
          <w:sz w:val="24"/>
          <w:szCs w:val="24"/>
          <w:lang w:val="hr-HR"/>
        </w:rPr>
        <w:t>93</w:t>
      </w:r>
      <w:r w:rsidR="00F96493" w:rsidRPr="00F444F3">
        <w:rPr>
          <w:sz w:val="24"/>
          <w:szCs w:val="24"/>
          <w:lang w:val="hr-HR"/>
        </w:rPr>
        <w:t xml:space="preserve">. </w:t>
      </w:r>
      <w:r w:rsidR="00FA25A1">
        <w:rPr>
          <w:sz w:val="24"/>
          <w:szCs w:val="24"/>
          <w:lang w:val="hr-HR"/>
        </w:rPr>
        <w:t>S</w:t>
      </w:r>
      <w:r w:rsidRPr="00F444F3">
        <w:rPr>
          <w:sz w:val="24"/>
          <w:szCs w:val="24"/>
          <w:lang w:val="hr-HR"/>
        </w:rPr>
        <w:t>Z-a obustavi i zaključi stečajni postupak, jer stečajna masa nije dostatna ni za pokriće troškova stečajnog postupka</w:t>
      </w:r>
      <w:r w:rsidR="00B103B7" w:rsidRPr="00F444F3">
        <w:rPr>
          <w:sz w:val="24"/>
          <w:szCs w:val="24"/>
          <w:lang w:val="hr-HR"/>
        </w:rPr>
        <w:t>.</w:t>
      </w:r>
    </w:p>
    <w:p w:rsidRDefault="00F96493" w:rsidP="00F96493" w:rsidR="00F96493" w:rsidRPr="00F444F3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>
      <w:pPr>
        <w:ind w:firstLine="720"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Nakon pribavljenih mišljenja</w:t>
      </w:r>
      <w:r w:rsidR="008E1D92">
        <w:rPr>
          <w:sz w:val="24"/>
          <w:szCs w:val="24"/>
          <w:lang w:val="hr-HR"/>
        </w:rPr>
        <w:t>, očitovanja,</w:t>
      </w:r>
      <w:r w:rsidRPr="00F444F3">
        <w:rPr>
          <w:sz w:val="24"/>
          <w:szCs w:val="24"/>
          <w:lang w:val="hr-HR"/>
        </w:rPr>
        <w:t xml:space="preserve"> nazočnih vjerovnika i st</w:t>
      </w:r>
      <w:r w:rsidR="00F96493" w:rsidRPr="00F444F3">
        <w:rPr>
          <w:sz w:val="24"/>
          <w:szCs w:val="24"/>
          <w:lang w:val="hr-HR"/>
        </w:rPr>
        <w:t>ečajnog upravitelja te pošto</w:t>
      </w:r>
      <w:r w:rsidRPr="00F444F3">
        <w:rPr>
          <w:sz w:val="24"/>
          <w:szCs w:val="24"/>
          <w:lang w:val="hr-HR"/>
        </w:rPr>
        <w:t xml:space="preserve"> se nitko od pozvanih vjerovnika </w:t>
      </w:r>
      <w:r w:rsidR="005B609C" w:rsidRPr="00F444F3">
        <w:rPr>
          <w:sz w:val="24"/>
          <w:szCs w:val="24"/>
          <w:lang w:val="hr-HR"/>
        </w:rPr>
        <w:t xml:space="preserve">i vjerovnika stečajne mase </w:t>
      </w:r>
      <w:r w:rsidRPr="00F444F3">
        <w:rPr>
          <w:sz w:val="24"/>
          <w:szCs w:val="24"/>
          <w:lang w:val="hr-HR"/>
        </w:rPr>
        <w:t>nije protivio obustavi i</w:t>
      </w:r>
      <w:r w:rsidR="00BD7106" w:rsidRPr="00F444F3">
        <w:rPr>
          <w:sz w:val="24"/>
          <w:szCs w:val="24"/>
          <w:lang w:val="hr-HR"/>
        </w:rPr>
        <w:t xml:space="preserve"> zaključenju stečajnog postupka,</w:t>
      </w:r>
      <w:r w:rsidRPr="00F444F3">
        <w:rPr>
          <w:sz w:val="24"/>
          <w:szCs w:val="24"/>
          <w:lang w:val="hr-HR"/>
        </w:rPr>
        <w:t xml:space="preserve"> a daljnjom bi se provedbom stečaja stvarali samo novi troškovi, stečajni je sudac po službenoj duž</w:t>
      </w:r>
      <w:r w:rsidR="008E1D92">
        <w:rPr>
          <w:sz w:val="24"/>
          <w:szCs w:val="24"/>
          <w:lang w:val="hr-HR"/>
        </w:rPr>
        <w:t>nosti, pozivom na odredbe čl. 293</w:t>
      </w:r>
      <w:r w:rsidRPr="00F444F3">
        <w:rPr>
          <w:sz w:val="24"/>
          <w:szCs w:val="24"/>
          <w:lang w:val="hr-HR"/>
        </w:rPr>
        <w:t>. st.</w:t>
      </w:r>
      <w:r w:rsidR="00F96493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 xml:space="preserve">1. Stečajnog zakona donio rješenje o obustavi i zaključenju stečajnog postupka, jer stečajna masa nije dostatna ni za </w:t>
      </w:r>
      <w:r w:rsidR="00704294">
        <w:rPr>
          <w:sz w:val="24"/>
          <w:szCs w:val="24"/>
          <w:lang w:val="hr-HR"/>
        </w:rPr>
        <w:t>namirenje</w:t>
      </w:r>
      <w:r w:rsidRPr="00F444F3">
        <w:rPr>
          <w:sz w:val="24"/>
          <w:szCs w:val="24"/>
          <w:lang w:val="hr-HR"/>
        </w:rPr>
        <w:t xml:space="preserve"> troškova stečajnog postupka.</w:t>
      </w:r>
    </w:p>
    <w:p w:rsidRDefault="00755425" w:rsidP="00F96493" w:rsidR="00755425">
      <w:pPr>
        <w:ind w:firstLine="720" w:right="46"/>
        <w:jc w:val="both"/>
        <w:rPr>
          <w:sz w:val="24"/>
          <w:szCs w:val="24"/>
          <w:lang w:val="hr-HR"/>
        </w:rPr>
      </w:pPr>
    </w:p>
    <w:p w:rsidRDefault="00755425" w:rsidP="00F96493" w:rsidR="00755425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Stečajni upravitelj i nakon </w:t>
      </w:r>
      <w:r w:rsidRPr="00755425">
        <w:rPr>
          <w:sz w:val="24"/>
          <w:szCs w:val="24"/>
          <w:lang w:val="hr-HR"/>
        </w:rPr>
        <w:t xml:space="preserve"> zaključenja stečajnoga postupka </w:t>
      </w:r>
      <w:r>
        <w:rPr>
          <w:sz w:val="24"/>
          <w:szCs w:val="24"/>
          <w:lang w:val="hr-HR"/>
        </w:rPr>
        <w:t xml:space="preserve">dužan je </w:t>
      </w:r>
      <w:r w:rsidRPr="00755425">
        <w:rPr>
          <w:sz w:val="24"/>
          <w:szCs w:val="24"/>
          <w:lang w:val="hr-HR"/>
        </w:rPr>
        <w:t>zastupati stečajnu masu u skladu s</w:t>
      </w:r>
      <w:r>
        <w:rPr>
          <w:sz w:val="24"/>
          <w:szCs w:val="24"/>
          <w:lang w:val="hr-HR"/>
        </w:rPr>
        <w:t xml:space="preserve"> odredbama Stečajnog zakona, kako je to određeno člankom 89. st. 1. Stečajnog zakona.</w:t>
      </w:r>
    </w:p>
    <w:p w:rsidRDefault="00755425" w:rsidP="00F96493" w:rsidR="00755425">
      <w:pPr>
        <w:ind w:firstLine="720" w:right="46"/>
        <w:jc w:val="both"/>
        <w:rPr>
          <w:sz w:val="24"/>
          <w:szCs w:val="24"/>
          <w:lang w:val="hr-HR"/>
        </w:rPr>
      </w:pPr>
    </w:p>
    <w:p w:rsidRDefault="00755425" w:rsidP="00F96493" w:rsidR="00755425" w:rsidRPr="00F444F3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navedenoga odlučeno je kao u izreci.</w:t>
      </w:r>
    </w:p>
    <w:p w:rsidRDefault="0043096E" w:rsidR="0043096E" w:rsidRPr="00F444F3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="00F96493" w:rsidRPr="00F444F3">
        <w:rPr>
          <w:sz w:val="24"/>
          <w:szCs w:val="24"/>
          <w:lang w:val="hr-HR"/>
        </w:rPr>
        <w:t>U</w:t>
      </w:r>
      <w:r w:rsidR="00CF28FB" w:rsidRPr="00F444F3">
        <w:rPr>
          <w:sz w:val="24"/>
          <w:szCs w:val="24"/>
          <w:lang w:val="hr-HR"/>
        </w:rPr>
        <w:t xml:space="preserve"> Zagrebu</w:t>
      </w:r>
      <w:r w:rsidR="00DE4048" w:rsidRPr="00F444F3">
        <w:rPr>
          <w:sz w:val="24"/>
          <w:szCs w:val="24"/>
          <w:lang w:val="hr-HR"/>
        </w:rPr>
        <w:t>,</w:t>
      </w:r>
      <w:r w:rsidR="00CF28FB" w:rsidRPr="00F444F3">
        <w:rPr>
          <w:sz w:val="24"/>
          <w:szCs w:val="24"/>
          <w:lang w:val="hr-HR"/>
        </w:rPr>
        <w:t xml:space="preserve"> </w:t>
      </w:r>
      <w:r w:rsidR="001667CF">
        <w:rPr>
          <w:sz w:val="24"/>
          <w:szCs w:val="24"/>
          <w:lang w:val="hr-HR"/>
        </w:rPr>
        <w:t>26</w:t>
      </w:r>
      <w:r w:rsidR="00F96493" w:rsidRPr="00F444F3">
        <w:rPr>
          <w:sz w:val="24"/>
          <w:szCs w:val="24"/>
          <w:lang w:val="hr-HR"/>
        </w:rPr>
        <w:t>.</w:t>
      </w:r>
      <w:r w:rsidR="00871AC5">
        <w:rPr>
          <w:sz w:val="24"/>
          <w:szCs w:val="24"/>
          <w:lang w:val="hr-HR"/>
        </w:rPr>
        <w:t xml:space="preserve"> rujna</w:t>
      </w:r>
      <w:r w:rsidR="00F96493" w:rsidRPr="00F444F3">
        <w:rPr>
          <w:sz w:val="24"/>
          <w:szCs w:val="24"/>
          <w:lang w:val="hr-HR"/>
        </w:rPr>
        <w:t xml:space="preserve"> 201</w:t>
      </w:r>
      <w:r w:rsidR="00D24589">
        <w:rPr>
          <w:sz w:val="24"/>
          <w:szCs w:val="24"/>
          <w:lang w:val="hr-HR"/>
        </w:rPr>
        <w:t>7</w:t>
      </w:r>
      <w:r w:rsidR="00F96493" w:rsidRPr="00F444F3">
        <w:rPr>
          <w:sz w:val="24"/>
          <w:szCs w:val="24"/>
          <w:lang w:val="hr-HR"/>
        </w:rPr>
        <w:t>.</w:t>
      </w:r>
      <w:r w:rsidRPr="00F444F3">
        <w:rPr>
          <w:sz w:val="24"/>
          <w:szCs w:val="24"/>
          <w:lang w:val="hr-HR"/>
        </w:rPr>
        <w:t xml:space="preserve"> 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4D555B" w:rsidP="00E91121" w:rsidR="007027D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45562F">
        <w:rPr>
          <w:szCs w:val="24"/>
        </w:rPr>
        <w:t xml:space="preserve"> </w:t>
      </w:r>
      <w:r w:rsidR="0045562F">
        <w:rPr>
          <w:szCs w:val="24"/>
        </w:rPr>
        <w:tab/>
      </w:r>
      <w:r>
        <w:rPr>
          <w:szCs w:val="24"/>
        </w:rPr>
        <w:tab/>
      </w:r>
      <w:r w:rsidR="007027D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027D6" w:rsidP="00E91121" w:rsidR="007027D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027D6" w:rsidP="00E91121" w:rsidR="007027D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027D6" w:rsidP="007027D6" w:rsidR="007027D6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027D6" w:rsidP="00E91121" w:rsidR="007027D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D0352" w:rsidP="007027D6" w:rsidR="00AD035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52BA5" w:rsidP="00AD0352" w:rsidR="0043096E" w:rsidRPr="00F444F3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96493" w:rsidR="00F96493" w:rsidRPr="00F444F3">
      <w:pPr>
        <w:jc w:val="both"/>
        <w:rPr>
          <w:sz w:val="24"/>
          <w:szCs w:val="24"/>
          <w:lang w:val="hr-HR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POUKA O PRAVNOM LIJEKU:</w:t>
      </w:r>
    </w:p>
    <w:p w:rsidRDefault="0043096E" w:rsidP="00C32E71" w:rsidR="00C32E71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E52BA5" w:rsidP="00E40493" w:rsidR="00E52BA5">
      <w:pPr>
        <w:jc w:val="both"/>
        <w:rPr>
          <w:sz w:val="24"/>
          <w:szCs w:val="24"/>
          <w:lang w:val="hr-HR"/>
        </w:rPr>
      </w:pPr>
    </w:p>
    <w:p w:rsidRDefault="004742A3" w:rsidP="00E40493" w:rsidR="004742A3">
      <w:pPr>
        <w:jc w:val="both"/>
        <w:rPr>
          <w:sz w:val="24"/>
          <w:szCs w:val="24"/>
          <w:lang w:val="hr-HR"/>
        </w:rPr>
      </w:pPr>
    </w:p>
    <w:p w:rsidRDefault="007027D6" w:rsidP="00E40493" w:rsidR="007027D6">
      <w:pPr>
        <w:jc w:val="both"/>
        <w:rPr>
          <w:sz w:val="24"/>
          <w:szCs w:val="24"/>
          <w:lang w:val="hr-HR"/>
        </w:rPr>
      </w:pPr>
    </w:p>
    <w:p w:rsidRDefault="007027D6" w:rsidP="00E40493" w:rsidR="007027D6">
      <w:pPr>
        <w:jc w:val="both"/>
        <w:rPr>
          <w:sz w:val="24"/>
          <w:szCs w:val="24"/>
          <w:lang w:val="hr-HR"/>
        </w:rPr>
      </w:pPr>
    </w:p>
    <w:p w:rsidRDefault="007027D6" w:rsidP="00E40493" w:rsidR="007027D6">
      <w:pPr>
        <w:jc w:val="both"/>
        <w:rPr>
          <w:sz w:val="24"/>
          <w:szCs w:val="24"/>
          <w:lang w:val="hr-HR"/>
        </w:rPr>
      </w:pPr>
    </w:p>
    <w:p w:rsidRDefault="007027D6" w:rsidP="00E40493" w:rsidR="007027D6">
      <w:pPr>
        <w:jc w:val="both"/>
        <w:rPr>
          <w:sz w:val="24"/>
          <w:szCs w:val="24"/>
          <w:lang w:val="hr-HR"/>
        </w:rPr>
      </w:pPr>
    </w:p>
    <w:p w:rsidRDefault="007027D6" w:rsidP="00E40493" w:rsidR="007027D6">
      <w:pPr>
        <w:jc w:val="both"/>
        <w:rPr>
          <w:sz w:val="24"/>
          <w:szCs w:val="24"/>
          <w:lang w:val="hr-HR"/>
        </w:rPr>
      </w:pPr>
    </w:p>
    <w:p w:rsidRDefault="007027D6" w:rsidP="00E40493" w:rsidR="007027D6">
      <w:pPr>
        <w:jc w:val="both"/>
        <w:rPr>
          <w:sz w:val="24"/>
          <w:szCs w:val="24"/>
          <w:lang w:val="hr-HR"/>
        </w:rPr>
      </w:pPr>
    </w:p>
    <w:p w:rsidRDefault="007027D6" w:rsidP="00E40493" w:rsidR="007027D6">
      <w:pPr>
        <w:jc w:val="both"/>
        <w:rPr>
          <w:sz w:val="24"/>
          <w:szCs w:val="24"/>
          <w:lang w:val="hr-HR"/>
        </w:rPr>
      </w:pPr>
    </w:p>
    <w:sectPr w:rsidSect="00574590" w:rsidR="007027D6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2126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CD6" w:rsidR="00323CD6">
      <w:r>
        <w:separator/>
      </w:r>
    </w:p>
  </w:endnote>
  <w:endnote w:id="0" w:type="continuationSeparator">
    <w:p w:rsidRDefault="00323CD6" w:rsidR="00323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7DE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52A25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CD6" w:rsidR="00323CD6">
      <w:r>
        <w:separator/>
      </w:r>
    </w:p>
  </w:footnote>
  <w:footnote w:id="0" w:type="continuationSeparator">
    <w:p w:rsidRDefault="00323CD6" w:rsidR="00323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P="00574590" w:rsidR="00574590" w:rsidRPr="00C5021C">
    <w:pPr>
      <w:pStyle w:val="Zaglavlje"/>
      <w:rPr>
        <w:sz w:val="24"/>
        <w:szCs w:val="24"/>
      </w:rPr>
    </w:pPr>
    <w:r>
      <w:tab/>
    </w:r>
    <w:r w:rsidRPr="00C5021C">
      <w:rPr>
        <w:sz w:val="24"/>
        <w:szCs w:val="24"/>
      </w:rPr>
      <w:t xml:space="preserve">                                                                                                 </w:t>
    </w:r>
    <w:r w:rsidR="00574590" w:rsidRPr="00C5021C">
      <w:rPr>
        <w:sz w:val="24"/>
        <w:szCs w:val="24"/>
      </w:rPr>
      <w:t>72. St-</w:t>
    </w:r>
    <w:r w:rsidR="00A21030">
      <w:rPr>
        <w:sz w:val="24"/>
        <w:szCs w:val="24"/>
      </w:rPr>
      <w:t>5992/2016</w:t>
    </w:r>
    <w:r w:rsidR="007027D6">
      <w:rPr>
        <w:sz w:val="24"/>
        <w:szCs w:val="24"/>
      </w:rPr>
      <w:t>-33</w:t>
    </w:r>
  </w:p>
  <w:p w:rsidRDefault="00452A25" w:rsidR="00452A25" w:rsidRPr="00C5021C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</w:t>
    </w:r>
    <w:r w:rsidRPr="00C5021C">
      <w:rPr>
        <w:sz w:val="24"/>
        <w:szCs w:val="24"/>
      </w:rPr>
      <w:t>72. St-</w:t>
    </w:r>
    <w:r w:rsidR="00E633EC">
      <w:rPr>
        <w:sz w:val="24"/>
        <w:szCs w:val="24"/>
      </w:rPr>
      <w:t>5</w:t>
    </w:r>
    <w:r w:rsidR="00574590">
      <w:rPr>
        <w:sz w:val="24"/>
        <w:szCs w:val="24"/>
      </w:rPr>
      <w:t>103/2015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84ED6"/>
    <w:rsid w:val="000B1E0E"/>
    <w:rsid w:val="00122E95"/>
    <w:rsid w:val="001465FA"/>
    <w:rsid w:val="001667CF"/>
    <w:rsid w:val="001F7DE1"/>
    <w:rsid w:val="00200BD2"/>
    <w:rsid w:val="00215F2A"/>
    <w:rsid w:val="002621C2"/>
    <w:rsid w:val="00265CFF"/>
    <w:rsid w:val="00296105"/>
    <w:rsid w:val="00301554"/>
    <w:rsid w:val="00323CD6"/>
    <w:rsid w:val="003C55B8"/>
    <w:rsid w:val="003D267C"/>
    <w:rsid w:val="003E342B"/>
    <w:rsid w:val="0040055F"/>
    <w:rsid w:val="0043096E"/>
    <w:rsid w:val="00437F47"/>
    <w:rsid w:val="00452A25"/>
    <w:rsid w:val="0045562F"/>
    <w:rsid w:val="004559AA"/>
    <w:rsid w:val="004572F3"/>
    <w:rsid w:val="0046133D"/>
    <w:rsid w:val="00471AC3"/>
    <w:rsid w:val="004742A3"/>
    <w:rsid w:val="0048186C"/>
    <w:rsid w:val="0049493C"/>
    <w:rsid w:val="004D555B"/>
    <w:rsid w:val="004E1C63"/>
    <w:rsid w:val="00540422"/>
    <w:rsid w:val="005420E7"/>
    <w:rsid w:val="00574590"/>
    <w:rsid w:val="005B609C"/>
    <w:rsid w:val="0061275E"/>
    <w:rsid w:val="00622D27"/>
    <w:rsid w:val="00646D7E"/>
    <w:rsid w:val="00653B24"/>
    <w:rsid w:val="006543DE"/>
    <w:rsid w:val="00657F1F"/>
    <w:rsid w:val="00660E76"/>
    <w:rsid w:val="006A7781"/>
    <w:rsid w:val="006C153E"/>
    <w:rsid w:val="007027D6"/>
    <w:rsid w:val="00704294"/>
    <w:rsid w:val="00706E31"/>
    <w:rsid w:val="00755425"/>
    <w:rsid w:val="007A2EB7"/>
    <w:rsid w:val="007D3A94"/>
    <w:rsid w:val="007E11C1"/>
    <w:rsid w:val="00834554"/>
    <w:rsid w:val="00851B0D"/>
    <w:rsid w:val="00871AC5"/>
    <w:rsid w:val="0088455E"/>
    <w:rsid w:val="0089523A"/>
    <w:rsid w:val="00896AD8"/>
    <w:rsid w:val="008A34D5"/>
    <w:rsid w:val="008B0F9C"/>
    <w:rsid w:val="008D3567"/>
    <w:rsid w:val="008E1D92"/>
    <w:rsid w:val="008E1FF0"/>
    <w:rsid w:val="008F6E36"/>
    <w:rsid w:val="00927107"/>
    <w:rsid w:val="00941681"/>
    <w:rsid w:val="009469F8"/>
    <w:rsid w:val="009826EB"/>
    <w:rsid w:val="00A00080"/>
    <w:rsid w:val="00A036D6"/>
    <w:rsid w:val="00A06315"/>
    <w:rsid w:val="00A21030"/>
    <w:rsid w:val="00AD0352"/>
    <w:rsid w:val="00B103B7"/>
    <w:rsid w:val="00B24E35"/>
    <w:rsid w:val="00B417B5"/>
    <w:rsid w:val="00B74E93"/>
    <w:rsid w:val="00BD13C5"/>
    <w:rsid w:val="00BD7106"/>
    <w:rsid w:val="00C32E71"/>
    <w:rsid w:val="00C33F86"/>
    <w:rsid w:val="00C35EBF"/>
    <w:rsid w:val="00C42F1C"/>
    <w:rsid w:val="00C5021C"/>
    <w:rsid w:val="00CA565B"/>
    <w:rsid w:val="00CF28FB"/>
    <w:rsid w:val="00CF64AD"/>
    <w:rsid w:val="00D07437"/>
    <w:rsid w:val="00D13C70"/>
    <w:rsid w:val="00D24589"/>
    <w:rsid w:val="00D953A1"/>
    <w:rsid w:val="00DA2750"/>
    <w:rsid w:val="00DC2AFB"/>
    <w:rsid w:val="00DE4048"/>
    <w:rsid w:val="00DF74B4"/>
    <w:rsid w:val="00E06185"/>
    <w:rsid w:val="00E12DD8"/>
    <w:rsid w:val="00E40493"/>
    <w:rsid w:val="00E52BA5"/>
    <w:rsid w:val="00E633EC"/>
    <w:rsid w:val="00E72333"/>
    <w:rsid w:val="00EC23C9"/>
    <w:rsid w:val="00EF1626"/>
    <w:rsid w:val="00F00FA0"/>
    <w:rsid w:val="00F06F62"/>
    <w:rsid w:val="00F20752"/>
    <w:rsid w:val="00F24B33"/>
    <w:rsid w:val="00F31FD6"/>
    <w:rsid w:val="00F4181B"/>
    <w:rsid w:val="00F444F3"/>
    <w:rsid w:val="00F44A36"/>
    <w:rsid w:val="00F57780"/>
    <w:rsid w:val="00F60D99"/>
    <w:rsid w:val="00F63F24"/>
    <w:rsid w:val="00F640AC"/>
    <w:rsid w:val="00F96493"/>
    <w:rsid w:val="00FA25A1"/>
    <w:rsid w:val="00FA564D"/>
    <w:rsid w:val="00FB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4D555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633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7D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D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D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D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D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4D555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633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7D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D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D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D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D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9909519">
      <w:bodyDiv w:val="true"/>
      <w:marLeft w:val="109"/>
      <w:marRight w:val="109"/>
      <w:marTop w:val="109"/>
      <w:marBottom w:val="10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9811295">
          <w:marLeft w:val="0"/>
          <w:marRight w:val="0"/>
          <w:marTop w:val="54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5734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5727402">
                  <w:marLeft w:val="3396"/>
                  <w:marRight w:val="0"/>
                  <w:marTop w:val="0"/>
                  <w:marBottom w:val="2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0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5497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944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86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38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28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8819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5992</izvorni_sadrzaj>
    <derivirana_varijabla naziv="DomainObject.Predmet.Broj_1">5992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St-5992/2016</izvorni_sadrzaj>
    <derivirana_varijabla naziv="DomainObject.Predmet.OznakaBroj_1">St-5992/2016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ONUS TRANSPORTI d.o.o. zastupanog po punomoćniku Vlado Kljak</izvorni_sadrzaj>
    <derivirana_varijabla naziv="DomainObject.Predmet.ProtustrankaFormated_1">  ONUS TRANSPORTI d.o.o. zastupanog po punomoćniku Vlado Kljak</derivirana_varijabla>
  </DomainObject.Predmet.ProtustrankaFormated>
  <DomainObject.Predmet.ProtustrankaFormatedOIB>
    <izvorni_sadrzaj>  ONUS TRANSPORTI d.o.o., OIB 89166596815 zastupanog po punomoćniku Vlado Kljak</izvorni_sadrzaj>
    <derivirana_varijabla naziv="DomainObject.Predmet.ProtustrankaFormatedOIB_1">  ONUS TRANSPORTI d.o.o., OIB 89166596815 zastupanog po punomoćniku Vlado Kljak</derivirana_varijabla>
  </DomainObject.Predmet.ProtustrankaFormatedOIB>
  <DomainObject.Predmet.ProtustrankaFormatedWithAdress>
    <izvorni_sadrzaj> ONUS TRANSPORTI d.o.o., Josipa Zorića 26, 10370 Dugo Selo zastupanog po punomoćniku Vlado Kljak</izvorni_sadrzaj>
    <derivirana_varijabla naziv="DomainObject.Predmet.ProtustrankaFormatedWithAdress_1"> ONUS TRANSPORTI d.o.o., Josipa Zorića 26, 10370 Dugo Selo zastupanog po punomoćniku Vlado Kljak</derivirana_varijabla>
  </DomainObject.Predmet.ProtustrankaFormatedWithAdress>
  <DomainObject.Predmet.ProtustrankaFormatedWithAdressOIB>
    <izvorni_sadrzaj> ONUS TRANSPORTI d.o.o., OIB 89166596815, Josipa Zorića 26, 10370 Dugo Selo zastupanog po punomoćniku Vlado Kljak</izvorni_sadrzaj>
    <derivirana_varijabla naziv="DomainObject.Predmet.ProtustrankaFormatedWithAdressOIB_1"> ONUS TRANSPORTI d.o.o., OIB 89166596815, Josipa Zorića 26, 10370 Dugo Selo zastupanog po punomoćniku Vlado Kljak</derivirana_varijabla>
  </DomainObject.Predmet.ProtustrankaFormatedWithAdressOIB>
  <DomainObject.Predmet.ProtustrankaWithAdress>
    <izvorni_sadrzaj>ONUS TRANSPORTI d.o.o. Josipa Zorića 26, 10370 Dugo Selo</izvorni_sadrzaj>
    <derivirana_varijabla naziv="DomainObject.Predmet.ProtustrankaWithAdress_1">ONUS TRANSPORTI d.o.o. Josipa Zorića 26, 10370 Dugo Selo</derivirana_varijabla>
  </DomainObject.Predmet.ProtustrankaWithAdress>
  <DomainObject.Predmet.ProtustrankaWithAdressOIB>
    <izvorni_sadrzaj>ONUS TRANSPORTI d.o.o., OIB 89166596815, Josipa Zorića 26, 10370 Dugo Selo</izvorni_sadrzaj>
    <derivirana_varijabla naziv="DomainObject.Predmet.ProtustrankaWithAdressOIB_1">ONUS TRANSPORTI d.o.o., OIB 89166596815, Josipa Zorića 26, 10370 Dugo Selo</derivirana_varijabla>
  </DomainObject.Predmet.ProtustrankaWithAdressOIB>
  <DomainObject.Predmet.ProtustrankaNazivFormated>
    <izvorni_sadrzaj>ONUS TRANSPORTI d.o.o.</izvorni_sadrzaj>
    <derivirana_varijabla naziv="DomainObject.Predmet.ProtustrankaNazivFormated_1">ONUS TRANSPORTI d.o.o.</derivirana_varijabla>
  </DomainObject.Predmet.ProtustrankaNazivFormated>
  <DomainObject.Predmet.ProtustrankaNazivFormatedOIB>
    <izvorni_sadrzaj>ONUS TRANSPORTI d.o.o., OIB 89166596815</izvorni_sadrzaj>
    <derivirana_varijabla naziv="DomainObject.Predmet.ProtustrankaNazivFormatedOIB_1">ONUS TRANSPORTI d.o.o., OIB 89166596815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ONUS TRANSPORTI d.o.o. zastupanog po punomoćniku Vlado Kljak</item>
    </izvorni_sadrzaj>
    <derivirana_varijabla naziv="DomainObject.Predmet.ProtuStrankaListFormated_1">
      <item>ONUS TRANSPORTI d.o.o. zastupanog po punomoćniku Vlado Kljak</item>
    </derivirana_varijabla>
  </DomainObject.Predmet.ProtuStrankaListFormated>
  <DomainObject.Predmet.ProtuStrankaListFormatedOIB>
    <izvorni_sadrzaj>
      <item>ONUS TRANSPORTI d.o.o., OIB 89166596815 zastupanog po punomoćniku Vlado Kljak</item>
    </izvorni_sadrzaj>
    <derivirana_varijabla naziv="DomainObject.Predmet.ProtuStrankaListFormatedOIB_1">
      <item>ONUS TRANSPORTI d.o.o., OIB 89166596815 zastupanog po punomoćniku Vlado Kljak</item>
    </derivirana_varijabla>
  </DomainObject.Predmet.ProtuStrankaListFormatedOIB>
  <DomainObject.Predmet.ProtuStrankaListFormatedWithAdress>
    <izvorni_sadrzaj>
      <item>ONUS TRANSPORTI d.o.o., Josipa Zorića 26, 10370 Dugo Selo zastupanog po punomoćniku Vlado Kljak</item>
    </izvorni_sadrzaj>
    <derivirana_varijabla naziv="DomainObject.Predmet.ProtuStrankaListFormatedWithAdress_1">
      <item>ONUS TRANSPORTI d.o.o., Josipa Zorića 26, 10370 Dugo Selo zastupanog po punomoćniku Vlado Kljak</item>
    </derivirana_varijabla>
  </DomainObject.Predmet.ProtuStrankaListFormatedWithAdress>
  <DomainObject.Predmet.ProtuStrankaListFormatedWithAdressOIB>
    <izvorni_sadrzaj>
      <item>ONUS TRANSPORTI d.o.o., OIB 89166596815, Josipa Zorića 26, 10370 Dugo Selo zastupanog po punomoćniku Vlado Kljak</item>
    </izvorni_sadrzaj>
    <derivirana_varijabla naziv="DomainObject.Predmet.ProtuStrankaListFormatedWithAdressOIB_1">
      <item>ONUS TRANSPORTI d.o.o., OIB 89166596815, Josipa Zorića 26, 10370 Dugo Selo zastupanog po punomoćniku Vlado Kljak</item>
    </derivirana_varijabla>
  </DomainObject.Predmet.ProtuStrankaListFormatedWithAdressOIB>
  <DomainObject.Predmet.ProtuStrankaListNazivFormated>
    <izvorni_sadrzaj>
      <item>ONUS TRANSPORTI d.o.o.</item>
    </izvorni_sadrzaj>
    <derivirana_varijabla naziv="DomainObject.Predmet.ProtuStrankaListNazivFormated_1">
      <item>ONUS TRANSPORTI d.o.o.</item>
    </derivirana_varijabla>
  </DomainObject.Predmet.ProtuStrankaListNazivFormated>
  <DomainObject.Predmet.ProtuStrankaListNazivFormatedOIB>
    <izvorni_sadrzaj>
      <item>ONUS TRANSPORTI d.o.o., OIB 89166596815</item>
    </izvorni_sadrzaj>
    <derivirana_varijabla naziv="DomainObject.Predmet.ProtuStrankaListNazivFormatedOIB_1">
      <item>ONUS TRANSPORTI d.o.o., OIB 89166596815</item>
    </derivirana_varijabla>
  </DomainObject.Predmet.ProtuStrankaListNazivFormatedOIB>
  <DomainObject.Predmet.OstaliListFormated>
    <izvorni_sadrzaj>
      <item>Vlado Kljak punomoćnik sudionika u postupku ONUS TRANSPORTI d.o.o.</item>
      <item>ŽUPANIJSKO DRŽAVNO ODVJETNIŠTVO U VELIKOJ GORICI</item>
      <item>Financijska agencija</item>
      <item>Sberbank d.d.</item>
      <item>PODRAVSKA BANKA dioničko društvo</item>
      <item>REPUBLIKA HRVATSKA MINISTARSTVO FINANCIJA</item>
      <item>MINISTARSTVO PRAVOSUĐA</item>
    </izvorni_sadrzaj>
    <derivirana_varijabla naziv="DomainObject.Predmet.OstaliListFormated_1">
      <item>Vlado Kljak punomoćnik sudionika u postupku ONUS TRANSPORTI d.o.o.</item>
      <item>ŽUPANIJSKO DRŽAVNO ODVJETNIŠTVO U VELIKOJ GORICI</item>
      <item>Financijska agencija</item>
      <item>Sberbank d.d.</item>
      <item>PODRAVSKA BANKA dioničko društvo</item>
      <item>REPUBLIKA HRVATSKA MINISTARSTVO FINANCIJA</item>
      <item>MINISTARSTVO PRAVOSUĐA</item>
    </derivirana_varijabla>
  </DomainObject.Predmet.OstaliListFormated>
  <DomainObject.Predmet.OstaliListFormatedOIB>
    <izvorni_sadrzaj>
      <item>Vlado Kljak, OIB 38049629667 punomoćnik sudionika u postupku ONUS TRANSPORTI d.o.o.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MINISTARSTVO PRAVOSUĐA, OIB 26635293339</item>
    </izvorni_sadrzaj>
    <derivirana_varijabla naziv="DomainObject.Predmet.OstaliListFormatedOIB_1">
      <item>Vlado Kljak, OIB 38049629667 punomoćnik sudionika u postupku ONUS TRANSPORTI d.o.o.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Vlado Kljak, Omladinska 26, 10310 Bešlinec punomoćnik sudionika u postupku ONUS TRANSPORTI d.o.o.</item>
      <item>ŽUPANIJSKO DRŽAVNO ODVJETNIŠTVO U VELIKOJ GORICI, Zagrebačka 44, 10410 Velika Gorica</item>
      <item>Financijska agencija, Ulica grada Vukovara 70, 10000 Zagreb</item>
      <item>Sberbank d.d., Varšavska 9, 10000 Zagreb</item>
      <item>PODRAVSKA BANKA dioničko društvo, Opatička 3, 48000 Koprivnica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Vlado Kljak, Omladinska 26, 10310 Bešlinec punomoćnik sudionika u postupku ONUS TRANSPORTI d.o.o.</item>
      <item>ŽUPANIJSKO DRŽAVNO ODVJETNIŠTVO U VELIKOJ GORICI, Zagrebačka 44, 10410 Velika Gorica</item>
      <item>Financijska agencija, Ulica grada Vukovara 70, 10000 Zagreb</item>
      <item>Sberbank d.d., Varšavska 9, 10000 Zagreb</item>
      <item>PODRAVSKA BANKA dioničko društvo, Opatička 3, 48000 Koprivnica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Vlado Kljak, OIB 38049629667, Omladinska 26, 10310 Bešlinec punomoćnik sudionika u postupku ONUS TRANSPORTI d.o.o.</item>
      <item>ŽUPANIJSKO DRŽAVNO ODVJETNIŠTVO U VELIKOJ GORICI, OIB 96292040276, Zagrebačka 44, 10410 Velika Gorica</item>
      <item>Financijska agencija, OIB 85821130368, Ulica grada Vukovara 70, 10000 Zagreb</item>
      <item>Sberbank d.d., OIB 78427478595, Varšavska 9, 10000 Zagreb</item>
      <item>PODRAVSKA BANKA dioničko društvo, OIB 97326283154, Opatička 3, 48000 Koprivnica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Vlado Kljak, OIB 38049629667, Omladinska 26, 10310 Bešlinec punomoćnik sudionika u postupku ONUS TRANSPORTI d.o.o.</item>
      <item>ŽUPANIJSKO DRŽAVNO ODVJETNIŠTVO U VELIKOJ GORICI, OIB 96292040276, Zagrebačka 44, 10410 Velika Gorica</item>
      <item>Financijska agencija, OIB 85821130368, Ulica grada Vukovara 70, 10000 Zagreb</item>
      <item>Sberbank d.d., OIB 78427478595, Varšavska 9, 10000 Zagreb</item>
      <item>PODRAVSKA BANKA dioničko društvo, OIB 97326283154, Opatička 3, 48000 Koprivnica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Vlado Kljak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MINISTARSTVO PRAVOSUĐA</item>
    </izvorni_sadrzaj>
    <derivirana_varijabla naziv="DomainObject.Predmet.OstaliListNazivFormated_1">
      <item>Vlado Kljak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MINISTARSTVO PRAVOSUĐA</item>
    </derivirana_varijabla>
  </DomainObject.Predmet.OstaliListNazivFormated>
  <DomainObject.Predmet.OstaliListNazivFormatedOIB>
    <izvorni_sadrzaj>
      <item>Vlado Kljak, OIB 38049629667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MINISTARSTVO PRAVOSUĐA, OIB 26635293339</item>
    </izvorni_sadrzaj>
    <derivirana_varijabla naziv="DomainObject.Predmet.OstaliListNazivFormatedOIB_1">
      <item>Vlado Kljak, OIB 38049629667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ONUS TRANSPORTI d.o.o.</izvorni_sadrzaj>
    <derivirana_varijabla naziv="DomainObject.Predmet.ProtustrankaIDrugi_1">ONUS TRANSPORTI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ONUS TRANSPORTI d.o.o., OIB 89166596815, Josipa Zorića 26, 10370 Dugo Selo</izvorni_sadrzaj>
    <derivirana_varijabla naziv="DomainObject.Predmet.ProtustrankaIDrugiAdressOIB_1">ONUS TRANSPORTI d.o.o., OIB 89166596815, Josipa Zorića 26,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ONUS TRANSPORTI d.o.o.</item>
      <item>FINA Regionalni centar Zagreb</item>
      <item>Vlado Kljak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MINISTARSTVO PRAVOSUĐA</item>
    </izvorni_sadrzaj>
    <derivirana_varijabla naziv="DomainObject.Predmet.SudioniciListNaziv_1">
      <item>ONUS TRANSPORTI d.o.o.</item>
      <item>FINA Regionalni centar Zagreb</item>
      <item>Vlado Kljak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MINISTARSTVO PRAVOSUĐA</item>
    </derivirana_varijabla>
  </DomainObject.Predmet.SudioniciListNaziv>
  <DomainObject.Predmet.SudioniciListAdressOIB>
    <izvorni_sadrzaj>
      <item>ONUS TRANSPORTI d.o.o., OIB 89166596815, Josipa Zorića 26,10370 Dugo Selo</item>
      <item>FINA Regionalni centar Zagreb, OIB 85821130368, Trg svibanjskih žrtava 1995. 1,10000 Zagreb</item>
      <item>Vlado Kljak, OIB 38049629667, Omladinska 26,10310 Bešlinec</item>
      <item>ŽUPANIJSKO DRŽAVNO ODVJETNIŠTVO U VELIKOJ GORICI, OIB 96292040276, Zagrebačka 44,10410 Velika Gorica</item>
      <item>Financijska agencija, OIB 85821130368, Ulica grada Vukovara 70,10000 Zagreb</item>
      <item>Sberbank d.d., OIB 78427478595, Varšavska 9,10000 Zagreb</item>
      <item>PODRAVSKA BANKA dioničko društvo, OIB 97326283154, Opatička 3,48000 Koprivnica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ONUS TRANSPORTI d.o.o., OIB 89166596815, Josipa Zorića 26,10370 Dugo Selo</item>
      <item>FINA Regionalni centar Zagreb, OIB 85821130368, Trg svibanjskih žrtava 1995. 1,10000 Zagreb</item>
      <item>Vlado Kljak, OIB 38049629667, Omladinska 26,10310 Bešlinec</item>
      <item>ŽUPANIJSKO DRŽAVNO ODVJETNIŠTVO U VELIKOJ GORICI, OIB 96292040276, Zagrebačka 44,10410 Velika Gorica</item>
      <item>Financijska agencija, OIB 85821130368, Ulica grada Vukovara 70,10000 Zagreb</item>
      <item>Sberbank d.d., OIB 78427478595, Varšavska 9,10000 Zagreb</item>
      <item>PODRAVSKA BANKA dioničko društvo, OIB 97326283154, Opatička 3,48000 Koprivnica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89166596815</item>
      <item>, OIB 85821130368</item>
      <item>, OIB 38049629667</item>
      <item>, OIB 96292040276</item>
      <item>, OIB 85821130368</item>
      <item>, OIB 78427478595</item>
      <item>, OIB 97326283154</item>
      <item>, OIB 18683136487</item>
      <item>, OIB 26635293339</item>
    </izvorni_sadrzaj>
    <derivirana_varijabla naziv="DomainObject.Predmet.SudioniciListNazivOIB_1">
      <item>, OIB 89166596815</item>
      <item>, OIB 85821130368</item>
      <item>, OIB 38049629667</item>
      <item>, OIB 96292040276</item>
      <item>, OIB 85821130368</item>
      <item>, OIB 78427478595</item>
      <item>, OIB 97326283154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582</properties:Words>
  <properties:Characters>3349</properties:Characters>
  <properties:Lines>97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4026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2017-09-27T06:20:00Z</dcterms:created>
  <dc:creator>test</dc:creator>
  <cp:lastModifiedBy>Jadranka Zelić</cp:lastModifiedBy>
  <cp:lastPrinted>2017-09-27T06:19:00Z</cp:lastPrinted>
  <dcterms:modified xmlns:xsi="http://www.w3.org/2001/XMLSchema-instance" xsi:type="dcterms:W3CDTF">2017-09-27T06:21:00Z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