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48"/>
      </w:tblGrid>
      <w:tr w:rsidR="00CD00C7" w:rsidTr="00A2763C">
        <w:tc>
          <w:tcPr>
            <w:tcW w:w="2548" w:type="dxa"/>
          </w:tcPr>
          <w:p w:rsidR="00CD00C7" w:rsidP="00167ACA" w:rsidRDefault="00D96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291" cy="6120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-RH.png"/>
                          <pic:cNvPicPr/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291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7ACA" w:rsidTr="00A2763C">
        <w:tc>
          <w:tcPr>
            <w:tcW w:w="2548" w:type="dxa"/>
          </w:tcPr>
          <w:p w:rsidRPr="0027028D" w:rsidR="0027028D" w:rsidP="0027028D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7028D">
              <w:rPr>
                <w:rFonts w:ascii="Times New Roman" w:hAnsi="Times New Roman" w:eastAsia="Times New Roman" w:cs="Times New Roman"/>
                <w:sz w:val="24"/>
                <w:szCs w:val="24"/>
              </w:rPr>
              <w:t>Republika Hrvatska</w:t>
            </w:r>
          </w:p>
          <w:p w:rsidRPr="0027028D" w:rsidR="0027028D" w:rsidP="0027028D" w:rsidRDefault="00A95B89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Općinski</w:t>
            </w:r>
            <w:r w:rsidR="00A2763C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sud u Karlovcu</w:t>
            </w:r>
          </w:p>
          <w:p w:rsidRPr="00894129" w:rsidR="00894129" w:rsidP="00894129" w:rsidRDefault="00894129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894129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Stalna služba u </w:t>
            </w:r>
            <w:r w:rsidR="00A2763C">
              <w:rPr>
                <w:rFonts w:ascii="Times New Roman" w:hAnsi="Times New Roman" w:eastAsia="Times New Roman" w:cs="Times New Roman"/>
                <w:sz w:val="24"/>
                <w:szCs w:val="24"/>
              </w:rPr>
              <w:t>Ogulinu</w:t>
            </w:r>
          </w:p>
          <w:p w:rsidRPr="00A2763C" w:rsidR="00A2763C" w:rsidP="00A2763C" w:rsidRDefault="00A2763C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A2763C">
              <w:rPr>
                <w:rFonts w:ascii="Times New Roman" w:hAnsi="Times New Roman" w:eastAsia="Times New Roman" w:cs="Times New Roman"/>
                <w:sz w:val="24"/>
                <w:szCs w:val="24"/>
              </w:rPr>
              <w:t>Bernardina Frankopana 1</w:t>
            </w:r>
          </w:p>
          <w:p w:rsidR="00167ACA" w:rsidP="00A2763C" w:rsidRDefault="00A2763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</w:pPr>
            <w:r w:rsidRPr="00A2763C">
              <w:rPr>
                <w:rFonts w:ascii="Times New Roman" w:hAnsi="Times New Roman" w:eastAsia="Times New Roman" w:cs="Times New Roman"/>
                <w:sz w:val="24"/>
                <w:szCs w:val="24"/>
              </w:rPr>
              <w:t>47300 Ogulin</w:t>
            </w:r>
          </w:p>
        </w:tc>
      </w:tr>
    </w:tbl>
    <w:p w:rsidR="002524EA" w:rsidP="00CD00C7" w:rsidRDefault="00E40D58" w14:paraId="634771a" w14:textId="634771a">
      <w:pPr>
        <w:spacing w:after="0" w:line="240" w:lineRule="auto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D06547">
        <w:rPr>
          <w:rFonts w:ascii="Times New Roman" w:hAnsi="Times New Roman" w:cs="Times New Roman"/>
          <w:sz w:val="24"/>
          <w:szCs w:val="24"/>
        </w:rPr>
        <w:t>Poslovni broj: 23 Sp-2601/19-55</w:t>
      </w:r>
    </w:p>
    <w:p w:rsidR="00D06547" w:rsidP="00CD00C7" w:rsidRDefault="00D06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36B" w:rsidP="00CD00C7" w:rsidRDefault="00A723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94C53" w:rsidR="00E94C53" w:rsidP="00E94C53" w:rsidRDefault="00E94C5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E94C53">
        <w:rPr>
          <w:rFonts w:ascii="Times New Roman" w:hAnsi="Times New Roman" w:eastAsia="Times New Roman" w:cs="Times New Roman"/>
          <w:sz w:val="24"/>
          <w:szCs w:val="24"/>
          <w:lang w:eastAsia="hr-HR"/>
        </w:rPr>
        <w:t>R E P U B L I K A   H R V A T S K A</w:t>
      </w:r>
    </w:p>
    <w:p w:rsidRPr="00E94C53" w:rsidR="00E94C53" w:rsidP="00E94C53" w:rsidRDefault="00E94C5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E94C53" w:rsidR="00E94C53" w:rsidP="00E94C53" w:rsidRDefault="00E94C5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</w:t>
      </w:r>
      <w:r w:rsidRPr="00E94C53">
        <w:rPr>
          <w:rFonts w:ascii="Times New Roman" w:hAnsi="Times New Roman" w:eastAsia="Times New Roman" w:cs="Times New Roman"/>
          <w:sz w:val="24"/>
          <w:szCs w:val="24"/>
          <w:lang w:eastAsia="hr-HR"/>
        </w:rPr>
        <w:t>J E</w:t>
      </w:r>
    </w:p>
    <w:p w:rsidR="00E94C53" w:rsidP="00E94C53" w:rsidRDefault="00E94C5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4"/>
          <w:lang w:eastAsia="hr-HR"/>
        </w:rPr>
      </w:pPr>
      <w:r w:rsidRPr="00E94C53">
        <w:rPr>
          <w:rFonts w:ascii="Times New Roman" w:hAnsi="Times New Roman" w:eastAsia="Times New Roman" w:cs="Times New Roman"/>
          <w:b/>
          <w:sz w:val="28"/>
          <w:szCs w:val="24"/>
          <w:lang w:eastAsia="hr-HR"/>
        </w:rPr>
        <w:t xml:space="preserve"> </w:t>
      </w:r>
    </w:p>
    <w:p w:rsidRPr="00E40D58" w:rsidR="00E94C53" w:rsidP="00E94C53" w:rsidRDefault="00E94C5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Općinski su u Karlovcu, Stalna služba u Ogulinu po sucu Marijanki Cindrić Županić, kao sucu pojedincu, povodom prijedloga Jadranke Lukačić iz Karlovca, Eugena Kvaternika 2.,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potrošača Jadranke Lukačić iz Karlovca, Eugena Kvaternika 2., 23. ožujka 2020.</w:t>
      </w:r>
    </w:p>
    <w:p w:rsidR="00720C5D" w:rsidP="00720C5D" w:rsidRDefault="00720C5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E94C53" w:rsidR="00D06547" w:rsidP="00720C5D" w:rsidRDefault="00D0654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E94C53" w:rsidR="00720C5D" w:rsidP="00720C5D" w:rsidRDefault="00720C5D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E94C53">
        <w:rPr>
          <w:rFonts w:ascii="Times New Roman" w:hAnsi="Times New Roman" w:eastAsia="Times New Roman" w:cs="Times New Roman"/>
          <w:sz w:val="24"/>
          <w:szCs w:val="24"/>
          <w:lang w:eastAsia="hr-HR"/>
        </w:rPr>
        <w:t>r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 j e š i o  j e</w:t>
      </w:r>
    </w:p>
    <w:p w:rsidR="00720C5D" w:rsidP="00720C5D" w:rsidRDefault="00720C5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E94C53" w:rsidR="00720C5D" w:rsidP="00720C5D" w:rsidRDefault="00720C5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E94C53" w:rsidR="00720C5D" w:rsidP="00720C5D" w:rsidRDefault="00D0654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1. Pripremno ročište </w:t>
      </w:r>
      <w:r w:rsidR="00955D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zakazano za dan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24</w:t>
      </w:r>
      <w:r w:rsidR="00EC34E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ožujka 2020. u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11,0</w:t>
      </w:r>
      <w:r w:rsidR="00955D23">
        <w:rPr>
          <w:rFonts w:ascii="Times New Roman" w:hAnsi="Times New Roman" w:eastAsia="Times New Roman" w:cs="Times New Roman"/>
          <w:sz w:val="24"/>
          <w:szCs w:val="24"/>
          <w:lang w:eastAsia="hr-HR"/>
        </w:rPr>
        <w:t>0</w:t>
      </w:r>
      <w:r w:rsidR="00EC34E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sati neće se održati sukladno izdanim Mjerama za prevencij</w:t>
      </w:r>
      <w:r w:rsidR="00FB7F09">
        <w:rPr>
          <w:rFonts w:ascii="Times New Roman" w:hAnsi="Times New Roman" w:eastAsia="Times New Roman" w:cs="Times New Roman"/>
          <w:sz w:val="24"/>
          <w:szCs w:val="24"/>
          <w:lang w:eastAsia="hr-HR"/>
        </w:rPr>
        <w:t>u i suzbijanje epidemije korona</w:t>
      </w:r>
      <w:r w:rsidR="008846B3">
        <w:rPr>
          <w:rFonts w:ascii="Times New Roman" w:hAnsi="Times New Roman" w:eastAsia="Times New Roman" w:cs="Times New Roman"/>
          <w:sz w:val="24"/>
          <w:szCs w:val="24"/>
          <w:lang w:eastAsia="hr-HR"/>
        </w:rPr>
        <w:t>virusom.</w:t>
      </w:r>
    </w:p>
    <w:p w:rsidR="00720C5D" w:rsidP="00720C5D" w:rsidRDefault="00720C5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D06547" w:rsidP="00720C5D" w:rsidRDefault="00D0654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2. Ovo rješenje objavljuje se na mrežnoj stranici e-Oglasna ploča sudova.</w:t>
      </w:r>
    </w:p>
    <w:p w:rsidR="001C1061" w:rsidP="001C1061" w:rsidRDefault="001C106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1C1061" w:rsidP="001C1061" w:rsidRDefault="001C106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Ogulinu </w:t>
      </w:r>
      <w:r w:rsidR="00D0654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23. ožujka </w:t>
      </w:r>
      <w:r w:rsidR="00EC34E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2020.</w:t>
      </w:r>
    </w:p>
    <w:p w:rsidR="001C1061" w:rsidP="001C1061" w:rsidRDefault="001C106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1C1061" w:rsidP="001C1061" w:rsidRDefault="001C1061">
      <w:pPr>
        <w:spacing w:after="0" w:line="240" w:lineRule="auto"/>
        <w:ind w:left="6372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Sudac</w:t>
      </w:r>
    </w:p>
    <w:p w:rsidR="001C1061" w:rsidP="00955D23" w:rsidRDefault="00D06547">
      <w:pPr>
        <w:spacing w:after="0" w:line="240" w:lineRule="auto"/>
        <w:ind w:left="5954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Marijanka Cindrić Županić</w:t>
      </w:r>
      <w:r w:rsidR="008846B3">
        <w:rPr>
          <w:rFonts w:ascii="Times New Roman" w:hAnsi="Times New Roman" w:eastAsia="Times New Roman" w:cs="Times New Roman"/>
          <w:sz w:val="24"/>
          <w:szCs w:val="24"/>
          <w:lang w:eastAsia="hr-HR"/>
        </w:rPr>
        <w:t>, v.r.</w:t>
      </w:r>
    </w:p>
    <w:p w:rsidR="00EC34EB" w:rsidP="001C1061" w:rsidRDefault="00EC34E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E94C53" w:rsidR="00B87853" w:rsidP="001C1061" w:rsidRDefault="00B8785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E94C53" w:rsidR="001C1061" w:rsidP="001C1061" w:rsidRDefault="001C1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Uputa o pravnom lijeku</w:t>
      </w:r>
      <w:r w:rsidR="009A472E">
        <w:rPr>
          <w:rFonts w:ascii="Times New Roman" w:hAnsi="Times New Roman" w:cs="Times New Roman"/>
          <w:sz w:val="24"/>
          <w:szCs w:val="24"/>
        </w:rPr>
        <w:t>:</w:t>
      </w:r>
    </w:p>
    <w:p w:rsidR="00EC34EB" w:rsidP="001C1061" w:rsidRDefault="001C1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C53">
        <w:rPr>
          <w:rFonts w:ascii="Times New Roman" w:hAnsi="Times New Roman" w:cs="Times New Roman"/>
          <w:sz w:val="24"/>
          <w:szCs w:val="24"/>
        </w:rPr>
        <w:t xml:space="preserve">Protiv ovog rješenja </w:t>
      </w:r>
      <w:r w:rsidR="00EC34EB">
        <w:rPr>
          <w:rFonts w:ascii="Times New Roman" w:hAnsi="Times New Roman" w:cs="Times New Roman"/>
          <w:sz w:val="24"/>
          <w:szCs w:val="24"/>
        </w:rPr>
        <w:t>nije dopuštena posebna žalba.</w:t>
      </w:r>
    </w:p>
    <w:p w:rsidR="00EC34EB" w:rsidP="001C1061" w:rsidRDefault="00EC34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547" w:rsidP="00D06547" w:rsidRDefault="001C1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Dostaviti: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Jadranka Lukačić, Karlovac, Eugena Kvaternika 2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PBZ CARD d.o.o., Zagreb, Radnička cesta 44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>atska d.o.o., Zagreb, Vrtni put 1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SVEA EKONOMI d.o.o., Zagreb, Damira Tomljanovića Gavrana 11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B2 KAPITAL, d.o.o., Zagreb, Radnička cesta 41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KentBank d.d., Zagreb, Gundulićeva 1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Raiffeisenbank Austrija d.d., Zagreb, Magazinska cesta 69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EOS MATRIX d.o.o., Zagreb, Horvatova 82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MERCATOR-H, Sesvete, Ljudevita Posavskog 5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10. CROATIA osiguranje d.d., Zagreb, Vatroslava Jagića 33</w:t>
      </w:r>
      <w:r w:rsidR="00622118">
        <w:rPr>
          <w:rFonts w:ascii="Times New Roman" w:hAnsi="Times New Roman"/>
          <w:sz w:val="24"/>
          <w:szCs w:val="24"/>
        </w:rPr>
        <w:t xml:space="preserve"> – odvjetnik Stjepan Brčić, Zagreb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Financijska agencija, Zagreb, Ulica grada Vukovara 70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Erste&amp;steiermärkische bank d.d., Rijeka, Jadranski trg 3/A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Dunja Banović, Bregana, Ulica Miroslava Krleže 11</w:t>
      </w:r>
    </w:p>
    <w:p w:rsidR="00D06547" w:rsidP="00D06547" w:rsidRDefault="00D065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Branka Osmec, Zagreb, Blagajska 34</w:t>
      </w:r>
    </w:p>
    <w:p w:rsidRPr="008846B3" w:rsidR="00D06547" w:rsidP="00D06547" w:rsidRDefault="00D06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Božica Juriša, Zagreb, Garićgradska 14</w:t>
      </w:r>
    </w:p>
    <w:p w:rsidR="00955D23" w:rsidP="00D06547" w:rsidRDefault="00955D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D23" w:rsidP="00D277E2" w:rsidRDefault="00955D2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55D23" w:rsidP="00487DCE" w:rsidRDefault="00955D2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55D23" w:rsidP="00955D23" w:rsidRDefault="00955D2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sectPr w:rsidR="00955D23" w:rsidSect="00E94C53">
      <w:headerReference w:type="default" r:id="rId9"/>
      <w:pgSz w:w="11906" w:h="16838"/>
      <w:pgMar w:top="1417" w:right="1417" w:bottom="1417" w:left="1417" w:header="1134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160B" w:rsidP="00CD00C7" w:rsidRDefault="00AD160B">
      <w:pPr>
        <w:spacing w:after="0" w:line="240" w:lineRule="auto"/>
      </w:pPr>
      <w:r>
        <w:separator/>
      </w:r>
    </w:p>
  </w:endnote>
  <w:endnote w:type="continuationSeparator" w:id="0">
    <w:p w:rsidR="00AD160B" w:rsidP="00CD00C7" w:rsidRDefault="00AD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160B" w:rsidP="00CD00C7" w:rsidRDefault="00AD160B">
      <w:pPr>
        <w:spacing w:after="0" w:line="240" w:lineRule="auto"/>
      </w:pPr>
      <w:r>
        <w:separator/>
      </w:r>
    </w:p>
  </w:footnote>
  <w:footnote w:type="continuationSeparator" w:id="0">
    <w:p w:rsidR="00AD160B" w:rsidP="00CD00C7" w:rsidRDefault="00AD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4EA" w:rsidP="002524EA" w:rsidRDefault="00D06547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Poslovni broj: 23 Sp-2601/19-55</w:t>
    </w:r>
  </w:p>
  <w:p w:rsidRPr="007A366A" w:rsidR="007A366A" w:rsidRDefault="00956E97">
    <w:pPr>
      <w:pStyle w:val="Zaglavlje"/>
      <w:jc w:val="center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1173024651"/>
        <w:docPartObj>
          <w:docPartGallery w:val="Page Numbers (Top of Page)"/>
          <w:docPartUnique/>
        </w:docPartObj>
      </w:sdtPr>
      <w:sdtEndPr/>
      <w:sdtContent>
        <w:r w:rsidRPr="007A366A" w:rsidR="007A36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366A" w:rsidR="007A366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A366A" w:rsidR="007A36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- 2 -</w:t>
        </w:r>
        <w:r w:rsidRPr="007A366A" w:rsidR="007A366A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7A366A" w:rsidP="007A366A" w:rsidRDefault="007A366A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23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EAE"/>
    <w:rsid w:val="00024397"/>
    <w:rsid w:val="00027CBB"/>
    <w:rsid w:val="0003091C"/>
    <w:rsid w:val="00030AFB"/>
    <w:rsid w:val="00045DEE"/>
    <w:rsid w:val="000A474F"/>
    <w:rsid w:val="000B0C75"/>
    <w:rsid w:val="000D05C6"/>
    <w:rsid w:val="001169A0"/>
    <w:rsid w:val="001371B7"/>
    <w:rsid w:val="00167ACA"/>
    <w:rsid w:val="001B3A83"/>
    <w:rsid w:val="001C1061"/>
    <w:rsid w:val="002524EA"/>
    <w:rsid w:val="0027028D"/>
    <w:rsid w:val="00270407"/>
    <w:rsid w:val="002F4CEE"/>
    <w:rsid w:val="003B4159"/>
    <w:rsid w:val="003D6B1D"/>
    <w:rsid w:val="004531C4"/>
    <w:rsid w:val="00473339"/>
    <w:rsid w:val="004740A5"/>
    <w:rsid w:val="00512E4E"/>
    <w:rsid w:val="005525F8"/>
    <w:rsid w:val="00565527"/>
    <w:rsid w:val="00573EE5"/>
    <w:rsid w:val="005847D1"/>
    <w:rsid w:val="00596172"/>
    <w:rsid w:val="005B0944"/>
    <w:rsid w:val="005B7FE2"/>
    <w:rsid w:val="005C4F8A"/>
    <w:rsid w:val="00622118"/>
    <w:rsid w:val="00671088"/>
    <w:rsid w:val="0069725B"/>
    <w:rsid w:val="006A46A0"/>
    <w:rsid w:val="006D5C95"/>
    <w:rsid w:val="006D654A"/>
    <w:rsid w:val="00720C5D"/>
    <w:rsid w:val="007315FD"/>
    <w:rsid w:val="00742663"/>
    <w:rsid w:val="007A366A"/>
    <w:rsid w:val="007B5EAE"/>
    <w:rsid w:val="007B60E2"/>
    <w:rsid w:val="00862675"/>
    <w:rsid w:val="00875034"/>
    <w:rsid w:val="00882AF2"/>
    <w:rsid w:val="008846B3"/>
    <w:rsid w:val="00894129"/>
    <w:rsid w:val="008A4E92"/>
    <w:rsid w:val="008F5005"/>
    <w:rsid w:val="00912324"/>
    <w:rsid w:val="00931500"/>
    <w:rsid w:val="00955D23"/>
    <w:rsid w:val="00956E97"/>
    <w:rsid w:val="009A0877"/>
    <w:rsid w:val="009A472E"/>
    <w:rsid w:val="009C7E73"/>
    <w:rsid w:val="009E172F"/>
    <w:rsid w:val="00A04356"/>
    <w:rsid w:val="00A2763C"/>
    <w:rsid w:val="00A3048F"/>
    <w:rsid w:val="00A341A4"/>
    <w:rsid w:val="00A7236B"/>
    <w:rsid w:val="00A95B89"/>
    <w:rsid w:val="00AC204A"/>
    <w:rsid w:val="00AD160B"/>
    <w:rsid w:val="00B83F9B"/>
    <w:rsid w:val="00B85352"/>
    <w:rsid w:val="00B87853"/>
    <w:rsid w:val="00B90D53"/>
    <w:rsid w:val="00B94388"/>
    <w:rsid w:val="00BC0B39"/>
    <w:rsid w:val="00C0617B"/>
    <w:rsid w:val="00C67984"/>
    <w:rsid w:val="00C739BD"/>
    <w:rsid w:val="00CA0023"/>
    <w:rsid w:val="00CD00C7"/>
    <w:rsid w:val="00D06547"/>
    <w:rsid w:val="00D10EDF"/>
    <w:rsid w:val="00D22862"/>
    <w:rsid w:val="00D27163"/>
    <w:rsid w:val="00D46BB2"/>
    <w:rsid w:val="00D507DB"/>
    <w:rsid w:val="00D548A9"/>
    <w:rsid w:val="00D77517"/>
    <w:rsid w:val="00D9663B"/>
    <w:rsid w:val="00DE0B1E"/>
    <w:rsid w:val="00E30B5C"/>
    <w:rsid w:val="00E40D58"/>
    <w:rsid w:val="00E802E8"/>
    <w:rsid w:val="00E825FC"/>
    <w:rsid w:val="00E903A2"/>
    <w:rsid w:val="00E94C53"/>
    <w:rsid w:val="00EC34EB"/>
    <w:rsid w:val="00F071B2"/>
    <w:rsid w:val="00F43C9C"/>
    <w:rsid w:val="00FB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027E370"/>
  <w15:docId w15:val="{9E3AA069-9F76-456E-AB1A-0278656C4EB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E40D58"/>
    <w:pPr>
      <w:spacing w:after="0" w:line="240" w:lineRule="auto"/>
      <w:jc w:val="right"/>
    </w:pPr>
    <w:rPr>
      <w:rFonts w:ascii="Times New Roman" w:hAnsi="Times New Roman"/>
      <w:sz w:val="24"/>
    </w:rPr>
  </w:style>
  <w:style w:type="paragraph" w:styleId="Tijeloteksta-uvlaka2">
    <w:name w:val="Body Text Indent 2"/>
    <w:basedOn w:val="Normal"/>
    <w:link w:val="Tijeloteksta-uvlaka2Char"/>
    <w:rsid w:val="00955D23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55D2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06547"/>
    <w:pPr>
      <w:ind w:left="720"/>
      <w:contextualSpacing/>
    </w:pPr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030A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0AF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0AFB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0AF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0AF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9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055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628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ožujka 2020.</izvorni_sadrzaj>
    <derivirana_varijabla naziv="DomainObject.DatumDonosenjaOdluke_1">23.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Sp-2601/2019-54</izvorni_sadrzaj>
    <derivirana_varijabla naziv="DomainObject.Oznaka_1">Sp-2601/2019-54</derivirana_varijabla>
  </DomainObject.Oznaka>
  <DomainObject.DonositeljOdluke.Ime>
    <izvorni_sadrzaj>Marijanka</izvorni_sadrzaj>
    <derivirana_varijabla naziv="DomainObject.DonositeljOdluke.Ime_1">Marijanka</derivirana_varijabla>
  </DomainObject.DonositeljOdluke.Ime>
  <DomainObject.DonositeljOdluke.Prezime>
    <izvorni_sadrzaj>Cindrić Županić</izvorni_sadrzaj>
    <derivirana_varijabla naziv="DomainObject.DonositeljOdluke.Prezime_1">Cindrić Županić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2019.</izvorni_sadrzaj>
    <derivirana_varijabla naziv="DomainObject.Predmet.DatumOsnivanja_1">31.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Sp-2601/2019</izvorni_sadrzaj>
    <derivirana_varijabla naziv="DomainObject.Predmet.OznakaBroj_1">Sp-2601/2019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Bašćinska cesta 18G/9, 47000 Karlovac</izvorni_sadrzaj>
    <derivirana_varijabla naziv="DomainObject.Predmet.StrankaFormatedWithAdress_1"> Jadranka Lukačić, Bašćinska cesta 18G/9, 47000 Karlovac</derivirana_varijabla>
  </DomainObject.Predmet.StrankaFormatedWithAdress>
  <DomainObject.Predmet.StrankaFormatedWithAdressOIB>
    <izvorni_sadrzaj> Jadranka Lukačić, OIB 19627978715, Bašćinska cesta 18G/9, 47000 Karlovac</izvorni_sadrzaj>
    <derivirana_varijabla naziv="DomainObject.Predmet.StrankaFormatedWithAdressOIB_1"> Jadranka Lukačić, OIB 19627978715, Bašćinska cesta 18G/9, 47000 Karlovac</derivirana_varijabla>
  </DomainObject.Predmet.StrankaFormatedWithAdressOIB>
  <DomainObject.Predmet.StrankaWithAdress>
    <izvorni_sadrzaj>Jadranka Lukačić Bašćinska cesta 18G/9,47000 Karlovac</izvorni_sadrzaj>
    <derivirana_varijabla naziv="DomainObject.Predmet.StrankaWithAdress_1">Jadranka Lukačić Bašćinska cesta 18G/9,47000 Karlovac</derivirana_varijabla>
  </DomainObject.Predmet.StrankaWithAdress>
  <DomainObject.Predmet.StrankaWithAdressOIB>
    <izvorni_sadrzaj>Jadranka Lukačić, OIB 19627978715, Bašćinska cesta 18G/9,47000 Karlovac</izvorni_sadrzaj>
    <derivirana_varijabla naziv="DomainObject.Predmet.StrankaWithAdressOIB_1">Jadranka Lukačić, OIB 19627978715, Bašćinska cesta 18G/9,47000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Bašćinska cesta 18G/9, 47000 Karlovac</item>
    </izvorni_sadrzaj>
    <derivirana_varijabla naziv="DomainObject.Predmet.StrankaListFormatedWithAdress_1">
      <item>Jadranka Lukačić, Bašćinska cesta 18G/9, 47000 Karlovac</item>
    </derivirana_varijabla>
  </DomainObject.Predmet.StrankaListFormatedWithAdress>
  <DomainObject.Predmet.StrankaListFormatedWithAdressOIB>
    <izvorni_sadrzaj>
      <item>Jadranka Lukačić, OIB 19627978715, Bašćinska cesta 18G/9, 47000 Karlovac</item>
    </izvorni_sadrzaj>
    <derivirana_varijabla naziv="DomainObject.Predmet.StrankaListFormatedWithAdressOIB_1">
      <item>Jadranka Lukačić, OIB 19627978715, Bašćinska cesta 18G/9,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  <item>Stjepan Brčić</item>
    </izvorni_sadrzaj>
    <derivirana_varijabla naziv="DomainObject.Predmet.OstaliListFormated_1"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  <item>Stjepan Brčić</item>
    </derivirana_varijabla>
  </DomainObject.Predmet.OstaliListFormated>
  <DomainObject.Predmet.OstaliListFormatedOIB>
    <izvorni_sadrzaj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agencija, OIB 28495895537</item>
      <item>A1 Hrvatska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ERSTE&amp;STEIERMÄRKISCHE BANKA dioničko društvo, OIB 23057039320</item>
      <item>Dunja Banović, OIB 92185592435</item>
      <item>Branka Osmec, OIB 47744911888</item>
      <item>Božica Juriša, OIB 17238524350</item>
      <item>Zdravko Mitak, OIB 25916717450</item>
      <item>Financijska agencija, OIB 85821130368</item>
      <item>Stjepan Brčić</item>
    </izvorni_sadrzaj>
    <derivirana_varijabla naziv="DomainObject.Predmet.OstaliListFormatedOIB_1"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agencija, OIB 28495895537</item>
      <item>A1 Hrvatska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ERSTE&amp;STEIERMÄRKISCHE BANKA dioničko društvo, OIB 23057039320</item>
      <item>Dunja Banović, OIB 92185592435</item>
      <item>Branka Osmec, OIB 47744911888</item>
      <item>Božica Juriša, OIB 17238524350</item>
      <item>Zdravko Mitak, OIB 25916717450</item>
      <item>Financijska agencija, OIB 85821130368</item>
      <item>Stjepan Brčić</item>
    </derivirana_varijabla>
  </DomainObject.Predmet.OstaliListFormatedOIB>
  <DomainObject.Predmet.OstaliListFormatedWithAdress>
    <izvorni_sadrzaj>
      <item>OD Hanžeković &amp; &gt;Partneri d.o.o., Radnička cesta 22., 10000 Zagreb</item>
      <item>Vedran Hrgović</item>
      <item>Sonja Šoštar, Kleščićeva 7., 10430 Samobor</item>
      <item>OD Jašaragić, Mamut &amp; Stojan d.o.o., Radnička cesta 32., 10000 Zagreb</item>
      <item>PBZ CARD društvo s ograničenom odgovornošću za poslovanje kreditnim karticama, putnička agencija, Radnička cesta 44, 10000 Zagreb</item>
      <item>A1 Hrvatska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ERSTE&amp;STEIERMÄRKISCHE BANKA dioničko društvo, Jadranski Trg 3a, 51000 Rijeka</item>
      <item>Dunja Banović, Ulica Miroslava Krleže 11, 10432 Bregana</item>
      <item>Branka Osmec, Blagajska 34, 10000 Zagreb</item>
      <item>Božica Juriša, Garićgradska 14, 10000 Zagreb</item>
      <item>Zdravko Mitak, Zelenjak 53, 10000 Zagreb</item>
      <item>Financijska agencija, Ulica grada Vukovara 70, 10000 Zagreb</item>
      <item>Stjepan Brčić, Petrinjska 9, 10000 Zagreb</item>
    </izvorni_sadrzaj>
    <derivirana_varijabla naziv="DomainObject.Predmet.OstaliListFormatedWithAdress_1">
      <item>OD Hanžeković &amp; &gt;Partneri d.o.o., Radnička cesta 22., 10000 Zagreb</item>
      <item>Vedran Hrgović</item>
      <item>Sonja Šoštar, Kleščićeva 7., 10430 Samobor</item>
      <item>OD Jašaragić, Mamut &amp; Stojan d.o.o., Radnička cesta 32., 10000 Zagreb</item>
      <item>PBZ CARD društvo s ograničenom odgovornošću za poslovanje kreditnim karticama, putnička agencija, Radnička cesta 44, 10000 Zagreb</item>
      <item>A1 Hrvatska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ERSTE&amp;STEIERMÄRKISCHE BANKA dioničko društvo, Jadranski Trg 3a, 51000 Rijeka</item>
      <item>Dunja Banović, Ulica Miroslava Krleže 11, 10432 Bregana</item>
      <item>Branka Osmec, Blagajska 34, 10000 Zagreb</item>
      <item>Božica Juriša, Garićgradska 14, 10000 Zagreb</item>
      <item>Zdravko Mitak, Zelenjak 53, 10000 Zagreb</item>
      <item>Financijska agencija, Ulica grada Vukovara 70, 10000 Zagreb</item>
      <item>Stjepan Brčić, Petrinjska 9, 10000 Zagreb</item>
    </derivirana_varijabla>
  </DomainObject.Predmet.OstaliListFormatedWithAdress>
  <DomainObject.Predmet.OstaliListFormatedWithAdressOIB>
    <izvorni_sadrzaj>
      <item>OD Hanžeković &amp; &gt;Partneri d.o.o., Radnička cesta 22., 10000 Zagreb</item>
      <item>Vedran Hrgović</item>
      <item>Sonja Šoštar, Kleščićeva 7., 10430 Samobor</item>
      <item>OD Jašaragić, Mamut &amp; Stojan d.o.o., Radnička cesta 32., 10000 Zagreb</item>
      <item>PBZ CARD društvo s ograničenom odgovornošću za poslovanje kreditnim karticama, putnička agencija, OIB 28495895537, Radnička cesta 44, 10000 Zagreb</item>
      <item>A1 Hrvatska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ERSTE&amp;STEIERMÄRKISCHE BANKA dioničko društvo, OIB 23057039320, Jadranski Trg 3a, 51000 Rijeka</item>
      <item>Dunja Banović, OIB 92185592435, Ulica Miroslava Krleže 11, 10432 Bregana</item>
      <item>Branka Osmec, OIB 47744911888, Blagajska 34, 10000 Zagreb</item>
      <item>Božica Juriša, OIB 17238524350, Garićgradska 14, 10000 Zagreb</item>
      <item>Zdravko Mitak, OIB 25916717450, Zelenjak 53, 10000 Zagreb</item>
      <item>Financijska agencija, OIB 85821130368, Ulica grada Vukovara 70, 10000 Zagreb</item>
      <item>Stjepan Brčić, Petrinjska 9, 10000 Zagreb</item>
    </izvorni_sadrzaj>
    <derivirana_varijabla naziv="DomainObject.Predmet.OstaliListFormatedWithAdressOIB_1">
      <item>OD Hanžeković &amp; &gt;Partneri d.o.o., Radnička cesta 22., 10000 Zagreb</item>
      <item>Vedran Hrgović</item>
      <item>Sonja Šoštar, Kleščićeva 7., 10430 Samobor</item>
      <item>OD Jašaragić, Mamut &amp; Stojan d.o.o., Radnička cesta 32., 10000 Zagreb</item>
      <item>PBZ CARD društvo s ograničenom odgovornošću za poslovanje kreditnim karticama, putnička agencija, OIB 28495895537, Radnička cesta 44, 10000 Zagreb</item>
      <item>A1 Hrvatska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ERSTE&amp;STEIERMÄRKISCHE BANKA dioničko društvo, OIB 23057039320, Jadranski Trg 3a, 51000 Rijeka</item>
      <item>Dunja Banović, OIB 92185592435, Ulica Miroslava Krleže 11, 10432 Bregana</item>
      <item>Branka Osmec, OIB 47744911888, Blagajska 34, 10000 Zagreb</item>
      <item>Božica Juriša, OIB 17238524350, Garićgradska 14, 10000 Zagreb</item>
      <item>Zdravko Mitak, OIB 25916717450, Zelenjak 53, 10000 Zagreb</item>
      <item>Financijska agencija, OIB 85821130368, Ulica grada Vukovara 70, 10000 Zagreb</item>
      <item>Stjepan Brčić, Petrinjska 9, 10000 Zagreb</item>
    </derivirana_varijabla>
  </DomainObject.Predmet.OstaliListFormatedWithAdressOIB>
  <DomainObject.Predmet.OstaliListNazivFormated>
    <izvorni_sadrzaj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  <item>Stjepan Brčić</item>
    </izvorni_sadrzaj>
    <derivirana_varijabla naziv="DomainObject.Predmet.OstaliListNazivFormated_1"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  <item>Stjepan Brčić</item>
    </derivirana_varijabla>
  </DomainObject.Predmet.OstaliListNazivFormated>
  <DomainObject.Predmet.OstaliListNazivFormatedOIB>
    <izvorni_sadrzaj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agencija, OIB 28495895537</item>
      <item>A1 Hrvatska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ERSTE&amp;STEIERMÄRKISCHE BANKA dioničko društvo, OIB 23057039320</item>
      <item>Dunja Banović, OIB 92185592435</item>
      <item>Branka Osmec, OIB 47744911888</item>
      <item>Božica Juriša, OIB 17238524350</item>
      <item>Zdravko Mitak, OIB 25916717450</item>
      <item>Financijska agencija, OIB 85821130368</item>
      <item>Stjepan Brčić</item>
    </izvorni_sadrzaj>
    <derivirana_varijabla naziv="DomainObject.Predmet.OstaliListNazivFormatedOIB_1"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agencija, OIB 28495895537</item>
      <item>A1 Hrvatska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ERSTE&amp;STEIERMÄRKISCHE BANKA dioničko društvo, OIB 23057039320</item>
      <item>Dunja Banović, OIB 92185592435</item>
      <item>Branka Osmec, OIB 47744911888</item>
      <item>Božica Juriša, OIB 17238524350</item>
      <item>Zdravko Mitak, OIB 25916717450</item>
      <item>Financijska agencija, OIB 85821130368</item>
      <item>Stjepan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2020.</izvorni_sadrzaj>
    <derivirana_varijabla naziv="DomainObject.Datum_1">23. ožujka 2020.</derivirana_varijabla>
  </DomainObject.Datum>
  <DomainObject.PoslovniBrojDokumenta>
    <izvorni_sadrzaj>Sp-2601/2019-54</izvorni_sadrzaj>
    <derivirana_varijabla naziv="DomainObject.PoslovniBrojDokumenta_1">Sp-2601/2019-54</derivirana_varijabla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Bašćinska cesta 18G/9, 47000 Karlovac</izvorni_sadrzaj>
    <derivirana_varijabla naziv="DomainObject.Predmet.StrankaIDrugiAdressOIB_1">Jadranka Lukačić, OIB 19627978715, Bašćinska cesta 18G/9,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  <item>Stjepan Brčić</item>
    </izvorni_sadrzaj>
    <derivirana_varijabla naziv="DomainObject.Predmet.SudioniciListNaziv_1">
      <item>Jadranka Lukačić</item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  <item>Stjepan Brčić</item>
    </derivirana_varijabla>
  </DomainObject.Predmet.SudioniciListNaziv>
  <DomainObject.Predmet.SudioniciListAdressOIB>
    <izvorni_sadrzaj>
      <item>Jadranka Lukačić, OIB 19627978715, Bašćinska cesta 18G/9,47000 Karlovac</item>
      <item>OD Hanžeković &amp; &gt;Partneri d.o.o., Radnička cesta 22.,10000 Zagreb</item>
      <item>Vedran Hrgović</item>
      <item>Sonja Šoštar, Kleščićeva 7.,10430 Samobor</item>
      <item>OD Jašaragić, Mamut &amp; Stojan d.o.o., Radnička cesta 32.,10000 Zagreb</item>
      <item>PBZ CARD društvo s ograničenom odgovornošću za poslovanje kreditnim karticama, putnička agencija, OIB 28495895537, Radnička cesta 44,10000 Zagreb</item>
      <item>A1 Hrvatska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ERSTE&amp;STEIERMÄRKISCHE BANKA dioničko društvo, OIB 23057039320, Jadranski Trg 3a,51000 Rijeka</item>
      <item>Dunja Banović, OIB 92185592435, Ulica Miroslava Krleže 11,10432 Bregana</item>
      <item>Branka Osmec, OIB 47744911888, Blagajska 34,10000 Zagreb</item>
      <item>Božica Juriša, OIB 17238524350, Garićgradska 14,10000 Zagreb</item>
      <item>Zdravko Mitak, OIB 25916717450, Zelenjak 53,10000 Zagreb</item>
      <item>Financijska agencija, OIB 85821130368, Ulica grada Vukovara 70,10000 Zagreb</item>
      <item>Stjepan Brčić, Petrinjska 9,10000 Zagreb</item>
    </izvorni_sadrzaj>
    <derivirana_varijabla naziv="DomainObject.Predmet.SudioniciListAdressOIB_1">
      <item>Jadranka Lukačić, OIB 19627978715, Bašćinska cesta 18G/9,47000 Karlovac</item>
      <item>OD Hanžeković &amp; &gt;Partneri d.o.o., Radnička cesta 22.,10000 Zagreb</item>
      <item>Vedran Hrgović</item>
      <item>Sonja Šoštar, Kleščićeva 7.,10430 Samobor</item>
      <item>OD Jašaragić, Mamut &amp; Stojan d.o.o., Radnička cesta 32.,10000 Zagreb</item>
      <item>PBZ CARD društvo s ograničenom odgovornošću za poslovanje kreditnim karticama, putnička agencija, OIB 28495895537, Radnička cesta 44,10000 Zagreb</item>
      <item>A1 Hrvatska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ERSTE&amp;STEIERMÄRKISCHE BANKA dioničko društvo, OIB 23057039320, Jadranski Trg 3a,51000 Rijeka</item>
      <item>Dunja Banović, OIB 92185592435, Ulica Miroslava Krleže 11,10432 Bregana</item>
      <item>Branka Osmec, OIB 47744911888, Blagajska 34,10000 Zagreb</item>
      <item>Božica Juriša, OIB 17238524350, Garićgradska 14,10000 Zagreb</item>
      <item>Zdravko Mitak, OIB 25916717450, Zelenjak 53,10000 Zagreb</item>
      <item>Financijska agencija, OIB 85821130368, Ulica grada Vukovara 70,10000 Zagreb</item>
      <item>Stjepan Brčić,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null</item>
      <item>, OIB null</item>
      <item>, OIB null</item>
      <item>, OIB null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23057039320</item>
      <item>, OIB 92185592435</item>
      <item>, OIB 47744911888</item>
      <item>, OIB 17238524350</item>
      <item>, OIB 25916717450</item>
      <item>, OIB 85821130368</item>
      <item>, OIB null</item>
    </izvorni_sadrzaj>
    <derivirana_varijabla naziv="DomainObject.Predmet.SudioniciListNazivOIB_1">
      <item>, OIB 19627978715</item>
      <item>, OIB null</item>
      <item>, OIB null</item>
      <item>, OIB null</item>
      <item>, OIB null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23057039320</item>
      <item>, OIB 92185592435</item>
      <item>, OIB 47744911888</item>
      <item>, OIB 17238524350</item>
      <item>, OIB 25916717450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2016.</izvorni_sadrzaj>
    <derivirana_varijabla naziv="DomainObject.Predmet.DatumPocetkaProcesa_1">23. kolovoza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277</properties:Words>
  <properties:Characters>1481</properties:Characters>
  <properties:Lines>56</properties:Lines>
  <properties:Paragraphs>35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2020-03-23T08:52:00Z</dcterms:created>
  <dc:creator>wsadmin</dc:creator>
  <cp:lastModifiedBy>Marija Kučinić</cp:lastModifiedBy>
  <cp:lastPrinted>2020-03-23T09:10:00Z</cp:lastPrinted>
  <dcterms:modified xmlns:xsi="http://www.w3.org/2001/XMLSchema-instance" xsi:type="dcterms:W3CDTF">2020-03-23T09:10:00Z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Sp-2601/2019-54 / Odluka - Rješenje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