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3e8a" w14:paraId="1913e8a" w:rsidRDefault="008C1F15" w:rsidP="008C1F15" w:rsidR="008C1F15" w:rsidRPr="008C1F15">
      <w:pPr>
        <w:jc w:val="both"/>
        <w15:collapsed w:val="false"/>
        <w:rPr>
          <w:szCs w:val="20"/>
        </w:rPr>
      </w:pPr>
      <w:bookmarkStart w:name="_GoBack" w:id="0"/>
      <w:bookmarkEnd w:id="0"/>
      <w:r>
        <w:tab/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lang w:eastAsia="en-US"/>
        </w:rPr>
        <w:t xml:space="preserve">               REPUBLIKA HRVATSKA</w:t>
      </w:r>
    </w:p>
    <w:p w:rsidRDefault="008C1F15" w:rsidP="008C1F15" w:rsidR="008C1F15" w:rsidRPr="008C1F15">
      <w:pPr>
        <w:jc w:val="both"/>
        <w:rPr>
          <w:rFonts w:cstheme="minorBidi" w:eastAsiaTheme="minorHAnsi"/>
          <w:b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>OPĆINSKI GRAĐANSKI SUD U ZAGREBU</w:t>
      </w:r>
    </w:p>
    <w:p w:rsidRDefault="008C1F15" w:rsidP="008C1F15" w:rsidR="00DA0CED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ab/>
        <w:t xml:space="preserve">     </w:t>
      </w:r>
      <w:r w:rsidRPr="008C1F15">
        <w:rPr>
          <w:rFonts w:cstheme="minorBidi" w:eastAsiaTheme="minorHAnsi"/>
          <w:lang w:eastAsia="en-US"/>
        </w:rPr>
        <w:t>Ulica grada Vukovara 84</w:t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U   I M E   R E P U B L I K E   H R V A T S K E</w:t>
      </w:r>
    </w:p>
    <w:p w:rsidRDefault="00DA0CED" w:rsidP="008C1F15" w:rsidR="00DA0CED">
      <w:pPr>
        <w:jc w:val="center"/>
      </w:pPr>
    </w:p>
    <w:p w:rsidRDefault="00DA0CED" w:rsidP="008C1F15" w:rsidR="00DA0CED">
      <w:pPr>
        <w:jc w:val="center"/>
      </w:pPr>
      <w:r>
        <w:t>R J E Š E NJ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  <w:r>
        <w:tab/>
        <w:t xml:space="preserve">Općinski građanski sud u Zagrebu po sucu Jasni Gažić Ferenčina kao sucu pojedincu, povodom prijedloga potrošača </w:t>
      </w:r>
      <w:proofErr w:type="spellStart"/>
      <w:r w:rsidR="00850911">
        <w:t>Namik</w:t>
      </w:r>
      <w:proofErr w:type="spellEnd"/>
      <w:r w:rsidR="00850911">
        <w:t xml:space="preserve"> </w:t>
      </w:r>
      <w:proofErr w:type="spellStart"/>
      <w:r w:rsidR="00850911">
        <w:t>Zerem</w:t>
      </w:r>
      <w:proofErr w:type="spellEnd"/>
      <w:r>
        <w:t xml:space="preserve"> iz Zagreba, </w:t>
      </w:r>
      <w:r w:rsidR="00850911">
        <w:t>Ilica 196</w:t>
      </w:r>
      <w:r>
        <w:t>, OIB:</w:t>
      </w:r>
      <w:r w:rsidR="00850911">
        <w:t>53184097396</w:t>
      </w:r>
      <w:r>
        <w:t xml:space="preserve">, za otvaranje postupka stečaja potrošača, dana </w:t>
      </w:r>
      <w:r w:rsidR="00850911">
        <w:t>08. lipnja 2017</w:t>
      </w:r>
      <w:r>
        <w:t xml:space="preserve">. godine 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r i j e š i o   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  <w:rPr>
          <w:b/>
        </w:rPr>
      </w:pPr>
    </w:p>
    <w:p w:rsidRDefault="00DA0CED" w:rsidP="008C1F15" w:rsidR="00DA0CED">
      <w:pPr>
        <w:numPr>
          <w:ilvl w:val="0"/>
          <w:numId w:val="1"/>
        </w:numPr>
        <w:jc w:val="both"/>
      </w:pPr>
      <w:r>
        <w:t>Ivan Rude  iz Šibenika, Stjepana Radića 6, OIB:</w:t>
      </w:r>
      <w:r w:rsidR="008C1F15">
        <w:t xml:space="preserve"> 47128883453</w:t>
      </w:r>
      <w:r>
        <w:t xml:space="preserve"> </w:t>
      </w:r>
      <w:r w:rsidRPr="00DA0CED">
        <w:t>se</w:t>
      </w:r>
      <w:r w:rsidR="008C1F15">
        <w:t xml:space="preserve"> </w:t>
      </w:r>
      <w:r>
        <w:t xml:space="preserve">razrješava dužnosti povjerenika  potrošača </w:t>
      </w:r>
      <w:proofErr w:type="spellStart"/>
      <w:r w:rsidR="00850911">
        <w:t>Namika</w:t>
      </w:r>
      <w:proofErr w:type="spellEnd"/>
      <w:r w:rsidR="00850911">
        <w:t xml:space="preserve"> </w:t>
      </w:r>
      <w:proofErr w:type="spellStart"/>
      <w:r w:rsidR="00850911">
        <w:t>Zerema</w:t>
      </w:r>
      <w:proofErr w:type="spellEnd"/>
      <w:r>
        <w:t xml:space="preserve"> u postupku stečaja potrošača</w:t>
      </w:r>
      <w:r w:rsidR="008C1F15" w:rsidRPr="008C1F15">
        <w:t xml:space="preserve"> </w:t>
      </w:r>
      <w:proofErr w:type="spellStart"/>
      <w:r w:rsidR="00850911">
        <w:t>Namik</w:t>
      </w:r>
      <w:proofErr w:type="spellEnd"/>
      <w:r w:rsidR="00850911">
        <w:t xml:space="preserve"> </w:t>
      </w:r>
      <w:proofErr w:type="spellStart"/>
      <w:r w:rsidR="00850911">
        <w:t>Zerem</w:t>
      </w:r>
      <w:proofErr w:type="spellEnd"/>
      <w:r w:rsidR="00850911">
        <w:t xml:space="preserve"> iz Zagreba, Ilica 196, OIB:53184097396</w:t>
      </w:r>
      <w:r>
        <w:t>.</w:t>
      </w:r>
    </w:p>
    <w:p w:rsidRDefault="00DA0CED" w:rsidP="008C1F15" w:rsidR="00DA0CED">
      <w:pPr>
        <w:ind w:left="720"/>
        <w:jc w:val="both"/>
        <w:textAlignment w:val="baseline"/>
        <w:rPr>
          <w:b/>
        </w:rPr>
      </w:pPr>
    </w:p>
    <w:p w:rsidRDefault="008C1F15" w:rsidP="008C1F15" w:rsidR="00850911">
      <w:pPr>
        <w:numPr>
          <w:ilvl w:val="0"/>
          <w:numId w:val="1"/>
        </w:numPr>
        <w:jc w:val="both"/>
        <w:textAlignment w:val="baseline"/>
      </w:pPr>
      <w:r>
        <w:t xml:space="preserve">Stjepan </w:t>
      </w:r>
      <w:proofErr w:type="spellStart"/>
      <w:r>
        <w:t>Rakarec</w:t>
      </w:r>
      <w:proofErr w:type="spellEnd"/>
      <w:r w:rsidR="00DA0CED">
        <w:t xml:space="preserve"> iz </w:t>
      </w:r>
      <w:r>
        <w:t xml:space="preserve">Velike Gorice, </w:t>
      </w:r>
      <w:proofErr w:type="spellStart"/>
      <w:r>
        <w:t>Črnkovec</w:t>
      </w:r>
      <w:proofErr w:type="spellEnd"/>
      <w:r>
        <w:t xml:space="preserve"> 16, OIB: 64132194100</w:t>
      </w:r>
      <w:r w:rsidR="00DA0CED">
        <w:t xml:space="preserve">, imenuje se </w:t>
      </w:r>
      <w:r>
        <w:t xml:space="preserve">povjerenikom potrošača </w:t>
      </w:r>
      <w:proofErr w:type="spellStart"/>
      <w:r w:rsidR="00850911">
        <w:t>Namik</w:t>
      </w:r>
      <w:proofErr w:type="spellEnd"/>
      <w:r w:rsidR="00850911">
        <w:t xml:space="preserve"> </w:t>
      </w:r>
      <w:proofErr w:type="spellStart"/>
      <w:r w:rsidR="00850911">
        <w:t>Zerem</w:t>
      </w:r>
      <w:proofErr w:type="spellEnd"/>
      <w:r w:rsidR="00850911">
        <w:t xml:space="preserve"> iz Zagreba, Ilica 196, OIB:53184097396.</w:t>
      </w:r>
    </w:p>
    <w:p w:rsidRDefault="00850911" w:rsidP="00850911" w:rsidR="00850911">
      <w:pPr>
        <w:pStyle w:val="Odlomakpopisa"/>
      </w:pPr>
    </w:p>
    <w:p w:rsidRDefault="00304B35" w:rsidP="008C1F15" w:rsidR="00304B35" w:rsidRPr="00304B35">
      <w:pPr>
        <w:numPr>
          <w:ilvl w:val="0"/>
          <w:numId w:val="1"/>
        </w:numPr>
        <w:jc w:val="both"/>
        <w:textAlignment w:val="baseline"/>
      </w:pPr>
      <w:r w:rsidRPr="00304B35">
        <w:t xml:space="preserve">Nalaže se povjereniku </w:t>
      </w:r>
      <w:r w:rsidR="008C1F15">
        <w:t xml:space="preserve">Stjepanu </w:t>
      </w:r>
      <w:proofErr w:type="spellStart"/>
      <w:r w:rsidR="008C1F15">
        <w:t>Rakarec</w:t>
      </w:r>
      <w:proofErr w:type="spellEnd"/>
      <w:r w:rsidRPr="00304B35">
        <w:t xml:space="preserve"> da otvori poseban transakcijski račun kod financijske institucije  za potrošača.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 xml:space="preserve">Poseban račun povjerenik mora otvoriti prvi dan nakon što ga je sud imenovao.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>U stečajnu masu ne ulazi imovina potrošača na kojoj se ne može provesti ovrha u skladu sa zakonom koji uređuje ovršni postupak (primanja i naknade iz čl. 172. Ovršnog zakona).</w:t>
      </w:r>
    </w:p>
    <w:p w:rsidRDefault="00DA0CED" w:rsidP="008C1F15" w:rsidR="00DA0CED">
      <w:pPr>
        <w:ind w:left="1080"/>
        <w:jc w:val="both"/>
        <w:textAlignment w:val="baseline"/>
        <w:rPr>
          <w:b/>
        </w:rPr>
      </w:pPr>
    </w:p>
    <w:p w:rsidRDefault="00DA0CED" w:rsidP="008C1F15" w:rsidR="00DA0CED" w:rsidRPr="008C1F15">
      <w:pPr>
        <w:jc w:val="center"/>
      </w:pPr>
    </w:p>
    <w:p w:rsidRDefault="00DA0CED" w:rsidP="008C1F15" w:rsidR="00DA0CED">
      <w:pPr>
        <w:jc w:val="center"/>
      </w:pPr>
      <w:r w:rsidRPr="008C1F15">
        <w:t>O</w:t>
      </w:r>
      <w:r w:rsidR="008C1F15">
        <w:t xml:space="preserve"> </w:t>
      </w:r>
      <w:r w:rsidRPr="008C1F15">
        <w:t>b</w:t>
      </w:r>
      <w:r w:rsidR="008C1F15">
        <w:t xml:space="preserve"> </w:t>
      </w:r>
      <w:r w:rsidRPr="008C1F15">
        <w:t>r</w:t>
      </w:r>
      <w:r w:rsidR="008C1F15">
        <w:t xml:space="preserve"> </w:t>
      </w:r>
      <w:r w:rsidRPr="008C1F15">
        <w:t>a</w:t>
      </w:r>
      <w:r w:rsidR="008C1F15">
        <w:t xml:space="preserve"> </w:t>
      </w:r>
      <w:r w:rsidRPr="008C1F15">
        <w:t>z</w:t>
      </w:r>
      <w:r w:rsidR="008C1F15">
        <w:t xml:space="preserve"> </w:t>
      </w:r>
      <w:r w:rsidRPr="008C1F15">
        <w:t>l</w:t>
      </w:r>
      <w:r w:rsidR="008C1F15">
        <w:t xml:space="preserve"> </w:t>
      </w:r>
      <w:r w:rsidRPr="008C1F15">
        <w:t>o</w:t>
      </w:r>
      <w:r w:rsidR="008C1F15">
        <w:t xml:space="preserve"> </w:t>
      </w:r>
      <w:r w:rsidRPr="008C1F15">
        <w:t>ž</w:t>
      </w:r>
      <w:r w:rsidR="008C1F15">
        <w:t xml:space="preserve"> </w:t>
      </w:r>
      <w:r w:rsidRPr="008C1F15">
        <w:t>e</w:t>
      </w:r>
      <w:r w:rsidR="008C1F15">
        <w:t xml:space="preserve"> </w:t>
      </w:r>
      <w:r w:rsidRPr="008C1F15">
        <w:t>nj</w:t>
      </w:r>
      <w:r w:rsidR="008C1F15">
        <w:t xml:space="preserve"> </w:t>
      </w:r>
      <w:r w:rsidRPr="008C1F15">
        <w:t>e</w:t>
      </w:r>
    </w:p>
    <w:p w:rsidRDefault="008C1F15" w:rsidP="008C1F15" w:rsidR="008C1F15">
      <w:pPr>
        <w:jc w:val="center"/>
      </w:pPr>
    </w:p>
    <w:p w:rsidRDefault="008C1F15" w:rsidP="008C1F15" w:rsidR="008C1F15">
      <w:pPr>
        <w:jc w:val="center"/>
      </w:pPr>
    </w:p>
    <w:p w:rsidRDefault="008C1F15" w:rsidP="008C1F15" w:rsidR="008C1F15" w:rsidRPr="008C1F15">
      <w:pPr>
        <w:jc w:val="center"/>
      </w:pPr>
    </w:p>
    <w:p w:rsidRDefault="00DA0CED" w:rsidP="008C1F15" w:rsidR="00DA0CED">
      <w:pPr>
        <w:jc w:val="both"/>
      </w:pPr>
      <w:r>
        <w:tab/>
        <w:t xml:space="preserve">Kako je </w:t>
      </w:r>
      <w:r w:rsidR="008C1F15">
        <w:t xml:space="preserve">povjerenik Ivan Rude </w:t>
      </w:r>
      <w:r w:rsidR="00850911">
        <w:t xml:space="preserve">rješenjem Ministarstva pravosuđa od 17. svibnja 2017. brisan s liste povjerenika na osobni zahtjev </w:t>
      </w:r>
      <w:r w:rsidR="0073535F">
        <w:t xml:space="preserve"> </w:t>
      </w:r>
      <w:r>
        <w:t xml:space="preserve"> sud je odlučio kao u točci 1, te imenovao novog </w:t>
      </w:r>
      <w:r w:rsidR="008C1F15">
        <w:t>povjerenika</w:t>
      </w:r>
      <w:r>
        <w:t xml:space="preserve"> kao u točci 2.</w:t>
      </w:r>
      <w:r w:rsidR="0073535F">
        <w:t xml:space="preserve"> sukladno čl. 91. st. 5. Stečajnog zakona (NN 71/15) koji se </w:t>
      </w:r>
      <w:proofErr w:type="spellStart"/>
      <w:r w:rsidR="0073535F">
        <w:t>podredno</w:t>
      </w:r>
      <w:proofErr w:type="spellEnd"/>
      <w:r w:rsidR="0073535F">
        <w:t xml:space="preserve"> primjenjuje čl. 23. Zakona o stečaju potrošača (NN 100/15). </w:t>
      </w:r>
    </w:p>
    <w:p w:rsidRDefault="00304B35" w:rsidP="008C1F15" w:rsidR="00304B35">
      <w:pPr>
        <w:jc w:val="both"/>
      </w:pPr>
    </w:p>
    <w:p w:rsidRDefault="00304B35" w:rsidP="008C1F15" w:rsidR="00304B35">
      <w:pPr>
        <w:jc w:val="both"/>
      </w:pPr>
      <w:r>
        <w:t xml:space="preserve">Prema čl. 42. ZSP povjerenik je dužan otvoriti transakcijski račun a potrebno je  zatvoriti druge račune potrošača, sukladno čl.218. Stečajnog zakona koji se u ovom postupku </w:t>
      </w:r>
      <w:proofErr w:type="spellStart"/>
      <w:r>
        <w:t>podredno</w:t>
      </w:r>
      <w:proofErr w:type="spellEnd"/>
      <w:r>
        <w:t xml:space="preserve"> primjenjuje. </w:t>
      </w:r>
    </w:p>
    <w:p w:rsidRDefault="00304B35" w:rsidP="008C1F15" w:rsidR="00304B35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</w:t>
      </w:r>
      <w:r>
        <w:lastRenderedPageBreak/>
        <w:t>provesti ovrha u skladu sa zakonom koji uređuju ovršni postupak, a sukladno čl. 60. ZSP. Radi se o primanjima i naknadama iz čl. 172. Ovršnog zakona. Stoga sredstva koja potrošač</w:t>
      </w:r>
      <w:r w:rsidR="009A5B47">
        <w:t xml:space="preserve"> eventualno  s tog osnova prima </w:t>
      </w:r>
      <w:r>
        <w:t>ne ulaze u stečajnu masu i račun na koji mu se isplaćuju se ne zatvara.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 xml:space="preserve">U Zagrebu </w:t>
      </w:r>
      <w:r w:rsidR="00850911">
        <w:t>08. lipnja</w:t>
      </w:r>
      <w:r w:rsidR="008C1F15">
        <w:t xml:space="preserve"> 2017</w:t>
      </w:r>
      <w:r>
        <w:t>. godine</w:t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A5B47">
        <w:t>S</w:t>
      </w:r>
      <w:r>
        <w:t>udac:</w:t>
      </w:r>
      <w:r>
        <w:tab/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5B47">
        <w:t>Jasna Gažić Ferenčina</w:t>
      </w:r>
      <w:r w:rsidR="0073535F">
        <w:t xml:space="preserve">,v.r. </w:t>
      </w:r>
    </w:p>
    <w:p w:rsidRDefault="00DA0CED" w:rsidP="008C1F15" w:rsidR="00DA0CED">
      <w:pPr>
        <w:jc w:val="both"/>
        <w:textAlignment w:val="baseline"/>
      </w:pPr>
    </w:p>
    <w:p w:rsidRDefault="00DA0CED" w:rsidP="008C1F15" w:rsidR="00DA0CED">
      <w:pPr>
        <w:jc w:val="both"/>
        <w:textAlignment w:val="baseline"/>
      </w:pPr>
      <w:r>
        <w:t>UPUTA  O PRAVNOM LIJEKU: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Protiv ovog je rješenja dopuštena žalba županijskom sudu u roku od 15 dana.</w:t>
      </w:r>
    </w:p>
    <w:p w:rsidRDefault="00304B35" w:rsidP="008C1F15" w:rsidR="00304B35">
      <w:pPr>
        <w:jc w:val="both"/>
        <w:textAlignment w:val="baseline"/>
      </w:pPr>
      <w:r>
        <w:tab/>
        <w:t>Žalba ne odgađa provedbu rješenja (čl. 27.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DNA: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Svim sudionicima putem mrežne stranice e-oglasna ploča sudova.</w:t>
      </w:r>
    </w:p>
    <w:p w:rsidRDefault="00304B35" w:rsidP="008C1F15" w:rsidR="00304B35">
      <w:pPr>
        <w:jc w:val="both"/>
        <w:textAlignment w:val="baseline"/>
      </w:pPr>
      <w: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>
      <w:pPr>
        <w:jc w:val="both"/>
        <w:textAlignment w:val="baseline"/>
      </w:pPr>
    </w:p>
    <w:p w:rsidRDefault="008C1F15" w:rsidP="008C1F15" w:rsidR="00304B35">
      <w:pPr>
        <w:jc w:val="both"/>
        <w:textAlignment w:val="baseline"/>
      </w:pPr>
      <w:r>
        <w:t>Poštom: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1.</w:t>
      </w:r>
      <w:r>
        <w:tab/>
        <w:t>potrošaču</w:t>
      </w:r>
    </w:p>
    <w:p w:rsidRDefault="008C1F15" w:rsidP="008C1F15" w:rsidR="00304B35">
      <w:pPr>
        <w:jc w:val="both"/>
        <w:textAlignment w:val="baseline"/>
      </w:pPr>
      <w:r>
        <w:t>2.</w:t>
      </w:r>
      <w:r>
        <w:tab/>
        <w:t xml:space="preserve">povjerenicima Ivan Rude i Stjepanu </w:t>
      </w:r>
      <w:proofErr w:type="spellStart"/>
      <w:r>
        <w:t>Rakarec</w:t>
      </w:r>
      <w:proofErr w:type="spellEnd"/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73535F" w:rsidP="00590FB7" w:rsidR="0073535F" w:rsidRPr="00590FB7">
      <w:pPr>
        <w:ind w:firstLine="720" w:left="2880"/>
        <w:jc w:val="both"/>
      </w:pPr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304B35" w:rsidP="008C1F15" w:rsidR="00304B35">
      <w:pPr>
        <w:jc w:val="both"/>
        <w:textAlignment w:val="baseline"/>
      </w:pPr>
    </w:p>
    <w:p w:rsidRDefault="00DA0CED" w:rsidP="008C1F15" w:rsidR="00DA0CED">
      <w:pPr>
        <w:jc w:val="both"/>
      </w:pPr>
    </w:p>
    <w:p w:rsidRDefault="0042518F" w:rsidP="008C1F15" w:rsidR="0042518F">
      <w:pPr>
        <w:jc w:val="both"/>
      </w:pPr>
    </w:p>
    <w:sectPr w:rsidR="0042518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26F" w:rsidP="008C1F15" w:rsidR="005F426F">
      <w:r>
        <w:separator/>
      </w:r>
    </w:p>
  </w:endnote>
  <w:endnote w:id="0" w:type="continuationSeparator">
    <w:p w:rsidRDefault="005F426F" w:rsidP="008C1F15" w:rsidR="005F4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26F" w:rsidP="008C1F15" w:rsidR="005F426F">
      <w:r>
        <w:separator/>
      </w:r>
    </w:p>
  </w:footnote>
  <w:footnote w:id="0" w:type="continuationSeparator">
    <w:p w:rsidRDefault="005F426F" w:rsidP="008C1F15" w:rsidR="005F42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F15" w:rsidP="008C1F15" w:rsidR="008C1F15">
    <w:pPr>
      <w:pStyle w:val="Zaglavlje"/>
      <w:jc w:val="right"/>
    </w:pPr>
    <w:r>
      <w:t xml:space="preserve">Poslovni broj: </w:t>
    </w:r>
    <w:proofErr w:type="spellStart"/>
    <w:r>
      <w:t>Sp</w:t>
    </w:r>
    <w:proofErr w:type="spellEnd"/>
    <w:r>
      <w:t>-</w:t>
    </w:r>
    <w:r w:rsidR="00850911">
      <w:t>12/16-17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304B35"/>
    <w:rsid w:val="0042518F"/>
    <w:rsid w:val="00456C68"/>
    <w:rsid w:val="005F426F"/>
    <w:rsid w:val="006A3988"/>
    <w:rsid w:val="006C4DAF"/>
    <w:rsid w:val="0073535F"/>
    <w:rsid w:val="00850911"/>
    <w:rsid w:val="008C1F15"/>
    <w:rsid w:val="009A5B47"/>
    <w:rsid w:val="00DA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4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D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D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D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D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4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D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D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D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D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Sp-12/2016</izvorni_sadrzaj>
    <derivirana_varijabla naziv="DomainObject.Predmet.OznakaBroj_1">Sp-12/2016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Namik Zerem</izvorni_sadrzaj>
    <derivirana_varijabla naziv="DomainObject.Predmet.StrankaFormated_1">  Namik Zerem</derivirana_varijabla>
  </DomainObject.Predmet.StrankaFormated>
  <DomainObject.Predmet.StrankaFormatedOIB>
    <izvorni_sadrzaj>  Namik Zerem, OIB 53184097396</izvorni_sadrzaj>
    <derivirana_varijabla naziv="DomainObject.Predmet.StrankaFormatedOIB_1">  Namik Zerem, OIB 53184097396</derivirana_varijabla>
  </DomainObject.Predmet.StrankaFormatedOIB>
  <DomainObject.Predmet.StrankaFormatedWithAdress>
    <izvorni_sadrzaj> Namik Zerem, Ilica 196, 10000 Zagreb</izvorni_sadrzaj>
    <derivirana_varijabla naziv="DomainObject.Predmet.StrankaFormatedWithAdress_1"> Namik Zerem, Ilica 196, 10000 Zagreb</derivirana_varijabla>
  </DomainObject.Predmet.StrankaFormatedWithAdress>
  <DomainObject.Predmet.StrankaFormatedWithAdressOIB>
    <izvorni_sadrzaj> Namik Zerem, OIB 53184097396, Ilica 196, 10000 Zagreb</izvorni_sadrzaj>
    <derivirana_varijabla naziv="DomainObject.Predmet.StrankaFormatedWithAdressOIB_1"> Namik Zerem, OIB 53184097396, Ilica 196, 10000 Zagreb</derivirana_varijabla>
  </DomainObject.Predmet.StrankaFormatedWithAdressOIB>
  <DomainObject.Predmet.StrankaWithAdress>
    <izvorni_sadrzaj>Namik Zerem Ilica 196,10000 Zagreb</izvorni_sadrzaj>
    <derivirana_varijabla naziv="DomainObject.Predmet.StrankaWithAdress_1">Namik Zerem Ilica 196,10000 Zagreb</derivirana_varijabla>
  </DomainObject.Predmet.StrankaWithAdress>
  <DomainObject.Predmet.StrankaWithAdressOIB>
    <izvorni_sadrzaj>Namik Zerem, OIB 53184097396, Ilica 196,10000 Zagreb</izvorni_sadrzaj>
    <derivirana_varijabla naziv="DomainObject.Predmet.StrankaWithAdressOIB_1">Namik Zerem, OIB 53184097396, Ilica 196,10000 Zagreb</derivirana_varijabla>
  </DomainObject.Predmet.StrankaWithAdressOIB>
  <DomainObject.Predmet.StrankaNazivFormated>
    <izvorni_sadrzaj>Namik Zerem</izvorni_sadrzaj>
    <derivirana_varijabla naziv="DomainObject.Predmet.StrankaNazivFormated_1">Namik Zerem</derivirana_varijabla>
  </DomainObject.Predmet.StrankaNazivFormated>
  <DomainObject.Predmet.StrankaNazivFormatedOIB>
    <izvorni_sadrzaj>Namik Zerem, OIB 53184097396</izvorni_sadrzaj>
    <derivirana_varijabla naziv="DomainObject.Predmet.StrankaNazivFormatedOIB_1">Namik Zerem, OIB 53184097396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Namik Zerem</item>
    </izvorni_sadrzaj>
    <derivirana_varijabla naziv="DomainObject.Predmet.StrankaListFormated_1">
      <item>Namik Zerem</item>
    </derivirana_varijabla>
  </DomainObject.Predmet.StrankaListFormated>
  <DomainObject.Predmet.StrankaListFormatedOIB>
    <izvorni_sadrzaj>
      <item>Namik Zerem, OIB 53184097396</item>
    </izvorni_sadrzaj>
    <derivirana_varijabla naziv="DomainObject.Predmet.StrankaListFormatedOIB_1">
      <item>Namik Zerem, OIB 53184097396</item>
    </derivirana_varijabla>
  </DomainObject.Predmet.StrankaListFormatedOIB>
  <DomainObject.Predmet.StrankaListFormatedWithAdress>
    <izvorni_sadrzaj>
      <item>Namik Zerem, Ilica 196, 10000 Zagreb</item>
    </izvorni_sadrzaj>
    <derivirana_varijabla naziv="DomainObject.Predmet.StrankaListFormatedWithAdress_1">
      <item>Namik Zerem, Ilica 196, 10000 Zagreb</item>
    </derivirana_varijabla>
  </DomainObject.Predmet.StrankaListFormatedWithAdress>
  <DomainObject.Predmet.StrankaListFormatedWithAdressOIB>
    <izvorni_sadrzaj>
      <item>Namik Zerem, OIB 53184097396, Ilica 196, 10000 Zagreb</item>
    </izvorni_sadrzaj>
    <derivirana_varijabla naziv="DomainObject.Predmet.StrankaListFormatedWithAdressOIB_1">
      <item>Namik Zerem, OIB 53184097396, Ilica 196, 10000 Zagreb</item>
    </derivirana_varijabla>
  </DomainObject.Predmet.StrankaListFormatedWithAdressOIB>
  <DomainObject.Predmet.StrankaListNazivFormated>
    <izvorni_sadrzaj>
      <item>Namik Zerem</item>
    </izvorni_sadrzaj>
    <derivirana_varijabla naziv="DomainObject.Predmet.StrankaListNazivFormated_1">
      <item>Namik Zerem</item>
    </derivirana_varijabla>
  </DomainObject.Predmet.StrankaListNazivFormated>
  <DomainObject.Predmet.StrankaListNazivFormatedOIB>
    <izvorni_sadrzaj>
      <item>Namik Zerem, OIB 53184097396</item>
    </izvorni_sadrzaj>
    <derivirana_varijabla naziv="DomainObject.Predmet.StrankaListNazivFormatedOIB_1">
      <item>Namik Zerem, OIB 53184097396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B2  KAPITAL d.o.o. za poslovne usluge</item>
      <item>Raiffeisenbank Austria d.d.</item>
      <item>ZAGREBAČKA BANKA DIONIČKO DRUŠTVO</item>
    </izvorni_sadrzaj>
    <derivirana_varijabla naziv="DomainObject.Predmet.OstaliListFormated_1">
      <item>Hrvatski Telekom d.d.</item>
      <item>B2  KAPITAL d.o.o. za poslovne usluge</item>
      <item>Raiffeisenbank Austria d.d.</item>
      <item>ZAGREBAČKA BANKA DIONIČKO DRUŠTVO</item>
    </derivirana_varijabla>
  </DomainObject.Predmet.OstaliListFormated>
  <DomainObject.Predmet.OstaliListFormatedOIB>
    <izvorni_sadrzaj>
      <item>Hrvatski Telekom d.d., OIB 81793146560</item>
      <item>B2  KAPITAL d.o.o. za poslovne usluge, OIB 57509775367</item>
      <item>Raiffeisenbank Austria d.d., OIB 53056966535</item>
      <item>ZAGREBAČKA BANKA DIONIČKO DRUŠTVO, OIB 92963223473</item>
    </izvorni_sadrzaj>
    <derivirana_varijabla naziv="DomainObject.Predmet.OstaliListFormatedOIB_1">
      <item>Hrvatski Telekom d.d., OIB 81793146560</item>
      <item>B2  KAPITAL d.o.o. za poslovne usluge, OIB 57509775367</item>
      <item>Raiffeisenbank Austria d.d., OIB 53056966535</item>
      <item>ZAGREBAČKA BANKA DIONIČKO DRUŠTVO, OIB 92963223473</item>
    </derivirana_varijabla>
  </DomainObject.Predmet.OstaliListFormatedOIB>
  <DomainObject.Predmet.OstaliListFormatedWithAdress>
    <izvorni_sadrzaj>
      <item>Hrvatski Telekom d.d., Roberta Frangeša Mihanovića 9, 10000 Zagreb</item>
      <item>B2  KAPITAL d.o.o. za poslovne usluge, Radnička cesta 41, 10000 Zagreb</item>
      <item>Raiffeisenbank Austria d.d., Magazinska cesta 69, 10000 Zagreb</item>
      <item>ZAGREBAČKA BANKA DIONIČKO DRUŠTVO, Trg bana Josipa Jelačića 10, 10000 Zagreb</item>
    </izvorni_sadrzaj>
    <derivirana_varijabla naziv="DomainObject.Predmet.OstaliListFormatedWithAdress_1">
      <item>Hrvatski Telekom d.d., Roberta Frangeša Mihanovića 9, 10000 Zagreb</item>
      <item>B2  KAPITAL d.o.o. za poslovne usluge, Radnička cesta 41, 10000 Zagreb</item>
      <item>Raiffeisenbank Austria d.d., Magazinska cesta 69,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B2  KAPITAL d.o.o. za poslovne usluge, OIB 57509775367, Radnička cesta 41, 10000 Zagreb</item>
      <item>Raiffeisenbank Austria d.d., OIB 53056966535, Magazinska cesta 69, 10000 Zagreb</item>
      <item>ZAGREBAČKA BANKA DIONIČKO DRUŠTVO, OIB 92963223473, Trg bana Josipa Jelačića 10, 10000 Zagreb</item>
    </izvorni_sadrzaj>
    <derivirana_varijabla naziv="DomainObject.Predmet.OstaliListFormatedWithAdressOIB_1">
      <item>Hrvatski Telekom d.d., OIB 81793146560, Roberta Frangeša Mihanovića 9, 10000 Zagreb</item>
      <item>B2  KAPITAL d.o.o. za poslovne usluge, OIB 57509775367, Radnička cesta 41, 10000 Zagreb</item>
      <item>Raiffeisenbank Austria d.d., OIB 53056966535, Magazinska cesta 69,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Hrvatski Telekom d.d.</item>
      <item>B2  KAPITAL d.o.o. za poslovne usluge</item>
      <item>Raiffeisenbank Austria d.d.</item>
      <item>ZAGREBAČKA BANKA DIONIČKO DRUŠTVO</item>
    </izvorni_sadrzaj>
    <derivirana_varijabla naziv="DomainObject.Predmet.OstaliListNazivFormated_1">
      <item>Hrvatski Telekom d.d.</item>
      <item>B2  KAPITAL d.o.o. za poslovne usluge</item>
      <item>Raiffeisenbank Austria d.d.</item>
      <item>ZAGREBAČKA BANKA DIONIČKO DRUŠTVO</item>
    </derivirana_varijabla>
  </DomainObject.Predmet.OstaliListNazivFormated>
  <DomainObject.Predmet.OstaliListNazivFormatedOIB>
    <izvorni_sadrzaj>
      <item>Hrvatski Telekom d.d., OIB 81793146560</item>
      <item>B2  KAPITAL d.o.o. za poslovne usluge, OIB 57509775367</item>
      <item>Raiffeisenbank Austria d.d., OIB 53056966535</item>
      <item>ZAGREBAČKA BANKA DIONIČKO DRUŠTVO, OIB 92963223473</item>
    </izvorni_sadrzaj>
    <derivirana_varijabla naziv="DomainObject.Predmet.OstaliListNazivFormatedOIB_1">
      <item>Hrvatski Telekom d.d., OIB 81793146560</item>
      <item>B2  KAPITAL d.o.o. za poslovne usluge, OIB 57509775367</item>
      <item>Raiffeisenbank Austria d.d., OIB 53056966535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Namik Zerem</izvorni_sadrzaj>
    <derivirana_varijabla naziv="DomainObject.Predmet.StrankaIDrugi_1">Namik Zerem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Namik Zerem, OIB 53184097396, Ilica 196, 10000 Zagreb</izvorni_sadrzaj>
    <derivirana_varijabla naziv="DomainObject.Predmet.StrankaIDrugiAdressOIB_1">Namik Zerem, OIB 53184097396, Ilica 196,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Namik Zerem</item>
      <item>Hrvatski Telekom d.d.</item>
      <item>B2  KAPITAL d.o.o. za poslovne usluge</item>
      <item>Raiffeisenbank Austria d.d.</item>
      <item>ZAGREBAČKA BANKA DIONIČKO DRUŠTVO</item>
    </izvorni_sadrzaj>
    <derivirana_varijabla naziv="DomainObject.Predmet.SudioniciListNaziv_1">
      <item>Namik Zerem</item>
      <item>Hrvatski Telekom d.d.</item>
      <item>B2  KAPITAL d.o.o. za poslovne usluge</item>
      <item>Raiffeisenbank Austria d.d.</item>
      <item>ZAGREBAČKA BANKA DIONIČKO DRUŠTVO</item>
    </derivirana_varijabla>
  </DomainObject.Predmet.SudioniciListNaziv>
  <DomainObject.Predmet.SudioniciListAdressOIB>
    <izvorni_sadrzaj>
      <item>Namik Zerem, OIB 53184097396, Ilica 196,10000 Zagreb</item>
      <item>Hrvatski Telekom d.d., OIB 81793146560, Roberta Frangeša Mihanovića 9,10000 Zagreb</item>
      <item>B2  KAPITAL d.o.o. za poslovne usluge, OIB 57509775367, Radnička cesta 41,10000 Zagreb</item>
      <item>Raiffeisenbank Austria d.d., OIB 53056966535, Magazinska cesta 69,10000 Zagreb</item>
      <item>ZAGREBAČKA BANKA DIONIČKO DRUŠTVO, OIB 92963223473, Trg bana Josipa Jelačića 10,10000 Zagreb</item>
    </izvorni_sadrzaj>
    <derivirana_varijabla naziv="DomainObject.Predmet.SudioniciListAdressOIB_1">
      <item>Namik Zerem, OIB 53184097396, Ilica 196,10000 Zagreb</item>
      <item>Hrvatski Telekom d.d., OIB 81793146560, Roberta Frangeša Mihanovića 9,10000 Zagreb</item>
      <item>B2  KAPITAL d.o.o. za poslovne usluge, OIB 57509775367, Radnička cesta 41,10000 Zagreb</item>
      <item>Raiffeisenbank Austria d.d., OIB 53056966535, Magazinska cesta 69,10000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53184097396</item>
      <item>, OIB 81793146560</item>
      <item>, OIB 57509775367</item>
      <item>, OIB 53056966535</item>
      <item>, OIB 92963223473</item>
    </izvorni_sadrzaj>
    <derivirana_varijabla naziv="DomainObject.Predmet.SudioniciListNazivOIB_1">
      <item>, OIB 53184097396</item>
      <item>, OIB 81793146560</item>
      <item>, OIB 57509775367</item>
      <item>, OIB 53056966535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2315</properties:Characters>
  <properties:Lines>82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2017-06-08T07:34:00Z</dcterms:created>
  <dc:creator>Jasna Gažić Ferenčina</dc:creator>
  <cp:lastModifiedBy>Jelena Pavić</cp:lastModifiedBy>
  <cp:lastPrinted>2017-05-15T10:37:00Z</cp:lastPrinted>
  <dcterms:modified xmlns:xsi="http://www.w3.org/2001/XMLSchema-instance" xsi:type="dcterms:W3CDTF">2017-06-08T08:25:00Z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