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eeaa" w14:paraId="97deea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C156D">
        <w:rPr>
          <w:b/>
          <w:sz w:val="22"/>
          <w:szCs w:val="22"/>
          <w:lang w:val="hr-HR"/>
        </w:rPr>
        <w:t>743</w:t>
      </w:r>
      <w:r w:rsidR="00364247">
        <w:rPr>
          <w:b/>
          <w:sz w:val="22"/>
          <w:szCs w:val="22"/>
          <w:lang w:val="hr-HR"/>
        </w:rPr>
        <w:t>/</w:t>
      </w:r>
      <w:r w:rsidR="003D71E7">
        <w:rPr>
          <w:b/>
          <w:sz w:val="22"/>
          <w:szCs w:val="22"/>
          <w:lang w:val="hr-HR"/>
        </w:rPr>
        <w:t>2016-</w:t>
      </w:r>
      <w:r w:rsidR="00131CBB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58180C">
        <w:rPr>
          <w:sz w:val="22"/>
          <w:szCs w:val="22"/>
        </w:rPr>
        <w:t>R.D.K d.o.o., Imotski, Fra Rajmonda Rudeža 1, OIB: 21248942717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131CBB">
        <w:rPr>
          <w:sz w:val="22"/>
          <w:szCs w:val="22"/>
        </w:rPr>
        <w:t>3. siječnja</w:t>
      </w:r>
      <w:r w:rsidR="001561EC" w:rsidRPr="00875007">
        <w:rPr>
          <w:sz w:val="22"/>
          <w:szCs w:val="22"/>
        </w:rPr>
        <w:t xml:space="preserve"> 201</w:t>
      </w:r>
      <w:r w:rsidR="00131CBB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58180C">
        <w:rPr>
          <w:sz w:val="22"/>
          <w:szCs w:val="22"/>
          <w:lang w:val="en-AU"/>
        </w:rPr>
        <w:t>ILIJA MARUŠIĆ, OIB: 99028808966, Čitluk, Put za Mostar bb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8C156D">
        <w:rPr>
          <w:sz w:val="22"/>
          <w:szCs w:val="22"/>
        </w:rPr>
        <w:t>743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58180C">
        <w:rPr>
          <w:sz w:val="22"/>
          <w:szCs w:val="22"/>
          <w:lang w:val="hr-HR"/>
        </w:rPr>
        <w:t>743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8180C">
        <w:rPr>
          <w:sz w:val="22"/>
          <w:szCs w:val="22"/>
        </w:rPr>
        <w:t>R.D.K d.o.o., Imotski</w:t>
      </w:r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</w:t>
      </w:r>
      <w:r w:rsidR="008C156D">
        <w:rPr>
          <w:sz w:val="22"/>
          <w:szCs w:val="22"/>
          <w:lang w:val="hr-HR"/>
        </w:rPr>
        <w:t>. 113. Stečajnog zakona (NN 71/</w:t>
      </w:r>
      <w:r w:rsidRPr="00875007">
        <w:rPr>
          <w:sz w:val="22"/>
          <w:szCs w:val="22"/>
          <w:lang w:val="hr-HR"/>
        </w:rPr>
        <w:t>15,</w:t>
      </w:r>
      <w:r w:rsidR="008C156D">
        <w:rPr>
          <w:sz w:val="22"/>
          <w:szCs w:val="22"/>
          <w:lang w:val="hr-HR"/>
        </w:rPr>
        <w:t xml:space="preserve"> 104/17,</w:t>
      </w:r>
      <w:r w:rsidRPr="00875007">
        <w:rPr>
          <w:sz w:val="22"/>
          <w:szCs w:val="22"/>
          <w:lang w:val="hr-HR"/>
        </w:rPr>
        <w:t xml:space="preserve">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8C156D">
        <w:rPr>
          <w:b/>
          <w:sz w:val="22"/>
          <w:szCs w:val="22"/>
          <w:lang w:val="hr-HR"/>
        </w:rPr>
        <w:t>3. siječnja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8C156D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8C156D">
        <w:rPr>
          <w:sz w:val="22"/>
          <w:szCs w:val="22"/>
          <w:lang w:val="hr-HR"/>
        </w:rPr>
        <w:t>033.01.2018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r w:rsidR="0058180C">
        <w:rPr>
          <w:sz w:val="22"/>
          <w:szCs w:val="22"/>
          <w:lang w:val="en-AU"/>
        </w:rPr>
        <w:t>Ilija Marušić, Bosna i Hercegovina, Čitluk, Put za Mostar bb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7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58180C">
      <w:rPr>
        <w:b/>
        <w:sz w:val="22"/>
        <w:szCs w:val="22"/>
        <w:lang w:val="hr-HR"/>
      </w:rPr>
      <w:t>743</w:t>
    </w:r>
    <w:r w:rsidR="005C1976">
      <w:rPr>
        <w:b/>
        <w:sz w:val="22"/>
        <w:szCs w:val="22"/>
        <w:lang w:val="hr-HR"/>
      </w:rPr>
      <w:t>/2016-</w:t>
    </w:r>
    <w:r w:rsidR="00131CBB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31CBB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C156D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278F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2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78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78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78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78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2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78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78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78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78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R.D.K., društvo s ograničenom odgovornošću za tgovinu</izvorni_sadrzaj>
    <derivirana_varijabla naziv="DomainObject.Predmet.ProtustrankaFormated_1">  R.D.K., društvo s ograničenom odgovornošću za tgovinu</derivirana_varijabla>
  </DomainObject.Predmet.ProtustrankaFormated>
  <DomainObject.Predmet.ProtustrankaFormatedOIB>
    <izvorni_sadrzaj>  R.D.K., društvo s ograničenom odgovornošću za tgovinu, OIB 21248942717</izvorni_sadrzaj>
    <derivirana_varijabla naziv="DomainObject.Predmet.ProtustrankaFormatedOIB_1">  R.D.K., društvo s ograničenom odgovornošću za tgovinu, OIB 21248942717</derivirana_varijabla>
  </DomainObject.Predmet.ProtustrankaFormatedOIB>
  <DomainObject.Predmet.ProtustrankaFormatedWithAdress>
    <izvorni_sadrzaj> R.D.K., društvo s ograničenom odgovornošću za tgovinu, Ulica Fra.Rajmonda Rudeža 1, 21260 Imotski</izvorni_sadrzaj>
    <derivirana_varijabla naziv="DomainObject.Predmet.ProtustrankaFormatedWithAdress_1"> R.D.K., društvo s ograničenom odgovornošću za tgovinu, Ulica Fra.Rajmonda Rudeža 1, 21260 Imotski</derivirana_varijabla>
  </DomainObject.Predmet.ProtustrankaFormatedWithAdress>
  <DomainObject.Predmet.ProtustrankaFormatedWithAdressOIB>
    <izvorni_sadrzaj> R.D.K., društvo s ograničenom odgovornošću za tgovinu, OIB 21248942717, Ulica Fra.Rajmonda Rudeža 1, 21260 Imotski</izvorni_sadrzaj>
    <derivirana_varijabla naziv="DomainObject.Predmet.ProtustrankaFormatedWithAdressOIB_1"> R.D.K., društvo s ograničenom odgovornošću za tgovinu, OIB 21248942717, Ulica Fra.Rajmonda Rudeža 1, 21260 Imotski</derivirana_varijabla>
  </DomainObject.Predmet.ProtustrankaFormatedWithAdressOIB>
  <DomainObject.Predmet.ProtustrankaWithAdress>
    <izvorni_sadrzaj>R.D.K., društvo s ograničenom odgovornošću za tgovinu Ulica Fra.Rajmonda Rudeža 1, 21260 Imotski</izvorni_sadrzaj>
    <derivirana_varijabla naziv="DomainObject.Predmet.ProtustrankaWithAdress_1">R.D.K., društvo s ograničenom odgovornošću za tgovinu Ulica Fra.Rajmonda Rudeža 1, 21260 Imotski</derivirana_varijabla>
  </DomainObject.Predmet.ProtustrankaWithAdress>
  <DomainObject.Predmet.ProtustrankaWithAdressOIB>
    <izvorni_sadrzaj>R.D.K., društvo s ograničenom odgovornošću za tgovinu, OIB 21248942717, Ulica Fra.Rajmonda Rudeža 1, 21260 Imotski</izvorni_sadrzaj>
    <derivirana_varijabla naziv="DomainObject.Predmet.ProtustrankaWithAdressOIB_1">R.D.K., društvo s ograničenom odgovornošću za tgovinu, OIB 21248942717, Ulica Fra.Rajmonda Rudeža 1, 21260 Imotski</derivirana_varijabla>
  </DomainObject.Predmet.ProtustrankaWithAdressOIB>
  <DomainObject.Predmet.ProtustrankaNazivFormated>
    <izvorni_sadrzaj>R.D.K., društvo s ograničenom odgovornošću za tgovinu</izvorni_sadrzaj>
    <derivirana_varijabla naziv="DomainObject.Predmet.ProtustrankaNazivFormated_1">R.D.K., društvo s ograničenom odgovornošću za tgovinu</derivirana_varijabla>
  </DomainObject.Predmet.ProtustrankaNazivFormated>
  <DomainObject.Predmet.ProtustrankaNazivFormatedOIB>
    <izvorni_sadrzaj>R.D.K., društvo s ograničenom odgovornošću za tgovinu, OIB 21248942717</izvorni_sadrzaj>
    <derivirana_varijabla naziv="DomainObject.Predmet.ProtustrankaNazivFormatedOIB_1">R.D.K., društvo s ograničenom odgovornošću za tgovinu, OIB 21248942717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2254978.57</izvorni_sadrzaj>
    <derivirana_varijabla naziv="DomainObject.Predmet.TrenutnaVrijednost_1">2254978.57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R.D.K., društvo s ograničenom odgovornošću za tgovinu</item>
    </izvorni_sadrzaj>
    <derivirana_varijabla naziv="DomainObject.Predmet.ProtuStrankaListFormated_1">
      <item>R.D.K., društvo s ograničenom odgovornošću za tgovinu</item>
    </derivirana_varijabla>
  </DomainObject.Predmet.ProtuStrankaListFormated>
  <DomainObject.Predmet.ProtuStrankaListFormatedOIB>
    <izvorni_sadrzaj>
      <item>R.D.K., društvo s ograničenom odgovornošću za tgovinu, OIB 21248942717</item>
    </izvorni_sadrzaj>
    <derivirana_varijabla naziv="DomainObject.Predmet.ProtuStrankaListFormatedOIB_1">
      <item>R.D.K., društvo s ograničenom odgovornošću za tgovinu, OIB 21248942717</item>
    </derivirana_varijabla>
  </DomainObject.Predmet.ProtuStrankaListFormatedOIB>
  <DomainObject.Predmet.ProtuStrankaListFormatedWithAdress>
    <izvorni_sadrzaj>
      <item>R.D.K., društvo s ograničenom odgovornošću za tgovinu, Ulica Fra.Rajmonda Rudeža 1, 21260 Imotski</item>
    </izvorni_sadrzaj>
    <derivirana_varijabla naziv="DomainObject.Predmet.ProtuStrankaListFormatedWithAdress_1">
      <item>R.D.K., društvo s ograničenom odgovornošću za tgovinu, Ulica Fra.Rajmonda Rudeža 1, 21260 Imotski</item>
    </derivirana_varijabla>
  </DomainObject.Predmet.ProtuStrankaListFormatedWithAdress>
  <DomainObject.Predmet.ProtuStrankaListFormatedWithAdressOIB>
    <izvorni_sadrzaj>
      <item>R.D.K., društvo s ograničenom odgovornošću za tgovinu, OIB 21248942717, Ulica Fra.Rajmonda Rudeža 1, 21260 Imotski</item>
    </izvorni_sadrzaj>
    <derivirana_varijabla naziv="DomainObject.Predmet.ProtuStrankaListFormatedWithAdressOIB_1">
      <item>R.D.K., društvo s ograničenom odgovornošću za tgovinu, OIB 21248942717, Ulica Fra.Rajmonda Rudeža 1, 21260 Imotski</item>
    </derivirana_varijabla>
  </DomainObject.Predmet.ProtuStrankaListFormatedWithAdressOIB>
  <DomainObject.Predmet.ProtuStrankaListNazivFormated>
    <izvorni_sadrzaj>
      <item>R.D.K., društvo s ograničenom odgovornošću za tgovinu</item>
    </izvorni_sadrzaj>
    <derivirana_varijabla naziv="DomainObject.Predmet.ProtuStrankaListNazivFormated_1">
      <item>R.D.K., društvo s ograničenom odgovornošću za tgovinu</item>
    </derivirana_varijabla>
  </DomainObject.Predmet.ProtuStrankaListNazivFormated>
  <DomainObject.Predmet.ProtuStrankaListNazivFormatedOIB>
    <izvorni_sadrzaj>
      <item>R.D.K., društvo s ograničenom odgovornošću za tgovinu, OIB 21248942717</item>
    </izvorni_sadrzaj>
    <derivirana_varijabla naziv="DomainObject.Predmet.ProtuStrankaListNazivFormatedOIB_1">
      <item>R.D.K., društvo s ograničenom odgovornošću za tgovinu, OIB 21248942717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R.D.K., društvo s ograničenom odgovornošću za tgovinu</izvorni_sadrzaj>
    <derivirana_varijabla naziv="DomainObject.Predmet.ProtustrankaIDrugi_1">R.D.K., društvo s ograničenom odgovornošću za tgovinu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R.D.K., društvo s ograničenom odgovornošću za tgovinu, OIB 21248942717, Ulica Fra.Rajmonda Rudeža 1, 21260 Imotski</izvorni_sadrzaj>
    <derivirana_varijabla naziv="DomainObject.Predmet.ProtustrankaIDrugiAdressOIB_1">R.D.K., društvo s ograničenom odgovornošću za tgovinu, OIB 21248942717, Ulica Fra.Rajmonda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R.D.K., društvo s ograničenom odgovornošću za tgovinu</item>
      <item>FINANCIJSKA AGENCIJA, RC SPLIT</item>
    </izvorni_sadrzaj>
    <derivirana_varijabla naziv="DomainObject.Predmet.SudioniciListNaziv_1">
      <item>R.D.K., društvo s ograničenom odgovornošću za tgovinu</item>
      <item>FINANCIJSKA AGENCIJA, RC SPLIT</item>
    </derivirana_varijabla>
  </DomainObject.Predmet.SudioniciListNaziv>
  <DomainObject.Predmet.SudioniciListAdressOIB>
    <izvorni_sadrzaj>
      <item>R.D.K., društvo s ograničenom odgovornošću za tgovinu, OIB 21248942717, Ulica Fra.Rajmonda Rudeža 1,21260 Imotski</item>
      <item>FINANCIJSKA AGENCIJA, RC SPLIT, OIB 85821130368, Mažuranićevo šetalište 24 b,21000 Split</item>
    </izvorni_sadrzaj>
    <derivirana_varijabla naziv="DomainObject.Predmet.SudioniciListAdressOIB_1">
      <item>R.D.K., društvo s ograničenom odgovornošću za tgovinu, OIB 21248942717, Ulica Fra.Rajmonda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21248942717</item>
      <item>, OIB 85821130368</item>
    </izvorni_sadrzaj>
    <derivirana_varijabla naziv="DomainObject.Predmet.SudioniciListNazivOIB_1">
      <item>, OIB 21248942717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3191C-35A5-4804-9DAB-C05BC4802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542</properties:Words>
  <properties:Characters>2805</properties:Characters>
  <properties:Lines>77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Srđan Gavranić</cp:lastModifiedBy>
  <cp:lastPrinted>2018-01-03T11:11:00Z</cp:lastPrinted>
  <dcterms:modified xmlns:xsi="http://www.w3.org/2001/XMLSchema-instance" xsi:type="dcterms:W3CDTF">2018-01-03T11:15:00Z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