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8baf" w14:paraId="07a8baf" w:rsidRDefault="006D36E8" w:rsidP="00910611" w:rsidR="006D36E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36E8" w:rsidP="00910611" w:rsidR="006D36E8">
      <w:r>
        <w:rPr>
          <w:rFonts w:eastAsia="MS Mincho"/>
        </w:rPr>
        <w:t>REPUBLIKA HRVATSKA</w:t>
      </w:r>
    </w:p>
    <w:p w:rsidRDefault="006D36E8" w:rsidP="00910611" w:rsidR="006D36E8">
      <w:r>
        <w:rPr>
          <w:rFonts w:eastAsia="MS Mincho"/>
        </w:rPr>
        <w:t>TRGOVAČKI SUD U RIJECI</w:t>
      </w:r>
    </w:p>
    <w:p w:rsidRDefault="006D36E8" w:rsidR="006D36E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>
      <w:pPr>
        <w:jc w:val="both"/>
      </w:pPr>
      <w:r w:rsidRPr="009F41CE">
        <w:t xml:space="preserve">             </w:t>
      </w:r>
    </w:p>
    <w:p w:rsidRDefault="006D36E8" w:rsidP="00360BE2" w:rsidR="006D36E8">
      <w:pPr>
        <w:jc w:val="both"/>
      </w:pPr>
    </w:p>
    <w:p w:rsidRDefault="006D36E8" w:rsidP="00360BE2" w:rsidR="006D36E8" w:rsidRPr="009F41CE">
      <w:pPr>
        <w:jc w:val="both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EF2F5F" w:rsidP="00EF2F5F" w:rsidR="00EF2F5F" w:rsidRPr="00F721A1">
      <w:pPr>
        <w:jc w:val="both"/>
        <w:rPr>
          <w:rFonts w:cs="Arial"/>
          <w:b/>
          <w:color w:val="003366"/>
          <w:sz w:val="18"/>
          <w:szCs w:val="18"/>
        </w:rPr>
      </w:pPr>
      <w:r w:rsidRPr="00D157A3">
        <w:tab/>
      </w:r>
      <w:r w:rsidRPr="00D157A3">
        <w:tab/>
        <w:t xml:space="preserve">Trgovački sud u Rijeci, po stečajnom sucu Veri Jelenović, postupajući po prijedlogu predlagatelja Financijska agencija Regionalni centar: Rijeka, Nagodbeno vijeće: RI07, Rijeka, Frana Kurelca 8, OIB: 85821130368, radi pokretanja stečajnog postupka nad dužnikom </w:t>
      </w:r>
      <w:r w:rsidRPr="00F721A1">
        <w:rPr>
          <w:bCs/>
        </w:rPr>
        <w:t>MB OMEGA GRADNJA</w:t>
      </w:r>
      <w:r w:rsidRPr="00F721A1">
        <w:t xml:space="preserve"> društvo s ograničenom odgovornošću za poslovanje nekretninama i građenje Rijeka, Dobriše Cesarića 10, OIB: 42514203310, MBS: 040198438</w:t>
      </w:r>
      <w:r w:rsidRPr="00D157A3">
        <w:t xml:space="preserve">, dana </w:t>
      </w:r>
      <w:r>
        <w:t>31. kolovoza</w:t>
      </w:r>
      <w:r w:rsidRPr="00D157A3">
        <w:t xml:space="preserve"> 2016. godine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EF2F5F" w:rsidRPr="00F721A1">
        <w:rPr>
          <w:bCs/>
        </w:rPr>
        <w:t>MB OMEGA GRADNJA</w:t>
      </w:r>
      <w:r w:rsidR="00EF2F5F" w:rsidRPr="00F721A1">
        <w:t xml:space="preserve"> društvo s ograničenom odgovornošću za poslovanje nekretninama i građenje Rijeka, Dobriše Cesarića 10, OIB: 42514203310, MBS: 040198438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EF2F5F">
        <w:t>31. kolovoza 2016</w:t>
      </w:r>
      <w:r w:rsidRPr="009F41CE">
        <w:t>. godine u 1</w:t>
      </w:r>
      <w:r w:rsidR="006E3978">
        <w:t>3</w:t>
      </w:r>
      <w:r w:rsidRPr="009F41CE">
        <w:t>,0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2C7F34">
        <w:rPr>
          <w:rFonts w:cs="Arial"/>
        </w:rPr>
        <w:t xml:space="preserve">Jure Matković iz Rijeke, Labinska 18, </w:t>
      </w:r>
      <w:r w:rsidR="00B04834">
        <w:rPr>
          <w:rFonts w:cs="Arial"/>
        </w:rPr>
        <w:t xml:space="preserve">OIB: </w:t>
      </w:r>
      <w:r w:rsidR="002C7F34">
        <w:rPr>
          <w:rFonts w:cs="Arial"/>
        </w:rPr>
        <w:t>77997550993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EF2F5F" w:rsidRPr="00F721A1">
        <w:rPr>
          <w:bCs/>
        </w:rPr>
        <w:t>MB OMEGA GRADNJA</w:t>
      </w:r>
      <w:r w:rsidR="00EF2F5F" w:rsidRPr="00F721A1">
        <w:t xml:space="preserve"> društvo s ograničenom odgovornošću za poslovanje nekretninama i građenje Rijeka, Dobriše Cesarića 10, OIB: 42514203310, MBS: 040198438</w:t>
      </w:r>
      <w:r w:rsidR="0081532F" w:rsidRPr="009F41CE">
        <w:t>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EF2F5F">
        <w:t>26. listopada</w:t>
      </w:r>
      <w:r w:rsidR="00B04834">
        <w:t xml:space="preserve"> 2015</w:t>
      </w:r>
      <w:r w:rsidR="00F057D3" w:rsidRPr="009F41CE">
        <w:t xml:space="preserve">. godine </w:t>
      </w:r>
      <w:r w:rsidR="00EF2F5F">
        <w:t>sukladno članku 49. stavak 2. Zakona o financijskom poslovanju i pr</w:t>
      </w:r>
      <w:r w:rsidR="0097577D">
        <w:t>e</w:t>
      </w:r>
      <w:r w:rsidR="00EF2F5F">
        <w:t xml:space="preserve">dstečajnoj nagodbi (NN 108/12, 244/12, 83/13 i 112/13) </w:t>
      </w:r>
      <w:r w:rsidR="00F057D3" w:rsidRPr="009F41CE">
        <w:t>podnio</w:t>
      </w:r>
      <w:r w:rsidRPr="009F41CE">
        <w:t xml:space="preserve"> sudu prijedlog za otvaranje stečajnog postupka nad dužnikom </w:t>
      </w:r>
      <w:r w:rsidR="00EF2F5F" w:rsidRPr="00F721A1">
        <w:rPr>
          <w:bCs/>
        </w:rPr>
        <w:t>MB OMEGA GRADNJA</w:t>
      </w:r>
      <w:r w:rsidR="00EF2F5F" w:rsidRPr="00F721A1">
        <w:t xml:space="preserve"> društvo s ograničenom odgovornošću za poslovanje nekretninama i građenje Rijeka, Dobriše Cesarića 10, OIB: 42514203310, MBS: 040198438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F2F5F">
        <w:rPr>
          <w:bCs/>
        </w:rPr>
        <w:t>254</w:t>
      </w:r>
      <w:r w:rsidR="00B04834">
        <w:rPr>
          <w:bCs/>
        </w:rPr>
        <w:t xml:space="preserve">/2015 od </w:t>
      </w:r>
      <w:r w:rsidR="00EF2F5F">
        <w:rPr>
          <w:bCs/>
        </w:rPr>
        <w:t>18. svibnja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EF2F5F" w:rsidRPr="00F721A1">
        <w:rPr>
          <w:bCs/>
        </w:rPr>
        <w:t>MB OMEGA GRADNJA</w:t>
      </w:r>
      <w:r w:rsidR="00EF2F5F" w:rsidRPr="00F721A1">
        <w:t xml:space="preserve"> društvo s ograničenom odgovornošću za poslovanje nekretninama i građenje Rijeka, Dobriše Cesarića 10, OIB: 42514203310, MBS: 040198438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potvrdu Financijske agencije od </w:t>
      </w:r>
      <w:r w:rsidR="00EF2F5F">
        <w:t>6. listopada</w:t>
      </w:r>
      <w:r w:rsidR="00B04834">
        <w:t xml:space="preserve"> 2015. godine (list 2</w:t>
      </w:r>
      <w:r w:rsidR="00EF2F5F">
        <w:t>5</w:t>
      </w:r>
      <w:r w:rsidR="00B04834">
        <w:t xml:space="preserve"> spisa)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23836">
        <w:rPr>
          <w:bCs/>
        </w:rPr>
        <w:t>7. srpnja 2016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423836">
        <w:rPr>
          <w:bCs/>
        </w:rPr>
        <w:t>31. kolovoza 2016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hitno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2C7F34">
        <w:t>31. kolovoza 2016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09B" w:rsidR="002B609B">
      <w:r>
        <w:separator/>
      </w:r>
    </w:p>
  </w:endnote>
  <w:endnote w:id="0" w:type="continuationSeparator">
    <w:p w:rsidRDefault="002B609B" w:rsidR="002B6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6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09B" w:rsidR="002B609B">
      <w:r>
        <w:separator/>
      </w:r>
    </w:p>
  </w:footnote>
  <w:footnote w:id="0" w:type="continuationSeparator">
    <w:p w:rsidRDefault="002B609B" w:rsidR="002B60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F2F5F">
      <w:t>254</w:t>
    </w:r>
    <w:r w:rsidR="00B04834">
      <w:t>/2015-</w:t>
    </w:r>
    <w:r w:rsidR="00EF2F5F">
      <w:t>9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09B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4DB0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36E8"/>
    <w:rsid w:val="006D6C7A"/>
    <w:rsid w:val="006D6FBB"/>
    <w:rsid w:val="006D73F4"/>
    <w:rsid w:val="006D7644"/>
    <w:rsid w:val="006E190A"/>
    <w:rsid w:val="006E1977"/>
    <w:rsid w:val="006E3978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6E39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397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6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6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6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6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6E39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397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6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6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6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6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St-254/2015</izvorni_sadrzaj>
    <derivirana_varijabla naziv="DomainObject.Predmet.OznakaBroj_1">St-254/2015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OMEGA GRADNJA d.o.o.  Rijeka</izvorni_sadrzaj>
    <derivirana_varijabla naziv="DomainObject.Predmet.ProtustrankaFormated_1">  MB OMEGA GRADNJA d.o.o.  Rijeka</derivirana_varijabla>
  </DomainObject.Predmet.ProtustrankaFormated>
  <DomainObject.Predmet.ProtustrankaFormatedOIB>
    <izvorni_sadrzaj>  MB OMEGA GRADNJA d.o.o.  Rijeka, OIB 42514203310</izvorni_sadrzaj>
    <derivirana_varijabla naziv="DomainObject.Predmet.ProtustrankaFormatedOIB_1">  MB OMEGA GRADNJA d.o.o.  Rijeka, OIB 42514203310</derivirana_varijabla>
  </DomainObject.Predmet.ProtustrankaFormatedOIB>
  <DomainObject.Predmet.ProtustrankaFormatedWithAdress>
    <izvorni_sadrzaj> MB OMEGA GRADNJA d.o.o.  Rijeka, Dobriše Cesarića 10, 51000 Rijeka</izvorni_sadrzaj>
    <derivirana_varijabla naziv="DomainObject.Predmet.ProtustrankaFormatedWithAdress_1"> MB OMEGA GRADNJA d.o.o.  Rijeka, Dobriše Cesarića 10, 51000 Rijeka</derivirana_varijabla>
  </DomainObject.Predmet.ProtustrankaFormatedWithAdress>
  <DomainObject.Predmet.ProtustrankaFormatedWithAdressOIB>
    <izvorni_sadrzaj> MB OMEGA GRADNJA d.o.o.  Rijeka, OIB 42514203310, Dobriše Cesarića 10, 51000 Rijeka</izvorni_sadrzaj>
    <derivirana_varijabla naziv="DomainObject.Predmet.ProtustrankaFormatedWithAdressOIB_1"> MB OMEGA GRADNJA d.o.o.  Rijeka, OIB 42514203310, Dobriše Cesarića 10, 51000 Rijeka</derivirana_varijabla>
  </DomainObject.Predmet.ProtustrankaFormatedWithAdressOIB>
  <DomainObject.Predmet.ProtustrankaWithAdress>
    <izvorni_sadrzaj>MB OMEGA GRADNJA d.o.o.  Rijeka Dobriše Cesarića 10, 51000 Rijeka</izvorni_sadrzaj>
    <derivirana_varijabla naziv="DomainObject.Predmet.ProtustrankaWithAdress_1">MB OMEGA GRADNJA d.o.o.  Rijeka Dobriše Cesarića 10, 51000 Rijeka</derivirana_varijabla>
  </DomainObject.Predmet.ProtustrankaWithAdress>
  <DomainObject.Predmet.ProtustrankaWithAdressOIB>
    <izvorni_sadrzaj>MB OMEGA GRADNJA d.o.o.  Rijeka, OIB 42514203310, Dobriše Cesarića 10, 51000 Rijeka</izvorni_sadrzaj>
    <derivirana_varijabla naziv="DomainObject.Predmet.ProtustrankaWithAdressOIB_1">MB OMEGA GRADNJA d.o.o.  Rijeka, OIB 42514203310, Dobriše Cesarića 10, 51000 Rijeka</derivirana_varijabla>
  </DomainObject.Predmet.ProtustrankaWithAdressOIB>
  <DomainObject.Predmet.ProtustrankaNazivFormated>
    <izvorni_sadrzaj>MB OMEGA GRADNJA d.o.o.  Rijeka</izvorni_sadrzaj>
    <derivirana_varijabla naziv="DomainObject.Predmet.ProtustrankaNazivFormated_1">MB OMEGA GRADNJA d.o.o.  Rijeka</derivirana_varijabla>
  </DomainObject.Predmet.ProtustrankaNazivFormated>
  <DomainObject.Predmet.ProtustrankaNazivFormatedOIB>
    <izvorni_sadrzaj>MB OMEGA GRADNJA d.o.o.  Rijeka, OIB 42514203310</izvorni_sadrzaj>
    <derivirana_varijabla naziv="DomainObject.Predmet.ProtustrankaNazivFormatedOIB_1">MB OMEGA GRADNJA d.o.o.  Rijeka, OIB 42514203310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MB OMEGA GRADNJA d.o.o.  Rijeka</item>
    </izvorni_sadrzaj>
    <derivirana_varijabla naziv="DomainObject.Predmet.ProtuStrankaListFormated_1">
      <item>MB OMEGA GRADNJA d.o.o.  Rijeka</item>
    </derivirana_varijabla>
  </DomainObject.Predmet.ProtuStrankaListFormated>
  <DomainObject.Predmet.ProtuStrankaListFormatedOIB>
    <izvorni_sadrzaj>
      <item>MB OMEGA GRADNJA d.o.o.  Rijeka, OIB 42514203310</item>
    </izvorni_sadrzaj>
    <derivirana_varijabla naziv="DomainObject.Predmet.ProtuStrankaListFormatedOIB_1">
      <item>MB OMEGA GRADNJA d.o.o.  Rijeka, OIB 42514203310</item>
    </derivirana_varijabla>
  </DomainObject.Predmet.ProtuStrankaListFormatedOIB>
  <DomainObject.Predmet.ProtuStrankaListFormatedWithAdress>
    <izvorni_sadrzaj>
      <item>MB OMEGA GRADNJA d.o.o.  Rijeka, Dobriše Cesarića 10, 51000 Rijeka</item>
    </izvorni_sadrzaj>
    <derivirana_varijabla naziv="DomainObject.Predmet.ProtuStrankaListFormatedWithAdress_1">
      <item>MB OMEGA GRADNJA d.o.o.  Rijeka, Dobriše Cesarića 10, 51000 Rijeka</item>
    </derivirana_varijabla>
  </DomainObject.Predmet.ProtuStrankaListFormatedWithAdress>
  <DomainObject.Predmet.ProtuStrankaListFormatedWithAdressOIB>
    <izvorni_sadrzaj>
      <item>MB OMEGA GRADNJA d.o.o.  Rijeka, OIB 42514203310, Dobriše Cesarića 10, 51000 Rijeka</item>
    </izvorni_sadrzaj>
    <derivirana_varijabla naziv="DomainObject.Predmet.ProtuStrankaListFormatedWithAdressOIB_1">
      <item>MB OMEGA GRADNJA d.o.o.  Rijeka, OIB 42514203310, Dobriše Cesarića 10, 51000 Rijeka</item>
    </derivirana_varijabla>
  </DomainObject.Predmet.ProtuStrankaListFormatedWithAdressOIB>
  <DomainObject.Predmet.ProtuStrankaListNazivFormated>
    <izvorni_sadrzaj>
      <item>MB OMEGA GRADNJA d.o.o.  Rijeka</item>
    </izvorni_sadrzaj>
    <derivirana_varijabla naziv="DomainObject.Predmet.ProtuStrankaListNazivFormated_1">
      <item>MB OMEGA GRADNJA d.o.o.  Rijeka</item>
    </derivirana_varijabla>
  </DomainObject.Predmet.ProtuStrankaListNazivFormated>
  <DomainObject.Predmet.ProtuStrankaListNazivFormatedOIB>
    <izvorni_sadrzaj>
      <item>MB OMEGA GRADNJA d.o.o.  Rijeka, OIB 42514203310</item>
    </izvorni_sadrzaj>
    <derivirana_varijabla naziv="DomainObject.Predmet.ProtuStrankaListNazivFormatedOIB_1">
      <item>MB OMEGA GRADNJA d.o.o.  Rijeka, OIB 42514203310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MB OMEGA GRADNJA d.o.o.  Rijeka</izvorni_sadrzaj>
    <derivirana_varijabla naziv="DomainObject.Predmet.ProtustrankaIDrugi_1">MB OMEGA GRADNJA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MB OMEGA GRADNJA d.o.o.  Rijeka, OIB 42514203310, Dobriše Cesarića 10, 51000 Rijeka</izvorni_sadrzaj>
    <derivirana_varijabla naziv="DomainObject.Predmet.ProtustrankaIDrugiAdressOIB_1">MB OMEGA GRADNJA d.o.o.  Rijeka, OIB 42514203310, Dobriše Cesarića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MB OMEGA GRADNJA d.o.o.  Rijeka</item>
    </izvorni_sadrzaj>
    <derivirana_varijabla naziv="DomainObject.Predmet.SudioniciListNaziv_1">
      <item>FINA  Rijeka</item>
      <item>MB OMEGA GRADNJA d.o.o.  Rijeka</item>
    </derivirana_varijabla>
  </DomainObject.Predmet.SudioniciListNaziv>
  <DomainObject.Predmet.SudioniciListAdressOIB>
    <izvorni_sadrzaj>
      <item>FINA  Rijeka, OIB 85821130368, Frana Kurelca 8,51000 Rijeka</item>
      <item>MB OMEGA GRADNJA d.o.o.  Rijeka, OIB 42514203310, Dobriše Cesarića 10,51000 Rijeka</item>
    </izvorni_sadrzaj>
    <derivirana_varijabla naziv="DomainObject.Predmet.SudioniciListAdressOIB_1">
      <item>FINA  Rijeka, OIB 85821130368, Frana Kurelca 8,51000 Rijeka</item>
      <item>MB OMEGA GRADNJA d.o.o.  Rijeka, OIB 42514203310, Dobriše Cesarića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42514203310</item>
    </izvorni_sadrzaj>
    <derivirana_varijabla naziv="DomainObject.Predmet.SudioniciListNazivOIB_1">
      <item>, OIB 85821130368</item>
      <item>, OIB 42514203310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815</properties:Words>
  <properties:Characters>4462</properties:Characters>
  <properties:Lines>123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2016-08-31T10:52:00Z</dcterms:created>
  <dc:creator>korlevicd</dc:creator>
  <cp:lastModifiedBy>Danijela Fumić</cp:lastModifiedBy>
  <cp:lastPrinted>2016-08-31T10:51:00Z</cp:lastPrinted>
  <dcterms:modified xmlns:xsi="http://www.w3.org/2001/XMLSchema-instance" xsi:type="dcterms:W3CDTF">2016-08-31T10:53:00Z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