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ed87" w14:paraId="927ed87" w:rsidRDefault="006A4715" w:rsidP="00910611" w:rsidR="006A47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4715" w:rsidP="00910611" w:rsidR="006A4715">
      <w:r>
        <w:rPr>
          <w:rFonts w:eastAsia="MS Mincho"/>
        </w:rPr>
        <w:t>REPUBLIKA HRVATSKA</w:t>
      </w:r>
    </w:p>
    <w:p w:rsidRDefault="006A4715" w:rsidP="00910611" w:rsidR="006A4715">
      <w:r>
        <w:rPr>
          <w:rFonts w:eastAsia="MS Mincho"/>
        </w:rPr>
        <w:t>TRGOVAČKI SUD U RIJECI</w:t>
      </w:r>
    </w:p>
    <w:p w:rsidRDefault="006A4715" w:rsidR="006A471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0B7560">
      <w:pPr>
        <w:jc w:val="center"/>
        <w:rPr>
          <w:bCs/>
        </w:rPr>
      </w:pP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7B688B" w:rsidP="007B688B" w:rsidR="007B688B">
      <w:pPr>
        <w:autoSpaceDE w:val="false"/>
        <w:autoSpaceDN w:val="false"/>
        <w:adjustRightInd w:val="false"/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20B9B">
        <w:t>JADRAN društvo s ograničenom odgovornošću za turizam, ugostiteljstvo i trgovinu Mali Lošinj (Grad Mali Lošinj), Malin 9, OIB: 32638439842, MBS: 040082054</w:t>
      </w:r>
      <w:r>
        <w:t xml:space="preserve">, dana </w:t>
      </w:r>
      <w:r w:rsidR="00B20B9B">
        <w:t>3</w:t>
      </w:r>
      <w:r>
        <w:t>. ožujka 201</w:t>
      </w:r>
      <w:r w:rsidR="00EF0503">
        <w:t>7</w:t>
      </w:r>
      <w:r>
        <w:t xml:space="preserve">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B20B9B" w:rsidP="00B20B9B" w:rsidR="00D61648" w:rsidRPr="000B7560">
      <w:pPr>
        <w:ind w:firstLine="1440"/>
        <w:jc w:val="both"/>
      </w:pPr>
      <w:r>
        <w:t xml:space="preserve">I. </w:t>
      </w:r>
      <w:r w:rsidR="00D61648" w:rsidRPr="007B688B">
        <w:t xml:space="preserve">Privremenom stečajnom upravitelju </w:t>
      </w:r>
      <w:r w:rsidRPr="00FC00FE">
        <w:t>Jelenk</w:t>
      </w:r>
      <w:r>
        <w:t>u</w:t>
      </w:r>
      <w:r w:rsidRPr="00FC00FE">
        <w:t xml:space="preserve"> Lehki, OIB: 96068307857, Pavla Hatza 10</w:t>
      </w:r>
      <w:r>
        <w:t>, Zagreb</w:t>
      </w:r>
      <w:r w:rsidR="0073588E" w:rsidRPr="007B688B">
        <w:t xml:space="preserve"> određuje se jednokratna nagrada za poslove obavljene u</w:t>
      </w:r>
      <w:r w:rsidR="0073588E" w:rsidRPr="000B7560">
        <w:t xml:space="preserve"> prethodnom postupku u iznosu </w:t>
      </w:r>
      <w:r w:rsidR="00A972F7" w:rsidRPr="000B7560">
        <w:t xml:space="preserve">od </w:t>
      </w:r>
      <w:r w:rsidR="00A0308A">
        <w:t>4</w:t>
      </w:r>
      <w:r w:rsidR="00A71FB8" w:rsidRPr="000B7560">
        <w:t>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B20B9B" w:rsidP="00B20B9B" w:rsidR="00B20B9B" w:rsidRPr="000B7560">
      <w:pPr>
        <w:ind w:firstLine="1418"/>
        <w:jc w:val="both"/>
      </w:pPr>
      <w:r>
        <w:t xml:space="preserve">II. </w:t>
      </w:r>
      <w:r w:rsidRPr="000B7560">
        <w:t>Privremenom stečajnom upravitelju Jelenku Lehki, OIB: 96068307857, Pavla Hatza 10, Zagreb, određuje se naknada troškova učinjenih u prethodnom postupku u iznosu od 1</w:t>
      </w:r>
      <w:r>
        <w:t>42</w:t>
      </w:r>
      <w:r w:rsidRPr="000B7560">
        <w:t>,</w:t>
      </w:r>
      <w:r>
        <w:t>7</w:t>
      </w:r>
      <w:r w:rsidRPr="000B7560">
        <w:t xml:space="preserve">5 kn neto.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B20B9B">
        <w:t>714/2016-2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B20B9B">
        <w:t>21. listopada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B20B9B">
        <w:t>JADRAN društvo s ograničenom odgovornošću za turizam, ugostiteljstvo i trgovinu Mali Lošinj (Grad Mali Lošinj), Malin 9, OIB: 32638439842, MBS: 040082054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B20B9B">
        <w:t>714/2016-5</w:t>
      </w:r>
      <w:r w:rsidR="00A71FB8" w:rsidRPr="000B7560">
        <w:t xml:space="preserve"> od </w:t>
      </w:r>
      <w:r w:rsidR="00B20B9B">
        <w:t xml:space="preserve">14. prosinca </w:t>
      </w:r>
      <w:r w:rsidRPr="000B7560">
        <w:t>2016. godine</w:t>
      </w:r>
      <w:r w:rsidR="0073588E" w:rsidRPr="000B7560">
        <w:rPr>
          <w:bCs/>
        </w:rPr>
        <w:t xml:space="preserve"> je imenovan privremeni stečajni upravitelj </w:t>
      </w:r>
      <w:r w:rsidR="00B20B9B" w:rsidRPr="000B7560">
        <w:t>Jelenk</w:t>
      </w:r>
      <w:r w:rsidR="00B20B9B">
        <w:t>o</w:t>
      </w:r>
      <w:r w:rsidR="00B20B9B" w:rsidRPr="000B7560">
        <w:t xml:space="preserve">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B20B9B">
        <w:rPr>
          <w:bCs/>
        </w:rPr>
        <w:t>16.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B20B9B" w:rsidP="00B20B9B" w:rsidR="00B20B9B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(dalje: SZ, objavljen u NN 71/15)</w:t>
      </w:r>
      <w:r w:rsidRPr="000B7560">
        <w:t xml:space="preserve"> u svezi sa člankom 119. stavak 6. SZ-a, valjalo je riješiti kao u točki I. izreke, a na temelju članka 128. stavak 9. SZ-a kao u točki II. izreke.</w:t>
      </w:r>
    </w:p>
    <w:p w:rsidRDefault="00B20B9B" w:rsidP="00B20B9B" w:rsidR="00B20B9B" w:rsidRPr="000B7560">
      <w:pPr>
        <w:jc w:val="both"/>
      </w:pPr>
      <w:r w:rsidRPr="000B7560">
        <w:tab/>
      </w:r>
      <w:r w:rsidRPr="000B7560">
        <w:tab/>
        <w:t xml:space="preserve">Pri tome je privremenom stečajnom upravitelju priznato je </w:t>
      </w:r>
      <w:r>
        <w:t>142,75</w:t>
      </w:r>
      <w:r w:rsidRPr="000B7560">
        <w:t xml:space="preserve"> kn naknade troškova na temelju pisanoga, obrazloženoga i dokumentiranoga izvješća privremenog stečajnog upravitelja, pri čemu se od navedenog iznosa </w:t>
      </w:r>
      <w:r>
        <w:t>7</w:t>
      </w:r>
      <w:r w:rsidRPr="000B7560">
        <w:t xml:space="preserve">0,00 kn odnosi na upravne pristojbe, </w:t>
      </w:r>
      <w:r>
        <w:t>19,00</w:t>
      </w:r>
      <w:r w:rsidRPr="000B7560">
        <w:t xml:space="preserve">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646458">
        <w:t>3</w:t>
      </w:r>
      <w:r w:rsidR="007B688B">
        <w:t>. ožujka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EF0503" w:rsidR="00EF0503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646458">
        <w:t>3</w:t>
      </w:r>
      <w:r w:rsidR="00245085" w:rsidRPr="000B7560">
        <w:t xml:space="preserve">. </w:t>
      </w:r>
      <w:r w:rsidR="007B688B">
        <w:t>ožujka</w:t>
      </w:r>
      <w:r w:rsidR="00245085" w:rsidRPr="000B7560">
        <w:t xml:space="preserve">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BFF" w:rsidR="00BE7BFF">
      <w:r>
        <w:separator/>
      </w:r>
    </w:p>
  </w:endnote>
  <w:endnote w:id="0" w:type="continuationSeparator">
    <w:p w:rsidRDefault="00BE7BFF" w:rsidR="00BE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7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BFF" w:rsidR="00BE7BFF">
      <w:r>
        <w:separator/>
      </w:r>
    </w:p>
  </w:footnote>
  <w:footnote w:id="0" w:type="continuationSeparator">
    <w:p w:rsidRDefault="00BE7BFF" w:rsidR="00BE7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20B9B">
      <w:t>714/2016</w:t>
    </w:r>
    <w:r w:rsidR="00EF0503">
      <w:t>-8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66CD5"/>
    <w:rsid w:val="00370F67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A4715"/>
    <w:rsid w:val="006F44F2"/>
    <w:rsid w:val="0070493E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E7BFF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0503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A47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471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7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A47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471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d.o.o.</izvorni_sadrzaj>
    <derivirana_varijabla naziv="DomainObject.Predmet.ProtustrankaFormated_1">  JADRAN d.o.o.</derivirana_varijabla>
  </DomainObject.Predmet.ProtustrankaFormated>
  <DomainObject.Predmet.ProtustrankaFormatedOIB>
    <izvorni_sadrzaj>  JADRAN d.o.o., OIB 32638439842</izvorni_sadrzaj>
    <derivirana_varijabla naziv="DomainObject.Predmet.ProtustrankaFormatedOIB_1">  JADRAN d.o.o., OIB 32638439842</derivirana_varijabla>
  </DomainObject.Predmet.ProtustrankaFormatedOIB>
  <DomainObject.Predmet.ProtustrankaFormatedWithAdress>
    <izvorni_sadrzaj> JADRAN d.o.o., Malin 9, 51550 Mali Lošinj</izvorni_sadrzaj>
    <derivirana_varijabla naziv="DomainObject.Predmet.ProtustrankaFormatedWithAdress_1"> JADRAN d.o.o., Malin 9, 51550 Mali Lošinj</derivirana_varijabla>
  </DomainObject.Predmet.ProtustrankaFormatedWithAdress>
  <DomainObject.Predmet.ProtustrankaFormatedWithAdressOIB>
    <izvorni_sadrzaj> JADRAN d.o.o., OIB 32638439842, Malin 9, 51550 Mali Lošinj</izvorni_sadrzaj>
    <derivirana_varijabla naziv="DomainObject.Predmet.ProtustrankaFormatedWithAdressOIB_1"> JADRAN d.o.o., OIB 32638439842, Malin 9, 51550 Mali Lošinj</derivirana_varijabla>
  </DomainObject.Predmet.ProtustrankaFormatedWithAdressOIB>
  <DomainObject.Predmet.ProtustrankaWithAdress>
    <izvorni_sadrzaj>JADRAN d.o.o. Malin 9, 51550 Mali Lošinj</izvorni_sadrzaj>
    <derivirana_varijabla naziv="DomainObject.Predmet.ProtustrankaWithAdress_1">JADRAN d.o.o. Malin 9, 51550 Mali Lošinj</derivirana_varijabla>
  </DomainObject.Predmet.ProtustrankaWithAdress>
  <DomainObject.Predmet.ProtustrankaWithAdressOIB>
    <izvorni_sadrzaj>JADRAN d.o.o., OIB 32638439842, Malin 9, 51550 Mali Lošinj</izvorni_sadrzaj>
    <derivirana_varijabla naziv="DomainObject.Predmet.ProtustrankaWithAdressOIB_1">JADRAN d.o.o., OIB 32638439842, Malin 9, 51550 Mali Lošinj</derivirana_varijabla>
  </DomainObject.Predmet.ProtustrankaWithAdressOIB>
  <DomainObject.Predmet.ProtustrankaNazivFormated>
    <izvorni_sadrzaj>JADRAN d.o.o.</izvorni_sadrzaj>
    <derivirana_varijabla naziv="DomainObject.Predmet.ProtustrankaNazivFormated_1">JADRAN d.o.o.</derivirana_varijabla>
  </DomainObject.Predmet.ProtustrankaNazivFormated>
  <DomainObject.Predmet.ProtustrankaNazivFormatedOIB>
    <izvorni_sadrzaj>JADRAN d.o.o., OIB 32638439842</izvorni_sadrzaj>
    <derivirana_varijabla naziv="DomainObject.Predmet.ProtustrankaNazivFormatedOIB_1">JADRAN d.o.o., OIB 32638439842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 d.o.o.</item>
    </izvorni_sadrzaj>
    <derivirana_varijabla naziv="DomainObject.Predmet.ProtuStrankaListFormated_1">
      <item>JADRAN d.o.o.</item>
    </derivirana_varijabla>
  </DomainObject.Predmet.ProtuStrankaListFormated>
  <DomainObject.Predmet.ProtuStrankaListFormatedOIB>
    <izvorni_sadrzaj>
      <item>JADRAN d.o.o., OIB 32638439842</item>
    </izvorni_sadrzaj>
    <derivirana_varijabla naziv="DomainObject.Predmet.ProtuStrankaListFormatedOIB_1">
      <item>JADRAN d.o.o., OIB 32638439842</item>
    </derivirana_varijabla>
  </DomainObject.Predmet.ProtuStrankaListFormatedOIB>
  <DomainObject.Predmet.ProtuStrankaListFormatedWithAdress>
    <izvorni_sadrzaj>
      <item>JADRAN d.o.o., Malin 9, 51550 Mali Lošinj</item>
    </izvorni_sadrzaj>
    <derivirana_varijabla naziv="DomainObject.Predmet.ProtuStrankaListFormatedWithAdress_1">
      <item>JADRAN d.o.o., Malin 9, 51550 Mali Lošinj</item>
    </derivirana_varijabla>
  </DomainObject.Predmet.ProtuStrankaListFormatedWithAdress>
  <DomainObject.Predmet.ProtuStrankaListFormatedWithAdressOIB>
    <izvorni_sadrzaj>
      <item>JADRAN d.o.o., OIB 32638439842, Malin 9, 51550 Mali Lošinj</item>
    </izvorni_sadrzaj>
    <derivirana_varijabla naziv="DomainObject.Predmet.ProtuStrankaListFormatedWithAdressOIB_1">
      <item>JADRAN d.o.o., OIB 32638439842, Malin 9, 51550 Mali Lošinj</item>
    </derivirana_varijabla>
  </DomainObject.Predmet.ProtuStrankaListFormatedWithAdressOIB>
  <DomainObject.Predmet.ProtuStrankaListNazivFormated>
    <izvorni_sadrzaj>
      <item>JADRAN d.o.o.</item>
    </izvorni_sadrzaj>
    <derivirana_varijabla naziv="DomainObject.Predmet.ProtuStrankaListNazivFormated_1">
      <item>JADRAN d.o.o.</item>
    </derivirana_varijabla>
  </DomainObject.Predmet.ProtuStrankaListNazivFormated>
  <DomainObject.Predmet.ProtuStrankaListNazivFormatedOIB>
    <izvorni_sadrzaj>
      <item>JADRAN d.o.o., OIB 32638439842</item>
    </izvorni_sadrzaj>
    <derivirana_varijabla naziv="DomainObject.Predmet.ProtuStrankaListNazivFormatedOIB_1">
      <item>JADRAN d.o.o., OIB 32638439842</item>
    </derivirana_varijabla>
  </DomainObject.Predmet.ProtuStrankaListNazivFormatedOIB>
  <DomainObject.Predmet.OstaliListFormated>
    <izvorni_sadrzaj>
      <item>OTP banka Hrvatska dioničko društvo</item>
    </izvorni_sadrzaj>
    <derivirana_varijabla naziv="DomainObject.Predmet.OstaliListFormated_1">
      <item>OTP banka Hrvatska dioničko društvo</item>
    </derivirana_varijabla>
  </DomainObject.Predmet.OstaliListFormated>
  <DomainObject.Predmet.OstaliListFormatedOIB>
    <izvorni_sadrzaj>
      <item>OTP banka Hrvatska dioničko društvo, OIB 52508873833</item>
    </izvorni_sadrzaj>
    <derivirana_varijabla naziv="DomainObject.Predmet.OstaliListFormatedOIB_1">
      <item>OTP banka Hrvatska dioničko društvo, OIB 52508873833</item>
    </derivirana_varijabla>
  </DomainObject.Predmet.OstaliListFormatedOIB>
  <DomainObject.Predmet.OstaliListFormatedWithAdress>
    <izvorni_sadrzaj>
      <item>OTP banka Hrvatska dioničko društvo, Ulica Domovinskog rata 3, 23000 Zadar</item>
    </izvorni_sadrzaj>
    <derivirana_varijabla naziv="DomainObject.Predmet.OstaliListFormatedWithAdress_1">
      <item>OTP banka Hrvatska dioničko društvo, Ulica Domovinskog rata 3, 23000 Zadar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</izvorni_sadrzaj>
    <derivirana_varijabla naziv="DomainObject.Predmet.OstaliListFormatedWithAdressOIB_1"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OTP banka Hrvatska dioničko društvo</item>
    </izvorni_sadrzaj>
    <derivirana_varijabla naziv="DomainObject.Predmet.OstaliListNazivFormated_1">
      <item>OTP banka Hrvatska dioničko društvo</item>
    </derivirana_varijabla>
  </DomainObject.Predmet.OstaliListNazivFormated>
  <DomainObject.Predmet.OstaliListNazivFormatedOIB>
    <izvorni_sadrzaj>
      <item>OTP banka Hrvatska dioničko društvo, OIB 52508873833</item>
    </izvorni_sadrzaj>
    <derivirana_varijabla naziv="DomainObject.Predmet.OstaliListNazivFormatedOIB_1"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 d.o.o.</izvorni_sadrzaj>
    <derivirana_varijabla naziv="DomainObject.Predmet.ProtustrankaIDrugi_1">JADRAN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 d.o.o., OIB 32638439842, Malin 9, 51550 Mali Lošinj</izvorni_sadrzaj>
    <derivirana_varijabla naziv="DomainObject.Predmet.ProtustrankaIDrugiAdressOIB_1">JADRAN d.o.o., OIB 32638439842, Malin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 d.o.o.</item>
      <item>OTP banka Hrvatska dioničko društvo</item>
    </izvorni_sadrzaj>
    <derivirana_varijabla naziv="DomainObject.Predmet.SudioniciListNaziv_1">
      <item>FINA  Rijeka</item>
      <item>JADRAN d.o.o.</item>
      <item>OTP banka Hrvatska dioničko društvo</item>
    </derivirana_varijabla>
  </DomainObject.Predmet.SudioniciListNaziv>
  <DomainObject.Predmet.SudioniciListAdressOIB>
    <izvorni_sadrzaj>
      <item>FINA  Rijeka, OIB 85821130368, Frana Kurelca 8,51000 Rijeka</item>
      <item>JADRAN d.o.o., OIB 32638439842, Malin 9,51550 Mali Lošinj</item>
      <item>OTP banka Hrvatska dioničko društvo, OIB 52508873833, Ulica Domovinskog rata 3,23000 Zadar</item>
    </izvorni_sadrzaj>
    <derivirana_varijabla naziv="DomainObject.Predmet.SudioniciListAdressOIB_1">
      <item>FINA  Rijeka, OIB 85821130368, Frana Kurelca 8,51000 Rijeka</item>
      <item>JADRAN d.o.o., OIB 32638439842, Malin 9,51550 Mali Lošinj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32638439842</item>
      <item>, OIB 52508873833</item>
    </izvorni_sadrzaj>
    <derivirana_varijabla naziv="DomainObject.Predmet.SudioniciListNazivOIB_1">
      <item>, OIB 85821130368</item>
      <item>, OIB 32638439842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  <item>Jelenko Lehki, OIB 96068307857, Pavla Hatza 10 Zagreb</item>
    </izvorni_sadrzaj>
    <derivirana_varijabla naziv="DomainObject.Predmet.StecajniUpraviteljiListAddressOIB_1">
      <item>Jelenko Lehki, OIB 96068307857, Pavla Hatza 10 Zagreb</item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434</properties:Words>
  <properties:Characters>2326</properties:Characters>
  <properties:Lines>105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2017-03-03T07:45:00Z</dcterms:created>
  <dc:creator>M San Grupa</dc:creator>
  <cp:lastModifiedBy>Danijela Fumić</cp:lastModifiedBy>
  <cp:lastPrinted>2017-03-03T07:45:00Z</cp:lastPrinted>
  <dcterms:modified xmlns:xsi="http://www.w3.org/2001/XMLSchema-instance" xsi:type="dcterms:W3CDTF">2017-03-03T07:51:00Z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