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1c8a6" w14:paraId="371c8a6" w:rsidRDefault="00335C2D" w:rsidP="00335C2D" w:rsidR="00335C2D">
      <w:pPr>
        <w15:collapsed w:val="false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TRGOVAČKI SUD U BJELOVARU</w:t>
      </w:r>
    </w:p>
    <w:p w:rsidRDefault="00335C2D" w:rsidP="00335C2D" w:rsidR="00335C2D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Bjelovar, Šet.dr.I.Lebovića 42</w:t>
      </w:r>
    </w:p>
    <w:p w:rsidRDefault="00335C2D" w:rsidP="00335C2D" w:rsidR="00335C2D">
      <w:pPr>
        <w:rPr>
          <w:rFonts w:cs="Arial" w:hAnsi="Arial" w:ascii="Arial"/>
          <w:lang w:val="hr-HR"/>
        </w:rPr>
      </w:pPr>
    </w:p>
    <w:p w:rsidRDefault="00335C2D" w:rsidP="00335C2D" w:rsidR="00335C2D">
      <w:pPr>
        <w:rPr>
          <w:rFonts w:cs="Arial" w:hAnsi="Arial" w:ascii="Arial"/>
          <w:lang w:val="hr-HR"/>
        </w:rPr>
      </w:pPr>
    </w:p>
    <w:p w:rsidRDefault="00335C2D" w:rsidP="00335C2D" w:rsidR="00335C2D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proofErr w:type="spellStart"/>
      <w:r>
        <w:rPr>
          <w:rFonts w:cs="Arial" w:hAnsi="Arial" w:ascii="Arial"/>
          <w:lang w:val="hr-HR"/>
        </w:rPr>
        <w:t>Posl</w:t>
      </w:r>
      <w:proofErr w:type="spellEnd"/>
      <w:r>
        <w:rPr>
          <w:rFonts w:cs="Arial" w:hAnsi="Arial" w:ascii="Arial"/>
          <w:lang w:val="hr-HR"/>
        </w:rPr>
        <w:t>. br. 7 St-344/2016.</w:t>
      </w:r>
    </w:p>
    <w:p w:rsidRDefault="00335C2D" w:rsidP="00335C2D" w:rsidR="00335C2D">
      <w:pPr>
        <w:rPr>
          <w:rFonts w:cs="Arial" w:hAnsi="Arial" w:ascii="Arial"/>
          <w:lang w:val="hr-HR"/>
        </w:rPr>
      </w:pPr>
    </w:p>
    <w:p w:rsidRDefault="00335C2D" w:rsidP="00335C2D" w:rsidR="00335C2D">
      <w:pPr>
        <w:rPr>
          <w:rFonts w:cs="Arial" w:hAnsi="Arial" w:ascii="Arial"/>
          <w:lang w:val="hr-HR"/>
        </w:rPr>
      </w:pPr>
    </w:p>
    <w:p w:rsidRDefault="00335C2D" w:rsidP="00335C2D" w:rsidR="00335C2D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Predlagatelj:H-ABDUCO d.o.o. Zagreb, Slavonska  </w:t>
      </w:r>
    </w:p>
    <w:p w:rsidRDefault="00335C2D" w:rsidP="00335C2D" w:rsidR="00335C2D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avenija 6a.</w:t>
      </w:r>
    </w:p>
    <w:p w:rsidRDefault="00335C2D" w:rsidP="00335C2D" w:rsidR="00335C2D">
      <w:pPr>
        <w:ind w:left="2160"/>
        <w:rPr>
          <w:rFonts w:cs="Arial" w:hAnsi="Arial" w:ascii="Arial"/>
          <w:lang w:val="hr-HR"/>
        </w:rPr>
      </w:pPr>
    </w:p>
    <w:p w:rsidRDefault="00335C2D" w:rsidP="00335C2D" w:rsidR="00335C2D">
      <w:pPr>
        <w:ind w:left="2160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Dužnik:FAVAL d.o.o. Čađavica,Vukovarska 75.</w:t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</w:p>
    <w:p w:rsidRDefault="00335C2D" w:rsidP="00335C2D" w:rsidR="00335C2D">
      <w:pPr>
        <w:rPr>
          <w:rFonts w:cs="Arial" w:hAnsi="Arial" w:ascii="Arial"/>
          <w:lang w:val="hr-HR"/>
        </w:rPr>
      </w:pPr>
    </w:p>
    <w:p w:rsidRDefault="00335C2D" w:rsidP="00335C2D" w:rsidR="00335C2D">
      <w:pPr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radi: stečajnog postupka</w:t>
      </w:r>
    </w:p>
    <w:p w:rsidRDefault="00335C2D" w:rsidP="00335C2D" w:rsidR="00335C2D">
      <w:pPr>
        <w:rPr>
          <w:rFonts w:cs="Arial" w:hAnsi="Arial" w:ascii="Arial"/>
          <w:lang w:val="hr-HR"/>
        </w:rPr>
      </w:pPr>
    </w:p>
    <w:p w:rsidRDefault="00335C2D" w:rsidP="00335C2D" w:rsidR="00335C2D">
      <w:pPr>
        <w:pStyle w:val="Naslov1"/>
        <w:jc w:val="center"/>
        <w:rPr>
          <w:rFonts w:cs="Arial" w:hAnsi="Arial" w:ascii="Arial"/>
        </w:rPr>
      </w:pPr>
      <w:r>
        <w:rPr>
          <w:rFonts w:cs="Arial" w:hAnsi="Arial" w:ascii="Arial"/>
        </w:rPr>
        <w:t>P O Z I V</w:t>
      </w:r>
    </w:p>
    <w:p w:rsidRDefault="00335C2D" w:rsidP="00335C2D" w:rsidR="00335C2D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na raspravu</w:t>
      </w:r>
      <w:bookmarkStart w:name="_GoBack" w:id="0"/>
      <w:bookmarkEnd w:id="0"/>
    </w:p>
    <w:p w:rsidRDefault="00335C2D" w:rsidP="00335C2D" w:rsidR="00335C2D">
      <w:pPr>
        <w:jc w:val="center"/>
        <w:rPr>
          <w:rFonts w:cs="Arial" w:hAnsi="Arial" w:ascii="Arial"/>
          <w:b/>
          <w:lang w:val="hr-HR"/>
        </w:rPr>
      </w:pPr>
    </w:p>
    <w:p w:rsidRDefault="00335C2D" w:rsidP="00335C2D" w:rsidR="00335C2D">
      <w:pPr>
        <w:pBdr>
          <w:bottom w:space="1" w:sz="12" w:color="auto" w:val="single"/>
        </w:pBd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TIHOMIR VALENT</w:t>
      </w:r>
    </w:p>
    <w:p w:rsidRDefault="00335C2D" w:rsidP="00335C2D" w:rsidR="00335C2D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</w:r>
      <w:r>
        <w:rPr>
          <w:rFonts w:cs="Arial" w:hAnsi="Arial" w:ascii="Arial"/>
          <w:b/>
          <w:lang w:val="hr-HR"/>
        </w:rPr>
        <w:softHyphen/>
        <w:t>(zakonski zastupnik dužnika)</w:t>
      </w:r>
    </w:p>
    <w:p w:rsidRDefault="00335C2D" w:rsidP="00335C2D" w:rsidR="00335C2D">
      <w:pPr>
        <w:jc w:val="center"/>
        <w:rPr>
          <w:rFonts w:cs="Arial" w:hAnsi="Arial" w:ascii="Arial"/>
          <w:lang w:val="hr-HR"/>
        </w:rPr>
      </w:pPr>
    </w:p>
    <w:p w:rsidRDefault="00335C2D" w:rsidP="00335C2D" w:rsidR="00335C2D">
      <w:pPr>
        <w:pBdr>
          <w:bottom w:space="1" w:sz="12" w:color="auto" w:val="single"/>
        </w:pBd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Orahovica, Bana Josipa Jelačića 18.</w:t>
      </w:r>
    </w:p>
    <w:p w:rsidRDefault="00335C2D" w:rsidP="00335C2D" w:rsidR="00335C2D">
      <w:pPr>
        <w:jc w:val="center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(adresa)</w:t>
      </w:r>
    </w:p>
    <w:p w:rsidRDefault="00335C2D" w:rsidP="00335C2D" w:rsidR="00335C2D">
      <w:pPr>
        <w:rPr>
          <w:rFonts w:cs="Arial" w:hAnsi="Arial" w:ascii="Arial"/>
          <w:lang w:val="hr-HR"/>
        </w:rPr>
      </w:pPr>
    </w:p>
    <w:p w:rsidRDefault="00335C2D" w:rsidP="00335C2D" w:rsidR="00335C2D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>Pozivate se na ročište radi izjašnjenja o prijedlogu za otvaranje stečajnog postupka u ovom predmetu na dan</w:t>
      </w:r>
    </w:p>
    <w:p w:rsidRDefault="00335C2D" w:rsidP="00335C2D" w:rsidR="00335C2D">
      <w:pPr>
        <w:jc w:val="both"/>
        <w:rPr>
          <w:rFonts w:cs="Arial" w:hAnsi="Arial" w:ascii="Arial"/>
          <w:lang w:val="hr-HR"/>
        </w:rPr>
      </w:pPr>
    </w:p>
    <w:p w:rsidRDefault="00335C2D" w:rsidP="00335C2D" w:rsidR="00335C2D">
      <w:pPr>
        <w:jc w:val="center"/>
        <w:rPr>
          <w:rFonts w:cs="Arial" w:hAnsi="Arial" w:ascii="Arial"/>
          <w:b/>
          <w:lang w:val="hr-HR"/>
        </w:rPr>
      </w:pPr>
      <w:r>
        <w:rPr>
          <w:rFonts w:cs="Arial" w:hAnsi="Arial" w:ascii="Arial"/>
          <w:b/>
          <w:lang w:val="hr-HR"/>
        </w:rPr>
        <w:t>11. studenog 2016. godine u 10,00 sati,</w:t>
      </w:r>
    </w:p>
    <w:p w:rsidRDefault="00335C2D" w:rsidP="00335C2D" w:rsidR="00335C2D">
      <w:pPr>
        <w:jc w:val="center"/>
        <w:rPr>
          <w:rFonts w:cs="Arial" w:hAnsi="Arial" w:ascii="Arial"/>
          <w:b/>
          <w:lang w:val="hr-HR"/>
        </w:rPr>
      </w:pPr>
    </w:p>
    <w:p w:rsidRDefault="00335C2D" w:rsidP="00335C2D" w:rsidR="00335C2D">
      <w:pPr>
        <w:pStyle w:val="Tijeloteksta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na adresi Trgovački sud u Bjelovaru, Šetalište Dr. </w:t>
      </w:r>
      <w:proofErr w:type="spellStart"/>
      <w:r>
        <w:rPr>
          <w:rFonts w:cs="Arial" w:hAnsi="Arial" w:ascii="Arial"/>
        </w:rPr>
        <w:t>Ivše</w:t>
      </w:r>
      <w:proofErr w:type="spellEnd"/>
      <w:r>
        <w:rPr>
          <w:rFonts w:cs="Arial" w:hAnsi="Arial" w:ascii="Arial"/>
        </w:rPr>
        <w:t xml:space="preserve"> </w:t>
      </w:r>
      <w:proofErr w:type="spellStart"/>
      <w:r>
        <w:rPr>
          <w:rFonts w:cs="Arial" w:hAnsi="Arial" w:ascii="Arial"/>
        </w:rPr>
        <w:t>Lebovića</w:t>
      </w:r>
      <w:proofErr w:type="spellEnd"/>
      <w:r>
        <w:rPr>
          <w:rFonts w:cs="Arial" w:hAnsi="Arial" w:ascii="Arial"/>
        </w:rPr>
        <w:t xml:space="preserve"> 42, u sobi br. 2.</w:t>
      </w:r>
    </w:p>
    <w:p w:rsidRDefault="00335C2D" w:rsidP="00335C2D" w:rsidR="00335C2D">
      <w:pPr>
        <w:jc w:val="both"/>
        <w:rPr>
          <w:rFonts w:cs="Arial" w:hAnsi="Arial" w:ascii="Arial"/>
        </w:rPr>
      </w:pPr>
    </w:p>
    <w:p w:rsidRDefault="00335C2D" w:rsidP="00335C2D" w:rsidR="00335C2D">
      <w:pPr>
        <w:jc w:val="both"/>
        <w:rPr>
          <w:rFonts w:cs="Arial" w:hAnsi="Arial" w:ascii="Arial"/>
          <w:lang w:val="hr-HR"/>
        </w:rPr>
      </w:pPr>
    </w:p>
    <w:p w:rsidRDefault="00335C2D" w:rsidP="00335C2D" w:rsidR="00335C2D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  <w:t>U Bjelovaru, 07. listopada 2016. godine</w:t>
      </w:r>
    </w:p>
    <w:p w:rsidRDefault="00335C2D" w:rsidP="00335C2D" w:rsidR="00335C2D">
      <w:pPr>
        <w:jc w:val="both"/>
        <w:rPr>
          <w:rFonts w:cs="Arial" w:hAnsi="Arial" w:ascii="Arial"/>
          <w:lang w:val="hr-HR"/>
        </w:rPr>
      </w:pPr>
    </w:p>
    <w:p w:rsidRDefault="00335C2D" w:rsidP="00335C2D" w:rsidR="00335C2D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   STEČAJNI SUDAC</w:t>
      </w:r>
    </w:p>
    <w:p w:rsidRDefault="00335C2D" w:rsidP="00335C2D" w:rsidR="00335C2D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>TOMISLAV MRAZOVIĆ</w:t>
      </w:r>
    </w:p>
    <w:p w:rsidRDefault="00335C2D" w:rsidP="00335C2D" w:rsidR="00335C2D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Za točnost </w:t>
      </w:r>
      <w:proofErr w:type="spellStart"/>
      <w:r>
        <w:rPr>
          <w:rFonts w:cs="Arial" w:hAnsi="Arial" w:ascii="Arial"/>
          <w:lang w:val="hr-HR"/>
        </w:rPr>
        <w:t>otpravka</w:t>
      </w:r>
      <w:proofErr w:type="spellEnd"/>
      <w:r>
        <w:rPr>
          <w:rFonts w:cs="Arial" w:hAnsi="Arial" w:ascii="Arial"/>
          <w:lang w:val="hr-HR"/>
        </w:rPr>
        <w:t>-</w:t>
      </w:r>
    </w:p>
    <w:p w:rsidRDefault="00335C2D" w:rsidP="00335C2D" w:rsidR="00335C2D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</w:r>
      <w:r>
        <w:rPr>
          <w:rFonts w:cs="Arial" w:hAnsi="Arial" w:ascii="Arial"/>
          <w:lang w:val="hr-HR"/>
        </w:rPr>
        <w:tab/>
        <w:t xml:space="preserve">           ovlašteni službenik</w:t>
      </w:r>
    </w:p>
    <w:p w:rsidRDefault="00335C2D" w:rsidP="00335C2D" w:rsidR="00335C2D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                                                                           Jasmina </w:t>
      </w:r>
      <w:proofErr w:type="spellStart"/>
      <w:r>
        <w:rPr>
          <w:rFonts w:cs="Arial" w:hAnsi="Arial" w:ascii="Arial"/>
          <w:lang w:val="hr-HR"/>
        </w:rPr>
        <w:t>Tubić</w:t>
      </w:r>
      <w:proofErr w:type="spellEnd"/>
    </w:p>
    <w:p w:rsidRDefault="00335C2D" w:rsidP="00335C2D" w:rsidR="00335C2D">
      <w:pPr>
        <w:jc w:val="both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</w:t>
      </w:r>
    </w:p>
    <w:p w:rsidRDefault="00335C2D" w:rsidP="00335C2D" w:rsidR="00335C2D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Rj</w:t>
      </w:r>
      <w:proofErr w:type="spellEnd"/>
      <w:r>
        <w:rPr>
          <w:rFonts w:cs="Arial" w:hAnsi="Arial" w:ascii="Arial"/>
          <w:lang w:val="hr-HR"/>
        </w:rPr>
        <w:t>.</w:t>
      </w:r>
    </w:p>
    <w:p w:rsidRDefault="00335C2D" w:rsidP="00335C2D" w:rsidR="00335C2D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 xml:space="preserve">Dna:predlagatelju putem pošte i e-oglasnom pločom </w:t>
      </w:r>
    </w:p>
    <w:p w:rsidRDefault="00335C2D" w:rsidP="00335C2D" w:rsidR="00335C2D">
      <w:pPr>
        <w:jc w:val="both"/>
        <w:rPr>
          <w:rFonts w:cs="Arial" w:hAnsi="Arial" w:ascii="Arial"/>
          <w:lang w:val="hr-HR"/>
        </w:rPr>
      </w:pPr>
      <w:proofErr w:type="spellStart"/>
      <w:r>
        <w:rPr>
          <w:rFonts w:cs="Arial" w:hAnsi="Arial" w:ascii="Arial"/>
          <w:lang w:val="hr-HR"/>
        </w:rPr>
        <w:t>Kal.roč</w:t>
      </w:r>
      <w:proofErr w:type="spellEnd"/>
      <w:r>
        <w:rPr>
          <w:rFonts w:cs="Arial" w:hAnsi="Arial" w:ascii="Arial"/>
          <w:lang w:val="hr-HR"/>
        </w:rPr>
        <w:t>.</w:t>
      </w:r>
    </w:p>
    <w:p w:rsidRDefault="00335C2D" w:rsidP="00335C2D" w:rsidR="00335C2D">
      <w:pPr>
        <w:jc w:val="both"/>
        <w:rPr>
          <w:rFonts w:cs="Arial" w:hAnsi="Arial" w:ascii="Arial"/>
          <w:lang w:val="hr-HR"/>
        </w:rPr>
      </w:pPr>
      <w:r>
        <w:rPr>
          <w:rFonts w:cs="Arial" w:hAnsi="Arial" w:ascii="Arial"/>
          <w:lang w:val="hr-HR"/>
        </w:rPr>
        <w:t>U Bj.07.10.2016.g.</w:t>
      </w:r>
    </w:p>
    <w:p w:rsidRDefault="00335C2D" w:rsidP="00335C2D" w:rsidR="00335C2D">
      <w:pPr>
        <w:jc w:val="both"/>
        <w:rPr>
          <w:lang w:val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626A" w:rsidP="00537B78" w:rsidR="00BB626A">
      <w:r>
        <w:separator/>
      </w:r>
    </w:p>
  </w:endnote>
  <w:endnote w:id="0" w:type="continuationSeparator">
    <w:p w:rsidRDefault="00BB626A" w:rsidP="00537B78" w:rsidR="00BB6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626A" w:rsidP="00537B78" w:rsidR="00BB626A">
      <w:r>
        <w:separator/>
      </w:r>
    </w:p>
  </w:footnote>
  <w:footnote w:id="0" w:type="continuationSeparator">
    <w:p w:rsidRDefault="00BB626A" w:rsidP="00537B78" w:rsidR="00BB62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5C2D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335C2D"/>
    <w:pPr>
      <w:spacing w:lineRule="auto" w:line="240" w:after="0"/>
    </w:pPr>
    <w:rPr>
      <w:rFonts w:cs="Times New Roman" w:eastAsia="Times New Roman" w:hAnsi="Courier New" w:asci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cstheme="minorBidi" w:eastAsiaTheme="minorHAnsi" w:hAnsi="Times New Roman" w:ascii="Times New Roman"/>
      <w:b/>
      <w:sz w:val="28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caps/>
      <w:spacing w:val="100"/>
      <w:szCs w:val="24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pacing w:val="100"/>
      <w:szCs w:val="24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 w:hAnsi="Times New Roman" w:asci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 w:hAnsi="Times New Roman" w:ascii="Times New Roman"/>
      <w:noProof/>
      <w:sz w:val="20"/>
      <w:szCs w:val="24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szCs w:val="24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rFonts w:cstheme="minorBidi" w:eastAsiaTheme="minorHAnsi" w:hAnsi="Times New Roman" w:ascii="Times New Roman"/>
      <w:b/>
      <w:caps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 w:hAnsi="Times New Roman" w:asci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rFonts w:cstheme="minorBidi" w:eastAsiaTheme="minorHAnsi" w:hAnsi="Times New Roman" w:ascii="Times New Roman"/>
      <w:b/>
      <w:bCs/>
      <w:i/>
      <w:iCs/>
      <w:color w:themeColor="accent1" w:val="4F81BD"/>
      <w:szCs w:val="24"/>
      <w:lang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cstheme="minorBidi" w:hAnsi="Times New Roman" w:ascii="Times New Roman"/>
      <w:szCs w:val="24"/>
      <w:lang w:eastAsia="hr-HR"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-NoSpace" w:type="paragraph">
    <w:name w:val="Normal-No Space"/>
    <w:basedOn w:val="Normal"/>
    <w:rsid w:val="00EB0D4C"/>
    <w:rPr>
      <w:rFonts w:cstheme="minorBidi" w:hAnsi="Times New Roman" w:ascii="Times New Roman"/>
      <w:szCs w:val="24"/>
      <w:lang w:eastAsia="hr-HR"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cstheme="minorBidi" w:hAnsi="Times New Roman" w:ascii="Times New Roman"/>
      <w:szCs w:val="24"/>
      <w:lang w:eastAsia="hr-HR"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spacing w:after="240"/>
      <w:jc w:val="right"/>
    </w:pPr>
    <w:rPr>
      <w:rFonts w:cstheme="minorBidi" w:eastAsiaTheme="minorHAnsi" w:hAnsi="Times New Roman" w:ascii="Times New Roman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cstheme="minorBidi" w:eastAsiaTheme="minorHAnsi" w:hAnsi="Times New Roman" w:ascii="Times New Roman"/>
      <w:i/>
      <w:iCs/>
      <w:color w:themeColor="text1" w:val="000000"/>
      <w:szCs w:val="24"/>
      <w:lang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cstheme="minorBidi" w:eastAsiaTheme="minorHAnsi" w:hAnsiTheme="minorHAnsi" w:asciiTheme="minorHAnsi"/>
      <w:sz w:val="18"/>
      <w:szCs w:val="18"/>
      <w:lang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Naziv" w:type="paragraph">
    <w:name w:val="Sud_Naziv"/>
    <w:basedOn w:val="Normal"/>
    <w:rsid w:val="00EB0D4C"/>
    <w:rPr>
      <w:rFonts w:cstheme="minorBidi" w:eastAsiaTheme="minorHAnsi" w:hAnsi="Times New Roman" w:ascii="Times New Roman"/>
      <w:b/>
      <w:noProof/>
      <w:szCs w:val="24"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 w:hAnsi="Times New Roman" w:ascii="Times New Roman"/>
      <w:szCs w:val="24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 w:hAnsi="Times New Roman" w:ascii="Times New Roman"/>
      <w:szCs w:val="24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 w:hAnsi="Times New Roman" w:ascii="Times New Roman"/>
      <w:szCs w:val="24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 w:hAnsi="Times New Roman" w:ascii="Times New Roman"/>
      <w:szCs w:val="24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 w:hAnsi="Times New Roman" w:ascii="Times New Roman"/>
      <w:sz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 w:hAnsi="Times New Roman" w:ascii="Times New Roman"/>
      <w:sz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 w:hAnsi="Times New Roman" w:asci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 w:hAnsi="Times New Roman" w:asci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 w:hAnsi="Times New Roman" w:asci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 w:hAnsi="Times New Roman" w:asci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 w:hAnsi="Times New Roman" w:asci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 w:hAnsi="Times New Roman" w:asci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 w:hAnsi="Times New Roman" w:asci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 w:hAnsi="Times New Roman" w:asci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 w:hAnsi="Times New Roman" w:ascii="Times New Roman"/>
      <w:szCs w:val="24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 w:hAnsi="Times New Roman" w:asci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 w:hAnsi="Times New Roman" w:asci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 w:hAnsi="Times New Roman" w:asci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 w:hAnsi="Times New Roman" w:asci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 w:hAnsi="Times New Roman" w:asci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 w:hAnsi="Times New Roman" w:asci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 w:hAnsi="Times New Roman" w:asci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 w:hAnsi="Times New Roman" w:asci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 w:hAnsi="Times New Roman" w:asci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 w:hAnsi="Times New Roman" w:asci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 w:hAnsi="Times New Roman" w:asci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 w:hAnsi="Times New Roman" w:ascii="Times New Roman"/>
      <w:sz w:val="20"/>
      <w:szCs w:val="24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 w:hAnsi="Times New Roman" w:ascii="Times New Roman"/>
      <w:noProof/>
      <w:szCs w:val="24"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 w:hAnsi="Times New Roman" w:ascii="Times New Roman"/>
      <w:color w:val="000000"/>
      <w:szCs w:val="24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 w:hAnsi="Times New Roman" w:ascii="Times New Roman"/>
      <w:noProof/>
      <w:color w:val="000000"/>
      <w:szCs w:val="24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 w:hAnsi="Times New Roman" w:ascii="Times New Roman"/>
      <w:szCs w:val="24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 w:hAnsi="Times New Roman" w:ascii="Times New Roman"/>
      <w:szCs w:val="24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335C2D"/>
    <w:pPr>
      <w:spacing w:after="0" w:line="240" w:lineRule="auto"/>
    </w:pPr>
    <w:rPr>
      <w:rFonts w:ascii="Courier New" w:cs="Times New Roman" w:eastAsia="Times New Roman" w:hAnsi="Courier New"/>
      <w:sz w:val="24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after="240" w:before="480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spacing w:after="240"/>
      <w:jc w:val="center"/>
      <w:outlineLvl w:val="1"/>
    </w:pPr>
    <w:rPr>
      <w:rFonts w:ascii="Times New Roman" w:cstheme="minorBidi" w:eastAsiaTheme="minorHAnsi" w:hAnsi="Times New Roman"/>
      <w:b/>
      <w:sz w:val="28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after="240" w:before="200"/>
      <w:ind w:hanging="432" w:left="720"/>
      <w:outlineLvl w:val="2"/>
    </w:pPr>
    <w:rPr>
      <w:rFonts w:ascii="Times New Roman" w:cstheme="majorBidi" w:eastAsiaTheme="majorEastAsia" w:hAnsi="Times New Roman"/>
      <w:b/>
      <w:bCs/>
      <w:color w:themeColor="accent1" w:val="4F81BD"/>
      <w:szCs w:val="24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Cs w:val="24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caps/>
      <w:spacing w:val="100"/>
      <w:szCs w:val="24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pacing w:val="100"/>
      <w:szCs w:val="24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ascii="Times New Roman" w:cstheme="minorBidi" w:eastAsiaTheme="minorHAnsi" w:hAnsi="Times New Roman"/>
      <w:noProof/>
      <w:szCs w:val="24"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ascii="Times New Roman" w:cstheme="minorBidi" w:eastAsiaTheme="minorHAnsi" w:hAnsi="Times New Roman"/>
      <w:noProof/>
      <w:sz w:val="20"/>
      <w:szCs w:val="24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szCs w:val="24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rFonts w:ascii="Times New Roman" w:cstheme="minorBidi" w:eastAsiaTheme="minorHAnsi" w:hAnsi="Times New Roman"/>
      <w:b/>
      <w:caps/>
      <w:szCs w:val="24"/>
      <w:lang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ascii="Times New Roman" w:cstheme="minorBidi" w:eastAsiaTheme="minorHAnsi" w:hAnsi="Times New Roman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rFonts w:ascii="Times New Roman" w:cstheme="minorBidi" w:eastAsiaTheme="minorHAnsi" w:hAnsi="Times New Roman"/>
      <w:b/>
      <w:bCs/>
      <w:i/>
      <w:iCs/>
      <w:color w:themeColor="accent1" w:val="4F81BD"/>
      <w:szCs w:val="24"/>
      <w:lang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ascii="Times New Roman" w:cstheme="minorBidi" w:hAnsi="Times New Roman"/>
      <w:szCs w:val="24"/>
      <w:lang w:eastAsia="hr-HR"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  <w:rPr>
      <w:rFonts w:ascii="Times New Roman" w:cstheme="minorBidi" w:eastAsiaTheme="minorHAnsi" w:hAnsi="Times New Roman"/>
      <w:szCs w:val="24"/>
      <w:lang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b/>
      <w:caps/>
      <w:spacing w:val="100"/>
      <w:szCs w:val="24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-NoSpace" w:type="paragraph">
    <w:name w:val="Normal-No Space"/>
    <w:basedOn w:val="Normal"/>
    <w:rsid w:val="00EB0D4C"/>
    <w:rPr>
      <w:rFonts w:ascii="Times New Roman" w:cstheme="minorBidi" w:hAnsi="Times New Roman"/>
      <w:szCs w:val="24"/>
      <w:lang w:eastAsia="hr-HR"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ascii="Times New Roman" w:cstheme="minorBidi" w:hAnsi="Times New Roman"/>
      <w:szCs w:val="24"/>
      <w:lang w:eastAsia="hr-HR"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spacing w:after="240"/>
      <w:jc w:val="right"/>
    </w:pPr>
    <w:rPr>
      <w:rFonts w:ascii="Times New Roman" w:cstheme="minorBidi" w:eastAsiaTheme="minorHAnsi" w:hAnsi="Times New Roman"/>
      <w:noProof/>
      <w:szCs w:val="18"/>
      <w:lang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spacing w:after="240"/>
    </w:pPr>
    <w:rPr>
      <w:rFonts w:ascii="Times New Roman" w:cstheme="minorBidi" w:eastAsiaTheme="minorHAnsi" w:hAnsi="Times New Roman"/>
      <w:i/>
      <w:iCs/>
      <w:color w:themeColor="text1" w:val="000000"/>
      <w:szCs w:val="24"/>
      <w:lang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spacing w:after="240"/>
    </w:pPr>
    <w:rPr>
      <w:rFonts w:asciiTheme="minorHAnsi" w:cstheme="minorBidi" w:eastAsiaTheme="minorHAnsi" w:hAnsiTheme="minorHAnsi"/>
      <w:sz w:val="18"/>
      <w:szCs w:val="18"/>
      <w:lang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Naziv" w:type="paragraph">
    <w:name w:val="Sud_Naziv"/>
    <w:basedOn w:val="Normal"/>
    <w:rsid w:val="00EB0D4C"/>
    <w:rPr>
      <w:rFonts w:ascii="Times New Roman" w:cstheme="minorBidi" w:eastAsiaTheme="minorHAnsi" w:hAnsi="Times New Roman"/>
      <w:b/>
      <w:noProof/>
      <w:szCs w:val="24"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ascii="Times New Roman" w:cstheme="minorBidi" w:eastAsiaTheme="minorHAnsi" w:hAnsi="Times New Roman"/>
      <w:szCs w:val="24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ascii="Times New Roman" w:cstheme="minorBidi" w:eastAsiaTheme="minorHAnsi" w:hAnsi="Times New Roman"/>
      <w:szCs w:val="24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ascii="Times New Roman" w:cstheme="minorBidi" w:hAnsi="Times New Roman"/>
      <w:szCs w:val="24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ascii="Times New Roman" w:cstheme="minorBidi" w:eastAsiaTheme="minorHAnsi" w:hAnsi="Times New Roman"/>
      <w:szCs w:val="24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ascii="Times New Roman" w:cstheme="minorBidi" w:eastAsiaTheme="minorHAnsi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ascii="Times New Roman" w:cstheme="minorBidi" w:eastAsiaTheme="minorHAnsi" w:hAnsi="Times New Roman"/>
      <w:sz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ascii="Times New Roman" w:cstheme="minorBidi" w:eastAsiaTheme="minorHAnsi" w:hAnsi="Times New Roman"/>
      <w:sz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ascii="Times New Roman" w:cstheme="minorBidi" w:eastAsiaTheme="minorHAnsi" w:hAnsi="Times New Roman"/>
      <w:szCs w:val="24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ascii="Times New Roman" w:cstheme="minorBidi" w:eastAsiaTheme="minorHAnsi" w:hAnsi="Times New Roman"/>
      <w:szCs w:val="24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ascii="Times New Roman" w:cstheme="minorBidi" w:eastAsiaTheme="minorHAnsi" w:hAnsi="Times New Roman"/>
      <w:szCs w:val="24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ascii="Times New Roman" w:cstheme="minorBidi" w:eastAsiaTheme="minorHAnsi" w:hAnsi="Times New Roman"/>
      <w:szCs w:val="24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ascii="Times New Roman" w:cstheme="minorBidi" w:eastAsiaTheme="minorHAnsi" w:hAnsi="Times New Roman"/>
      <w:szCs w:val="24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ascii="Times New Roman" w:cstheme="minorBidi" w:eastAsiaTheme="minorHAnsi" w:hAnsi="Times New Roman"/>
      <w:szCs w:val="24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ascii="Times New Roman" w:cstheme="minorBidi" w:eastAsiaTheme="minorHAnsi" w:hAnsi="Times New Roman"/>
      <w:szCs w:val="24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ascii="Times New Roman" w:cstheme="minorBidi" w:eastAsiaTheme="minorHAnsi" w:hAnsi="Times New Roman"/>
      <w:szCs w:val="24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ascii="Times New Roman" w:cstheme="minorBidi" w:eastAsiaTheme="minorHAnsi" w:hAnsi="Times New Roman"/>
      <w:szCs w:val="24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ascii="Times New Roman" w:cstheme="minorBidi" w:eastAsiaTheme="minorHAnsi" w:hAnsi="Times New Roman"/>
      <w:szCs w:val="24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ascii="Times New Roman" w:cstheme="minorBidi" w:eastAsiaTheme="minorHAnsi" w:hAnsi="Times New Roman"/>
      <w:szCs w:val="24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ascii="Times New Roman" w:cstheme="minorBidi" w:eastAsiaTheme="minorHAnsi" w:hAnsi="Times New Roman"/>
      <w:szCs w:val="24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szCs w:val="24"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ascii="Times New Roman" w:cstheme="minorBidi" w:eastAsiaTheme="minorHAnsi" w:hAnsi="Times New Roman"/>
      <w:szCs w:val="24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ascii="Times New Roman" w:cstheme="minorBidi" w:eastAsiaTheme="minorHAnsi" w:hAnsi="Times New Roman"/>
      <w:szCs w:val="24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ascii="Times New Roman" w:cstheme="minorBidi" w:eastAsiaTheme="minorHAnsi" w:hAnsi="Times New Roman"/>
      <w:szCs w:val="24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ascii="Times New Roman" w:cstheme="minorBidi" w:eastAsiaTheme="minorHAnsi" w:hAnsi="Times New Roman"/>
      <w:szCs w:val="24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ascii="Times New Roman" w:cstheme="minorBidi" w:eastAsiaTheme="minorHAnsi" w:hAnsi="Times New Roman"/>
      <w:szCs w:val="24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ascii="Times New Roman" w:cstheme="minorBidi" w:eastAsiaTheme="minorHAnsi" w:hAnsi="Times New Roman"/>
      <w:szCs w:val="24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ascii="Times New Roman" w:cstheme="minorBidi" w:eastAsiaTheme="minorHAnsi" w:hAnsi="Times New Roman"/>
      <w:szCs w:val="24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ascii="Times New Roman" w:cstheme="minorBidi" w:eastAsiaTheme="minorHAnsi" w:hAnsi="Times New Roman"/>
      <w:szCs w:val="24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ascii="Times New Roman" w:cstheme="minorBidi" w:eastAsiaTheme="minorHAnsi" w:hAnsi="Times New Roman"/>
      <w:szCs w:val="24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ascii="Times New Roman" w:cstheme="minorBidi" w:eastAsiaTheme="minorHAnsi" w:hAnsi="Times New Roman"/>
      <w:sz w:val="20"/>
      <w:szCs w:val="24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ascii="Times New Roman" w:cstheme="minorBidi" w:eastAsiaTheme="minorHAnsi" w:hAnsi="Times New Roman"/>
      <w:noProof/>
      <w:szCs w:val="24"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ascii="Times New Roman" w:eastAsia="Calibri" w:hAnsi="Times New Roman"/>
      <w:color w:val="000000"/>
      <w:szCs w:val="24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ascii="Times New Roman" w:eastAsia="Calibri" w:hAnsi="Times New Roman"/>
      <w:noProof/>
      <w:color w:val="000000"/>
      <w:szCs w:val="24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ascii="Times New Roman" w:cstheme="minorBidi" w:eastAsiaTheme="minorHAnsi" w:hAnsi="Times New Roman"/>
      <w:szCs w:val="24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ascii="Times New Roman" w:cstheme="minorBidi" w:eastAsiaTheme="minorHAnsi" w:hAnsi="Times New Roman"/>
      <w:szCs w:val="24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6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Čađavica</izvorni_sadrzaj>
    <derivirana_varijabla naziv="DomainObject.UcesnikSudskeRadnje.Adresa.Naselje_1">Čađavica</derivirana_varijabla>
  </DomainObject.UcesnikSudskeRadnje.Adresa.Naselje>
  <DomainObject.UcesnikSudskeRadnje.Adresa.PostBroj>
    <izvorni_sadrzaj>33523</izvorni_sadrzaj>
    <derivirana_varijabla naziv="DomainObject.UcesnikSudskeRadnje.Adresa.PostBroj_1">33523</derivirana_varijabla>
  </DomainObject.UcesnikSudskeRadnje.Adresa.PostBroj>
  <DomainObject.UcesnikSudskeRadnje.Adresa.UlicaIKBR>
    <izvorni_sadrzaj>Vukovarska 75</izvorni_sadrzaj>
    <derivirana_varijabla naziv="DomainObject.UcesnikSudskeRadnje.Adresa.UlicaIKBR_1">Vukovarska 75</derivirana_varijabla>
  </DomainObject.UcesnikSudskeRadnje.Adresa.UlicaIKBR>
  <DomainObject.UcesnikSudskeRadnje.Naziv>
    <izvorni_sadrzaj>TIHOMIR VALENT</izvorni_sadrzaj>
    <derivirana_varijabla naziv="DomainObject.UcesnikSudskeRadnje.Naziv_1">TIHOMIR VALENT</derivirana_varijabla>
  </DomainObject.UcesnikSudskeRadnje.Naziv>
  <DomainObject.UcesnikSudskeRadnje.SudskaRadnja.Prostorija.Naziv>
    <izvorni_sadrzaj>Soba 2</izvorni_sadrzaj>
    <derivirana_varijabla naziv="DomainObject.UcesnikSudskeRadnje.SudskaRadnja.Prostorija.Naziv_1">Soba 2</derivirana_varijabla>
  </DomainObject.UcesnikSudskeRadnje.SudskaRadnja.Prostorija.Naziv>
  <DomainObject.UcesnikSudskeRadnje.SudskaRadnja.Prostorija.Oznaka>
    <izvorni_sadrzaj>Soba 2</izvorni_sadrzaj>
    <derivirana_varijabla naziv="DomainObject.UcesnikSudskeRadnje.SudskaRadnja.Prostorija.Oznaka_1">Soba 2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11. studenog 2016.</izvorni_sadrzaj>
    <derivirana_varijabla naziv="DomainObject.UcesnikSudskeRadnje.SudskaRadnja.PlaniraniZavrsetakDatum_1">11. studenog 2016.</derivirana_varijabla>
  </DomainObject.UcesnikSudskeRadnje.SudskaRadnja.PlaniraniZavrsetakDatum>
  <DomainObject.UcesnikSudskeRadnje.SudskaRadnja.PlaniraniPocetakDatum>
    <izvorni_sadrzaj>11. studenog 2016.</izvorni_sadrzaj>
    <derivirana_varijabla naziv="DomainObject.UcesnikSudskeRadnje.SudskaRadnja.PlaniraniPocetakDatum_1">11. studenog 2016.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10:00</izvorni_sadrzaj>
    <derivirana_varijabla naziv="DomainObject.UcesnikSudskeRadnje.SudskaRadnja.PlaniraniPocetakVrijeme_1">10:00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St-344/2016</izvorni_sadrzaj>
    <derivirana_varijabla naziv="DomainObject.Predmet.OznakaBroj_1">St-344/2016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FAVAL društvo s ograničenom odgovornošću za poljoprivredu, trgovinu i usluge, Čađavica</izvorni_sadrzaj>
    <derivirana_varijabla naziv="DomainObject.Predmet.ProtustrankaFormated_1">  FAVAL društvo s ograničenom odgovornošću za poljoprivredu, trgovinu i usluge, Čađavica</derivirana_varijabla>
  </DomainObject.Predmet.ProtustrankaFormated>
  <DomainObject.Predmet.ProtustrankaFormatedOIB>
    <izvorni_sadrzaj>  FAVAL društvo s ograničenom odgovornošću za poljoprivredu, trgovinu i usluge, Čađavica, OIB 73104708356</izvorni_sadrzaj>
    <derivirana_varijabla naziv="DomainObject.Predmet.ProtustrankaFormatedOIB_1">  FAVAL društvo s ograničenom odgovornošću za poljoprivredu, trgovinu i usluge, Čađavica, OIB 73104708356</derivirana_varijabla>
  </DomainObject.Predmet.ProtustrankaFormatedOIB>
  <DomainObject.Predmet.ProtustrankaFormatedWithAdress>
    <izvorni_sadrzaj> FAVAL društvo s ograničenom odgovornošću za poljoprivredu, trgovinu i usluge, Čađavica, Vukovarska 75, 33523 Čađavica</izvorni_sadrzaj>
    <derivirana_varijabla naziv="DomainObject.Predmet.ProtustrankaFormatedWithAdress_1"> FAVAL društvo s ograničenom odgovornošću za poljoprivredu, trgovinu i usluge, Čađavica, Vukovarska 75, 33523 Čađavica</derivirana_varijabla>
  </DomainObject.Predmet.ProtustrankaFormatedWithAdress>
  <DomainObject.Predmet.ProtustrankaFormatedWithAdressOIB>
    <izvorni_sadrzaj> FAVAL društvo s ograničenom odgovornošću za poljoprivredu, trgovinu i usluge, Čađavica, OIB 73104708356, Vukovarska 75, 33523 Čađavica</izvorni_sadrzaj>
    <derivirana_varijabla naziv="DomainObject.Predmet.ProtustrankaFormatedWithAdressOIB_1"> FAVAL društvo s ograničenom odgovornošću za poljoprivredu, trgovinu i usluge, Čađavica, OIB 73104708356, Vukovarska 75, 33523 Čađavica</derivirana_varijabla>
  </DomainObject.Predmet.ProtustrankaFormatedWithAdressOIB>
  <DomainObject.Predmet.ProtustrankaWithAdress>
    <izvorni_sadrzaj>FAVAL društvo s ograničenom odgovornošću za poljoprivredu, trgovinu i usluge, Čađavica Vukovarska 75, 33523 Čađavica</izvorni_sadrzaj>
    <derivirana_varijabla naziv="DomainObject.Predmet.ProtustrankaWithAdress_1">FAVAL društvo s ograničenom odgovornošću za poljoprivredu, trgovinu i usluge, Čađavica Vukovarska 75, 33523 Čađavica</derivirana_varijabla>
  </DomainObject.Predmet.ProtustrankaWithAdress>
  <DomainObject.Predmet.ProtustrankaWithAdressOIB>
    <izvorni_sadrzaj>FAVAL društvo s ograničenom odgovornošću za poljoprivredu, trgovinu i usluge, Čađavica, OIB 73104708356, Vukovarska 75, 33523 Čađavica</izvorni_sadrzaj>
    <derivirana_varijabla naziv="DomainObject.Predmet.ProtustrankaWithAdressOIB_1">FAVAL društvo s ograničenom odgovornošću za poljoprivredu, trgovinu i usluge, Čađavica, OIB 73104708356, Vukovarska 75, 33523 Čađavica</derivirana_varijabla>
  </DomainObject.Predmet.ProtustrankaWithAdressOIB>
  <DomainObject.Predmet.ProtustrankaNazivFormated>
    <izvorni_sadrzaj>FAVAL društvo s ograničenom odgovornošću za poljoprivredu, trgovinu i usluge, Čađavica</izvorni_sadrzaj>
    <derivirana_varijabla naziv="DomainObject.Predmet.ProtustrankaNazivFormated_1">FAVAL društvo s ograničenom odgovornošću za poljoprivredu, trgovinu i usluge, Čađavica</derivirana_varijabla>
  </DomainObject.Predmet.ProtustrankaNazivFormated>
  <DomainObject.Predmet.ProtustrankaNazivFormatedOIB>
    <izvorni_sadrzaj>FAVAL društvo s ograničenom odgovornošću za poljoprivredu, trgovinu i usluge, Čađavica, OIB 73104708356</izvorni_sadrzaj>
    <derivirana_varijabla naziv="DomainObject.Predmet.ProtustrankaNazivFormatedOIB_1">FAVAL društvo s ograničenom odgovornošću za poljoprivredu, trgovinu i usluge, Čađavica, OIB 73104708356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d.o.o.</izvorni_sadrzaj>
    <derivirana_varijabla naziv="DomainObject.Predmet.StrankaFormated_1">  H-ABDUCO d.o.o.</derivirana_varijabla>
  </DomainObject.Predmet.StrankaFormated>
  <DomainObject.Predmet.StrankaFormatedOIB>
    <izvorni_sadrzaj>  H-ABDUCO d.o.o., OIB 13667298928</izvorni_sadrzaj>
    <derivirana_varijabla naziv="DomainObject.Predmet.StrankaFormatedOIB_1">  H-ABDUCO d.o.o., OIB 13667298928</derivirana_varijabla>
  </DomainObject.Predmet.StrankaFormatedOIB>
  <DomainObject.Predmet.StrankaFormatedWithAdress>
    <izvorni_sadrzaj> H-ABDUCO d.o.o., Slavonska avenija 6a, 10000 Zagreb</izvorni_sadrzaj>
    <derivirana_varijabla naziv="DomainObject.Predmet.StrankaFormatedWithAdress_1"> H-ABDUCO d.o.o., Slavonska avenija 6a, 10000 Zagreb</derivirana_varijabla>
  </DomainObject.Predmet.StrankaFormatedWithAdress>
  <DomainObject.Predmet.StrankaFormatedWithAdressOIB>
    <izvorni_sadrzaj> H-ABDUCO d.o.o., OIB 13667298928, Slavonska avenija 6a, 10000 Zagreb</izvorni_sadrzaj>
    <derivirana_varijabla naziv="DomainObject.Predmet.StrankaFormatedWithAdressOIB_1"> H-ABDUCO d.o.o., OIB 13667298928, Slavonska avenija 6a, 10000 Zagreb</derivirana_varijabla>
  </DomainObject.Predmet.StrankaFormatedWithAdressOIB>
  <DomainObject.Predmet.StrankaWithAdress>
    <izvorni_sadrzaj>H-ABDUCO d.o.o. Slavonska avenija 6a,10000 Zagreb</izvorni_sadrzaj>
    <derivirana_varijabla naziv="DomainObject.Predmet.StrankaWithAdress_1">H-ABDUCO d.o.o. Slavonska avenija 6a,10000 Zagreb</derivirana_varijabla>
  </DomainObject.Predmet.StrankaWithAdress>
  <DomainObject.Predmet.StrankaWithAdressOIB>
    <izvorni_sadrzaj>H-ABDUCO d.o.o., OIB 13667298928, Slavonska avenija 6a,10000 Zagreb</izvorni_sadrzaj>
    <derivirana_varijabla naziv="DomainObject.Predmet.StrankaWithAdressOIB_1">H-ABDUCO d.o.o., OIB 13667298928, Slavonska avenija 6a,10000 Zagreb</derivirana_varijabla>
  </DomainObject.Predmet.StrankaWithAdressOIB>
  <DomainObject.Predmet.StrankaNazivFormated>
    <izvorni_sadrzaj>H-ABDUCO d.o.o.</izvorni_sadrzaj>
    <derivirana_varijabla naziv="DomainObject.Predmet.StrankaNazivFormated_1">H-ABDUCO d.o.o.</derivirana_varijabla>
  </DomainObject.Predmet.StrankaNazivFormated>
  <DomainObject.Predmet.StrankaNazivFormatedOIB>
    <izvorni_sadrzaj>H-ABDUCO d.o.o., OIB 13667298928</izvorni_sadrzaj>
    <derivirana_varijabla naziv="DomainObject.Predmet.StrankaNazivFormatedOIB_1">H-ABDUCO d.o.o., OIB 13667298928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H-ABDUCO d.o.o.</item>
    </izvorni_sadrzaj>
    <derivirana_varijabla naziv="DomainObject.Predmet.StrankaListFormated_1">
      <item>H-ABDUCO d.o.o.</item>
    </derivirana_varijabla>
  </DomainObject.Predmet.StrankaListFormated>
  <DomainObject.Predmet.StrankaListFormatedOIB>
    <izvorni_sadrzaj>
      <item>H-ABDUCO d.o.o., OIB 13667298928</item>
    </izvorni_sadrzaj>
    <derivirana_varijabla naziv="DomainObject.Predmet.StrankaListFormatedOIB_1">
      <item>H-ABDUCO d.o.o., OIB 13667298928</item>
    </derivirana_varijabla>
  </DomainObject.Predmet.StrankaListFormatedOIB>
  <DomainObject.Predmet.StrankaListFormatedWithAdress>
    <izvorni_sadrzaj>
      <item>H-ABDUCO d.o.o., Slavonska avenija 6a, 10000 Zagreb</item>
    </izvorni_sadrzaj>
    <derivirana_varijabla naziv="DomainObject.Predmet.StrankaListFormatedWithAdress_1">
      <item>H-ABDUCO d.o.o., Slavonska avenija 6a, 10000 Zagreb</item>
    </derivirana_varijabla>
  </DomainObject.Predmet.StrankaListFormatedWithAdress>
  <DomainObject.Predmet.StrankaListFormatedWithAdressOIB>
    <izvorni_sadrzaj>
      <item>H-ABDUCO d.o.o., OIB 13667298928, Slavonska avenija 6a, 10000 Zagreb</item>
    </izvorni_sadrzaj>
    <derivirana_varijabla naziv="DomainObject.Predmet.StrankaListFormatedWithAdressOIB_1">
      <item>H-ABDUCO d.o.o., OIB 13667298928, Slavonska avenija 6a, 10000 Zagreb</item>
    </derivirana_varijabla>
  </DomainObject.Predmet.StrankaListFormatedWithAdressOIB>
  <DomainObject.Predmet.StrankaListNazivFormated>
    <izvorni_sadrzaj>
      <item>H-ABDUCO d.o.o.</item>
    </izvorni_sadrzaj>
    <derivirana_varijabla naziv="DomainObject.Predmet.StrankaListNazivFormated_1">
      <item>H-ABDUCO d.o.o.</item>
    </derivirana_varijabla>
  </DomainObject.Predmet.StrankaListNazivFormated>
  <DomainObject.Predmet.StrankaListNazivFormatedOIB>
    <izvorni_sadrzaj>
      <item>H-ABDUCO d.o.o., OIB 13667298928</item>
    </izvorni_sadrzaj>
    <derivirana_varijabla naziv="DomainObject.Predmet.StrankaListNazivFormatedOIB_1">
      <item>H-ABDUCO d.o.o., OIB 13667298928</item>
    </derivirana_varijabla>
  </DomainObject.Predmet.StrankaListNazivFormatedOIB>
  <DomainObject.Predmet.ProtuStrankaListFormated>
    <izvorni_sadrzaj>
      <item>FAVAL društvo s ograničenom odgovornošću za poljoprivredu, trgovinu i usluge, Čađavica</item>
    </izvorni_sadrzaj>
    <derivirana_varijabla naziv="DomainObject.Predmet.ProtuStrankaListFormated_1">
      <item>FAVAL društvo s ograničenom odgovornošću za poljoprivredu, trgovinu i usluge, Čađavica</item>
    </derivirana_varijabla>
  </DomainObject.Predmet.ProtuStrankaListFormated>
  <DomainObject.Predmet.ProtuStrankaListFormatedOIB>
    <izvorni_sadrzaj>
      <item>FAVAL društvo s ograničenom odgovornošću za poljoprivredu, trgovinu i usluge, Čađavica, OIB 73104708356</item>
    </izvorni_sadrzaj>
    <derivirana_varijabla naziv="DomainObject.Predmet.ProtuStrankaListFormatedOIB_1">
      <item>FAVAL društvo s ograničenom odgovornošću za poljoprivredu, trgovinu i usluge, Čađavica, OIB 73104708356</item>
    </derivirana_varijabla>
  </DomainObject.Predmet.ProtuStrankaListFormatedOIB>
  <DomainObject.Predmet.ProtuStrankaListFormatedWithAdress>
    <izvorni_sadrzaj>
      <item>FAVAL društvo s ograničenom odgovornošću za poljoprivredu, trgovinu i usluge, Čađavica, Vukovarska 75, 33523 Čađavica</item>
    </izvorni_sadrzaj>
    <derivirana_varijabla naziv="DomainObject.Predmet.ProtuStrankaListFormatedWithAdress_1">
      <item>FAVAL društvo s ograničenom odgovornošću za poljoprivredu, trgovinu i usluge, Čađavica, Vukovarska 75, 33523 Čađavica</item>
    </derivirana_varijabla>
  </DomainObject.Predmet.ProtuStrankaListFormatedWithAdress>
  <DomainObject.Predmet.ProtuStrankaListFormatedWithAdressOIB>
    <izvorni_sadrzaj>
      <item>FAVAL društvo s ograničenom odgovornošću za poljoprivredu, trgovinu i usluge, Čađavica, OIB 73104708356, Vukovarska 75, 33523 Čađavica</item>
    </izvorni_sadrzaj>
    <derivirana_varijabla naziv="DomainObject.Predmet.ProtuStrankaListFormatedWithAdressOIB_1">
      <item>FAVAL društvo s ograničenom odgovornošću za poljoprivredu, trgovinu i usluge, Čađavica, OIB 73104708356, Vukovarska 75, 33523 Čađavica</item>
    </derivirana_varijabla>
  </DomainObject.Predmet.ProtuStrankaListFormatedWithAdressOIB>
  <DomainObject.Predmet.ProtuStrankaListNazivFormated>
    <izvorni_sadrzaj>
      <item>FAVAL društvo s ograničenom odgovornošću za poljoprivredu, trgovinu i usluge, Čađavica</item>
    </izvorni_sadrzaj>
    <derivirana_varijabla naziv="DomainObject.Predmet.ProtuStrankaListNazivFormated_1">
      <item>FAVAL društvo s ograničenom odgovornošću za poljoprivredu, trgovinu i usluge, Čađavica</item>
    </derivirana_varijabla>
  </DomainObject.Predmet.ProtuStrankaListNazivFormated>
  <DomainObject.Predmet.ProtuStrankaListNazivFormatedOIB>
    <izvorni_sadrzaj>
      <item>FAVAL društvo s ograničenom odgovornošću za poljoprivredu, trgovinu i usluge, Čađavica, OIB 73104708356</item>
    </izvorni_sadrzaj>
    <derivirana_varijabla naziv="DomainObject.Predmet.ProtuStrankaListNazivFormatedOIB_1">
      <item>FAVAL društvo s ograničenom odgovornošću za poljoprivredu, trgovinu i usluge, Čađavica, OIB 73104708356</item>
    </derivirana_varijabla>
  </DomainObject.Predmet.ProtuStrankaListNazivFormatedOIB>
  <DomainObject.Predmet.OstaliListFormated>
    <izvorni_sadrzaj>
      <item>TIHOMIR VALENT</item>
    </izvorni_sadrzaj>
    <derivirana_varijabla naziv="DomainObject.Predmet.OstaliListFormated_1">
      <item>TIHOMIR VALENT</item>
    </derivirana_varijabla>
  </DomainObject.Predmet.OstaliListFormated>
  <DomainObject.Predmet.OstaliListFormatedOIB>
    <izvorni_sadrzaj>
      <item>TIHOMIR VALENT, OIB 36006094889</item>
    </izvorni_sadrzaj>
    <derivirana_varijabla naziv="DomainObject.Predmet.OstaliListFormatedOIB_1">
      <item>TIHOMIR VALENT, OIB 36006094889</item>
    </derivirana_varijabla>
  </DomainObject.Predmet.OstaliListFormatedOIB>
  <DomainObject.Predmet.OstaliListFormatedWithAdress>
    <izvorni_sadrzaj>
      <item>TIHOMIR VALENT, Vukovarska 75, 33523 Čađavica</item>
    </izvorni_sadrzaj>
    <derivirana_varijabla naziv="DomainObject.Predmet.OstaliListFormatedWithAdress_1">
      <item>TIHOMIR VALENT, Vukovarska 75, 33523 Čađavica</item>
    </derivirana_varijabla>
  </DomainObject.Predmet.OstaliListFormatedWithAdress>
  <DomainObject.Predmet.OstaliListFormatedWithAdressOIB>
    <izvorni_sadrzaj>
      <item>TIHOMIR VALENT, OIB 36006094889, Vukovarska 75, 33523 Čađavica</item>
    </izvorni_sadrzaj>
    <derivirana_varijabla naziv="DomainObject.Predmet.OstaliListFormatedWithAdressOIB_1">
      <item>TIHOMIR VALENT, OIB 36006094889, Vukovarska 75, 33523 Čađavica</item>
    </derivirana_varijabla>
  </DomainObject.Predmet.OstaliListFormatedWithAdressOIB>
  <DomainObject.Predmet.OstaliListNazivFormated>
    <izvorni_sadrzaj>
      <item>TIHOMIR VALENT</item>
    </izvorni_sadrzaj>
    <derivirana_varijabla naziv="DomainObject.Predmet.OstaliListNazivFormated_1">
      <item>TIHOMIR VALENT</item>
    </derivirana_varijabla>
  </DomainObject.Predmet.OstaliListNazivFormated>
  <DomainObject.Predmet.OstaliListNazivFormatedOIB>
    <izvorni_sadrzaj>
      <item>TIHOMIR VALENT, OIB 36006094889</item>
    </izvorni_sadrzaj>
    <derivirana_varijabla naziv="DomainObject.Predmet.OstaliListNazivFormatedOIB_1">
      <item>TIHOMIR VALENT, OIB 36006094889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d.o.o.</izvorni_sadrzaj>
    <derivirana_varijabla naziv="DomainObject.Predmet.StrankaIDrugi_1">H-ABDUCO d.o.o.</derivirana_varijabla>
  </DomainObject.Predmet.StrankaIDrugi>
  <DomainObject.Predmet.ProtustrankaIDrugi>
    <izvorni_sadrzaj>FAVAL društvo s ograničenom odgovornošću za poljoprivredu, trgovinu i usluge, Čađavica</izvorni_sadrzaj>
    <derivirana_varijabla naziv="DomainObject.Predmet.ProtustrankaIDrugi_1">FAVAL društvo s ograničenom odgovornošću za poljoprivredu, trgovinu i usluge, Čađavica</derivirana_varijabla>
  </DomainObject.Predmet.ProtustrankaIDrugi>
  <DomainObject.Predmet.StrankaIDrugiAdressOIB>
    <izvorni_sadrzaj>H-ABDUCO d.o.o., OIB 13667298928, Slavonska avenija 6a, 10000 Zagreb</izvorni_sadrzaj>
    <derivirana_varijabla naziv="DomainObject.Predmet.StrankaIDrugiAdressOIB_1">H-ABDUCO d.o.o., OIB 13667298928, Slavonska avenija 6a, 10000 Zagreb</derivirana_varijabla>
  </DomainObject.Predmet.StrankaIDrugiAdressOIB>
  <DomainObject.Predmet.ProtustrankaIDrugiAdressOIB>
    <izvorni_sadrzaj>FAVAL društvo s ograničenom odgovornošću za poljoprivredu, trgovinu i usluge, Čađavica, OIB 73104708356, Vukovarska 75, 33523 Čađavica</izvorni_sadrzaj>
    <derivirana_varijabla naziv="DomainObject.Predmet.ProtustrankaIDrugiAdressOIB_1">FAVAL društvo s ograničenom odgovornošću za poljoprivredu, trgovinu i usluge, Čađavica, OIB 73104708356, Vukovarska 75, 33523 Čađavica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FAVAL društvo s ograničenom odgovornošću za poljoprivredu, trgovinu i usluge, Čađavica</item>
      <item>TIHOMIR VALENT</item>
      <item>H-ABDUCO d.o.o.</item>
    </izvorni_sadrzaj>
    <derivirana_varijabla naziv="DomainObject.Predmet.SudioniciListNaziv_1">
      <item>FAVAL društvo s ograničenom odgovornošću za poljoprivredu, trgovinu i usluge, Čađavica</item>
      <item>TIHOMIR VALENT</item>
      <item>H-ABDUCO d.o.o.</item>
    </derivirana_varijabla>
  </DomainObject.Predmet.SudioniciListNaziv>
  <DomainObject.Predmet.SudioniciListAdressOIB>
    <izvorni_sadrzaj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izvorni_sadrzaj>
    <derivirana_varijabla naziv="DomainObject.Predmet.SudioniciListAdressOIB_1">
      <item>FAVAL društvo s ograničenom odgovornošću za poljoprivredu, trgovinu i usluge, Čađavica, OIB 73104708356, Vukovarska 75,33523 Čađavica</item>
      <item>TIHOMIR VALENT, OIB 36006094889, Vukovarska 75,33523 Čađavica</item>
      <item>H-ABDUCO d.o.o., OIB 13667298928, Slavonska avenija 6a,10000 Zagreb</item>
    </derivirana_varijabla>
  </DomainObject.Predmet.SudioniciListAdressOIB>
  <DomainObject.UcesnikSudskeRadnje.NazivFormated>
    <izvorni_sadrzaj>TIHOMIR VALENT, OIB 36006094889, Vukovarska 75,33523 Čađavica</izvorni_sadrzaj>
    <derivirana_varijabla naziv="DomainObject.UcesnikSudskeRadnje.NazivFormated_1">TIHOMIR VALENT, OIB 36006094889, Vukovarska 75,33523 Čađavica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B4A760-2C23-40DE-A421-0ADA677F92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108</properties:Words>
  <properties:Characters>654</properties:Characters>
  <properties:Lines>48</properties:Lines>
  <properties:Paragraphs>26</properties:Paragraphs>
  <properties:TotalTime>24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2016-10-07T08:45:00Z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Poziv za TIHOMIR VALENT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