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1d363" w14:paraId="4a1d363" w:rsidRDefault="00B60270" w:rsidP="00664DA1"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E1007C">
        <w:t>31</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E1007C">
        <w:t>OMIĆ METALI d.o.o.</w:t>
      </w:r>
      <w:r w:rsidR="00F727DD">
        <w:t>,</w:t>
      </w:r>
      <w:r w:rsidR="003F3A6F">
        <w:t xml:space="preserve"> </w:t>
      </w:r>
      <w:r w:rsidR="00E1007C">
        <w:t>Zagreb</w:t>
      </w:r>
      <w:r w:rsidR="003F3A6F">
        <w:t xml:space="preserve">, </w:t>
      </w:r>
      <w:r w:rsidR="00E1007C">
        <w:t xml:space="preserve">I. </w:t>
      </w:r>
      <w:proofErr w:type="spellStart"/>
      <w:r w:rsidR="00E1007C">
        <w:t>Resnik</w:t>
      </w:r>
      <w:proofErr w:type="spellEnd"/>
      <w:r w:rsidR="00E1007C">
        <w:t xml:space="preserve"> 120</w:t>
      </w:r>
      <w:r w:rsidR="003F3A6F">
        <w:t xml:space="preserve">, OIB: </w:t>
      </w:r>
      <w:r w:rsidR="002675C4">
        <w:t>9</w:t>
      </w:r>
      <w:r w:rsidR="00F727DD">
        <w:t>9</w:t>
      </w:r>
      <w:r w:rsidR="0013356C">
        <w:t>448415840</w:t>
      </w:r>
      <w:r w:rsidRPr="00B60270">
        <w:t xml:space="preserve">, dana </w:t>
      </w:r>
      <w:r w:rsidR="005E258C">
        <w:t>2</w:t>
      </w:r>
      <w:r w:rsidR="002675C4">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2675C4">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B323AA">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B323AA" w:rsidP="00B60270" w:rsidR="00B323AA">
      <w:pPr>
        <w:jc w:val="both"/>
      </w:pPr>
    </w:p>
    <w:p w:rsidRDefault="00B323AA" w:rsidP="004A36CD" w:rsidR="00B323AA">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B323AA" w:rsidP="00B60270" w:rsidR="00B323AA"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E1007C">
      <w:t>31</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3356C"/>
    <w:rsid w:val="00185967"/>
    <w:rsid w:val="001B6D77"/>
    <w:rsid w:val="00227825"/>
    <w:rsid w:val="002450E7"/>
    <w:rsid w:val="002675C4"/>
    <w:rsid w:val="002A0E56"/>
    <w:rsid w:val="002C24C5"/>
    <w:rsid w:val="002D02D7"/>
    <w:rsid w:val="003066AC"/>
    <w:rsid w:val="00314BA0"/>
    <w:rsid w:val="0033442E"/>
    <w:rsid w:val="003E38ED"/>
    <w:rsid w:val="003F3A6F"/>
    <w:rsid w:val="00421D58"/>
    <w:rsid w:val="00424587"/>
    <w:rsid w:val="004377B5"/>
    <w:rsid w:val="004A3F8A"/>
    <w:rsid w:val="00513715"/>
    <w:rsid w:val="005436B7"/>
    <w:rsid w:val="0057355E"/>
    <w:rsid w:val="005A1927"/>
    <w:rsid w:val="005E258C"/>
    <w:rsid w:val="005E6316"/>
    <w:rsid w:val="00600701"/>
    <w:rsid w:val="00606D00"/>
    <w:rsid w:val="0062110D"/>
    <w:rsid w:val="00654941"/>
    <w:rsid w:val="00664DA1"/>
    <w:rsid w:val="00684BA6"/>
    <w:rsid w:val="006A41AB"/>
    <w:rsid w:val="006D4CAE"/>
    <w:rsid w:val="007329B5"/>
    <w:rsid w:val="00747D11"/>
    <w:rsid w:val="00810018"/>
    <w:rsid w:val="00841DC5"/>
    <w:rsid w:val="00887BF4"/>
    <w:rsid w:val="008902B9"/>
    <w:rsid w:val="008C34AF"/>
    <w:rsid w:val="008D50A3"/>
    <w:rsid w:val="00913E3D"/>
    <w:rsid w:val="00924B19"/>
    <w:rsid w:val="00974AC0"/>
    <w:rsid w:val="009A22A8"/>
    <w:rsid w:val="009D1BE2"/>
    <w:rsid w:val="00A55B80"/>
    <w:rsid w:val="00AB465E"/>
    <w:rsid w:val="00AD003A"/>
    <w:rsid w:val="00AF250F"/>
    <w:rsid w:val="00B21035"/>
    <w:rsid w:val="00B323AA"/>
    <w:rsid w:val="00B56237"/>
    <w:rsid w:val="00B60270"/>
    <w:rsid w:val="00B7755D"/>
    <w:rsid w:val="00BA422D"/>
    <w:rsid w:val="00BC24E9"/>
    <w:rsid w:val="00BF0A6A"/>
    <w:rsid w:val="00BF6223"/>
    <w:rsid w:val="00C22FDE"/>
    <w:rsid w:val="00C25572"/>
    <w:rsid w:val="00C34D6E"/>
    <w:rsid w:val="00C6367C"/>
    <w:rsid w:val="00CD6A0C"/>
    <w:rsid w:val="00CE0721"/>
    <w:rsid w:val="00D05D01"/>
    <w:rsid w:val="00D06BC6"/>
    <w:rsid w:val="00DA5CBC"/>
    <w:rsid w:val="00DF0A25"/>
    <w:rsid w:val="00E1007C"/>
    <w:rsid w:val="00E1794D"/>
    <w:rsid w:val="00EC1DD9"/>
    <w:rsid w:val="00EE0461"/>
    <w:rsid w:val="00F35023"/>
    <w:rsid w:val="00F727D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B323AA"/>
    <w:rPr>
      <w:color w:val="808080"/>
      <w:bdr w:space="0" w:sz="0" w:color="auto" w:val="none"/>
      <w:shd w:fill="auto" w:color="auto" w:val="clear"/>
    </w:rPr>
  </w:style>
  <w:style w:customStyle="true" w:styleId="eSPISCCParagraphDefaultFont" w:type="character">
    <w:name w:val="eSPIS_CC_Paragraph Default Font"/>
    <w:basedOn w:val="Zadanifontodlomka"/>
    <w:rsid w:val="00B323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3AA"/>
    <w:rPr>
      <w:bdr w:space="0" w:sz="0" w:color="auto" w:val="none"/>
      <w:shd w:fill="FFFFCC" w:color="auto" w:val="clear"/>
      <w:lang w:val="hr-HR"/>
    </w:rPr>
  </w:style>
  <w:style w:customStyle="true" w:styleId="PozadinaSvijetloCrvena" w:type="character">
    <w:name w:val="Pozadina_SvijetloCrvena"/>
    <w:basedOn w:val="eSPISCCParagraphDefaultFont"/>
    <w:rsid w:val="00B323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3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B323AA"/>
    <w:rPr>
      <w:color w:val="808080"/>
      <w:bdr w:color="auto" w:space="0" w:sz="0" w:val="none"/>
      <w:shd w:color="auto" w:fill="auto" w:val="clear"/>
    </w:rPr>
  </w:style>
  <w:style w:customStyle="1" w:styleId="eSPISCCParagraphDefaultFont" w:type="character">
    <w:name w:val="eSPIS_CC_Paragraph Default Font"/>
    <w:basedOn w:val="Zadanifontodlomka"/>
    <w:rsid w:val="00B323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3AA"/>
    <w:rPr>
      <w:bdr w:color="auto" w:space="0" w:sz="0" w:val="none"/>
      <w:shd w:color="auto" w:fill="FFFFCC" w:val="clear"/>
      <w:lang w:val="hr-HR"/>
    </w:rPr>
  </w:style>
  <w:style w:customStyle="1" w:styleId="PozadinaSvijetloCrvena" w:type="character">
    <w:name w:val="Pozadina_SvijetloCrvena"/>
    <w:basedOn w:val="eSPISCCParagraphDefaultFont"/>
    <w:rsid w:val="00B323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3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St-1231/2018</izvorni_sadrzaj>
    <derivirana_varijabla naziv="DomainObject.Predmet.OznakaBroj_1">St-1231/2018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OMIĆ METALI d.o.o. zastupanog po punomoćniku Hadžira Omić</izvorni_sadrzaj>
    <derivirana_varijabla naziv="DomainObject.Predmet.ProtustrankaFormated_1">  OMIĆ METALI d.o.o. zastupanog po punomoćniku Hadžira Omić</derivirana_varijabla>
  </DomainObject.Predmet.ProtustrankaFormated>
  <DomainObject.Predmet.ProtustrankaFormatedOIB>
    <izvorni_sadrzaj>  OMIĆ METALI d.o.o., OIB 99448415840 zastupanog po punomoćniku Hadžira Omić</izvorni_sadrzaj>
    <derivirana_varijabla naziv="DomainObject.Predmet.ProtustrankaFormatedOIB_1">  OMIĆ METALI d.o.o., OIB 99448415840 zastupanog po punomoćniku Hadžira Omić</derivirana_varijabla>
  </DomainObject.Predmet.ProtustrankaFormatedOIB>
  <DomainObject.Predmet.ProtustrankaFormatedWithAdress>
    <izvorni_sadrzaj> OMIĆ METALI d.o.o., I. Resnik 120, 10000 Zagreb zastupanog po punomoćniku Hadžira Omić</izvorni_sadrzaj>
    <derivirana_varijabla naziv="DomainObject.Predmet.ProtustrankaFormatedWithAdress_1"> OMIĆ METALI d.o.o., I. Resnik 120, 10000 Zagreb zastupanog po punomoćniku Hadžira Omić</derivirana_varijabla>
  </DomainObject.Predmet.ProtustrankaFormatedWithAdress>
  <DomainObject.Predmet.ProtustrankaFormatedWithAdressOIB>
    <izvorni_sadrzaj> OMIĆ METALI d.o.o., OIB 99448415840, I. Resnik 120, 10000 Zagreb zastupanog po punomoćniku Hadžira Omić</izvorni_sadrzaj>
    <derivirana_varijabla naziv="DomainObject.Predmet.ProtustrankaFormatedWithAdressOIB_1"> OMIĆ METALI d.o.o., OIB 99448415840, I. Resnik 120, 10000 Zagreb zastupanog po punomoćniku Hadžira Omić</derivirana_varijabla>
  </DomainObject.Predmet.ProtustrankaFormatedWithAdressOIB>
  <DomainObject.Predmet.ProtustrankaWithAdress>
    <izvorni_sadrzaj>OMIĆ METALI d.o.o. I. Resnik 120, 10000 Zagreb</izvorni_sadrzaj>
    <derivirana_varijabla naziv="DomainObject.Predmet.ProtustrankaWithAdress_1">OMIĆ METALI d.o.o. I. Resnik 120, 10000 Zagreb</derivirana_varijabla>
  </DomainObject.Predmet.ProtustrankaWithAdress>
  <DomainObject.Predmet.ProtustrankaWithAdressOIB>
    <izvorni_sadrzaj>OMIĆ METALI d.o.o., OIB 99448415840, I. Resnik 120, 10000 Zagreb</izvorni_sadrzaj>
    <derivirana_varijabla naziv="DomainObject.Predmet.ProtustrankaWithAdressOIB_1">OMIĆ METALI d.o.o., OIB 99448415840, I. Resnik 120, 10000 Zagreb</derivirana_varijabla>
  </DomainObject.Predmet.ProtustrankaWithAdressOIB>
  <DomainObject.Predmet.ProtustrankaNazivFormated>
    <izvorni_sadrzaj>OMIĆ METALI d.o.o.</izvorni_sadrzaj>
    <derivirana_varijabla naziv="DomainObject.Predmet.ProtustrankaNazivFormated_1">OMIĆ METALI d.o.o.</derivirana_varijabla>
  </DomainObject.Predmet.ProtustrankaNazivFormated>
  <DomainObject.Predmet.ProtustrankaNazivFormatedOIB>
    <izvorni_sadrzaj>OMIĆ METALI d.o.o., OIB 99448415840</izvorni_sadrzaj>
    <derivirana_varijabla naziv="DomainObject.Predmet.ProtustrankaNazivFormatedOIB_1">OMIĆ METALI d.o.o., OIB 99448415840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OMIĆ METALI d.o.o. zastupanog po punomoćniku Hadžira Omić</item>
    </izvorni_sadrzaj>
    <derivirana_varijabla naziv="DomainObject.Predmet.ProtuStrankaListFormated_1">
      <item>OMIĆ METALI d.o.o. zastupanog po punomoćniku Hadžira Omić</item>
    </derivirana_varijabla>
  </DomainObject.Predmet.ProtuStrankaListFormated>
  <DomainObject.Predmet.ProtuStrankaListFormatedOIB>
    <izvorni_sadrzaj>
      <item>OMIĆ METALI d.o.o., OIB 99448415840 zastupanog po punomoćniku Hadžira Omić</item>
    </izvorni_sadrzaj>
    <derivirana_varijabla naziv="DomainObject.Predmet.ProtuStrankaListFormatedOIB_1">
      <item>OMIĆ METALI d.o.o., OIB 99448415840 zastupanog po punomoćniku Hadžira Omić</item>
    </derivirana_varijabla>
  </DomainObject.Predmet.ProtuStrankaListFormatedOIB>
  <DomainObject.Predmet.ProtuStrankaListFormatedWithAdress>
    <izvorni_sadrzaj>
      <item>OMIĆ METALI d.o.o., I. Resnik 120, 10000 Zagreb zastupanog po punomoćniku Hadžira Omić</item>
    </izvorni_sadrzaj>
    <derivirana_varijabla naziv="DomainObject.Predmet.ProtuStrankaListFormatedWithAdress_1">
      <item>OMIĆ METALI d.o.o., I. Resnik 120, 10000 Zagreb zastupanog po punomoćniku Hadžira Omić</item>
    </derivirana_varijabla>
  </DomainObject.Predmet.ProtuStrankaListFormatedWithAdress>
  <DomainObject.Predmet.ProtuStrankaListFormatedWithAdressOIB>
    <izvorni_sadrzaj>
      <item>OMIĆ METALI d.o.o., OIB 99448415840, I. Resnik 120, 10000 Zagreb zastupanog po punomoćniku Hadžira Omić</item>
    </izvorni_sadrzaj>
    <derivirana_varijabla naziv="DomainObject.Predmet.ProtuStrankaListFormatedWithAdressOIB_1">
      <item>OMIĆ METALI d.o.o., OIB 99448415840, I. Resnik 120, 10000 Zagreb zastupanog po punomoćniku Hadžira Omić</item>
    </derivirana_varijabla>
  </DomainObject.Predmet.ProtuStrankaListFormatedWithAdressOIB>
  <DomainObject.Predmet.ProtuStrankaListNazivFormated>
    <izvorni_sadrzaj>
      <item>OMIĆ METALI d.o.o.</item>
    </izvorni_sadrzaj>
    <derivirana_varijabla naziv="DomainObject.Predmet.ProtuStrankaListNazivFormated_1">
      <item>OMIĆ METALI d.o.o.</item>
    </derivirana_varijabla>
  </DomainObject.Predmet.ProtuStrankaListNazivFormated>
  <DomainObject.Predmet.ProtuStrankaListNazivFormatedOIB>
    <izvorni_sadrzaj>
      <item>OMIĆ METALI d.o.o., OIB 99448415840</item>
    </izvorni_sadrzaj>
    <derivirana_varijabla naziv="DomainObject.Predmet.ProtuStrankaListNazivFormatedOIB_1">
      <item>OMIĆ METALI d.o.o., OIB 99448415840</item>
    </derivirana_varijabla>
  </DomainObject.Predmet.ProtuStrankaListNazivFormatedOIB>
  <DomainObject.Predmet.OstaliListFormated>
    <izvorni_sadrzaj>
      <item>Hadžira Omić punomoćnik sudionika u postupku OMIĆ METALI d.o.o.</item>
    </izvorni_sadrzaj>
    <derivirana_varijabla naziv="DomainObject.Predmet.OstaliListFormated_1">
      <item>Hadžira Omić punomoćnik sudionika u postupku OMIĆ METALI d.o.o.</item>
    </derivirana_varijabla>
  </DomainObject.Predmet.OstaliListFormated>
  <DomainObject.Predmet.OstaliListFormatedOIB>
    <izvorni_sadrzaj>
      <item>Hadžira Omić, OIB 36395279139 punomoćnik sudionika u postupku OMIĆ METALI d.o.o.</item>
    </izvorni_sadrzaj>
    <derivirana_varijabla naziv="DomainObject.Predmet.OstaliListFormatedOIB_1">
      <item>Hadžira Omić, OIB 36395279139 punomoćnik sudionika u postupku OMIĆ METALI d.o.o.</item>
    </derivirana_varijabla>
  </DomainObject.Predmet.OstaliListFormatedOIB>
  <DomainObject.Predmet.OstaliListFormatedWithAdress>
    <izvorni_sadrzaj>
      <item>Hadžira Omić, Rudolfa Vikića 84, Tuzla punomoćnik sudionika u postupku OMIĆ METALI d.o.o.</item>
    </izvorni_sadrzaj>
    <derivirana_varijabla naziv="DomainObject.Predmet.OstaliListFormatedWithAdress_1">
      <item>Hadžira Omić, Rudolfa Vikića 84, Tuzla punomoćnik sudionika u postupku OMIĆ METALI d.o.o.</item>
    </derivirana_varijabla>
  </DomainObject.Predmet.OstaliListFormatedWithAdress>
  <DomainObject.Predmet.OstaliListFormatedWithAdressOIB>
    <izvorni_sadrzaj>
      <item>Hadžira Omić, OIB 36395279139, Rudolfa Vikića 84, Tuzla punomoćnik sudionika u postupku OMIĆ METALI d.o.o.</item>
    </izvorni_sadrzaj>
    <derivirana_varijabla naziv="DomainObject.Predmet.OstaliListFormatedWithAdressOIB_1">
      <item>Hadžira Omić, OIB 36395279139, Rudolfa Vikića 84, Tuzla punomoćnik sudionika u postupku OMIĆ METALI d.o.o.</item>
    </derivirana_varijabla>
  </DomainObject.Predmet.OstaliListFormatedWithAdressOIB>
  <DomainObject.Predmet.OstaliListNazivFormated>
    <izvorni_sadrzaj>
      <item>Hadžira Omić</item>
    </izvorni_sadrzaj>
    <derivirana_varijabla naziv="DomainObject.Predmet.OstaliListNazivFormated_1">
      <item>Hadžira Omić</item>
    </derivirana_varijabla>
  </DomainObject.Predmet.OstaliListNazivFormated>
  <DomainObject.Predmet.OstaliListNazivFormatedOIB>
    <izvorni_sadrzaj>
      <item>Hadžira Omić, OIB 36395279139</item>
    </izvorni_sadrzaj>
    <derivirana_varijabla naziv="DomainObject.Predmet.OstaliListNazivFormatedOIB_1">
      <item>Hadžira Omić, OIB 36395279139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OMIĆ METALI d.o.o.</izvorni_sadrzaj>
    <derivirana_varijabla naziv="DomainObject.Predmet.ProtustrankaIDrugi_1">OMIĆ METALI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OMIĆ METALI d.o.o., OIB 99448415840, I. Resnik 120, 10000 Zagreb</izvorni_sadrzaj>
    <derivirana_varijabla naziv="DomainObject.Predmet.ProtustrankaIDrugiAdressOIB_1">OMIĆ METALI d.o.o., OIB 99448415840, I. Resnik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OMIĆ METALI d.o.o.</item>
      <item>Hadžira Omić</item>
    </izvorni_sadrzaj>
    <derivirana_varijabla naziv="DomainObject.Predmet.SudioniciListNaziv_1">
      <item>FINA Regionalni centar Zagreb</item>
      <item>OMIĆ METALI d.o.o.</item>
      <item>Hadžira Omić</item>
    </derivirana_varijabla>
  </DomainObject.Predmet.SudioniciListNaziv>
  <DomainObject.Predmet.SudioniciListAdressOIB>
    <izvorni_sadrzaj>
      <item>FINA Regionalni centar Zagreb, OIB 85821130368, Trg svibanjskih žrtava 1995. br. 1,10000 Zagreb</item>
      <item>OMIĆ METALI d.o.o., OIB 99448415840, I. Resnik 120,10000 Zagreb</item>
      <item>Hadžira Omić, OIB 36395279139, Rudolfa Vikića 84,Tuzla</item>
    </izvorni_sadrzaj>
    <derivirana_varijabla naziv="DomainObject.Predmet.SudioniciListAdressOIB_1">
      <item>FINA Regionalni centar Zagreb, OIB 85821130368, Trg svibanjskih žrtava 1995. br. 1,10000 Zagreb</item>
      <item>OMIĆ METALI d.o.o., OIB 99448415840, I. Resnik 120,10000 Zagreb</item>
      <item>Hadžira Omić, OIB 36395279139, Rudolfa Vikića 84,Tuzla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99448415840</item>
      <item>, OIB 36395279139</item>
    </izvorni_sadrzaj>
    <derivirana_varijabla naziv="DomainObject.Predmet.SudioniciListNazivOIB_1">
      <item>, OIB 85821130368</item>
      <item>, OIB 99448415840</item>
      <item>, OIB 36395279139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2037</properties:Characters>
  <properties:Lines>53</properties:Lines>
  <properties:Paragraphs>25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2018-08-24T08:38:00Z</dcterms:created>
  <dc:creator>Maja Malec</dc:creator>
  <cp:lastModifiedBy>Marijana Blažun</cp:lastModifiedBy>
  <cp:lastPrinted>2018-08-28T11:27:00Z</cp:lastPrinted>
  <dcterms:modified xmlns:xsi="http://www.w3.org/2001/XMLSchema-instance" xsi:type="dcterms:W3CDTF">2018-08-28T11:27:00Z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(St-1231-18 Zaključak.docx)</vt:lpwstr>
  </prop:property>
  <prop:property name="CC_coloring" pid="4" fmtid="{D5CDD505-2E9C-101B-9397-08002B2CF9AE}">
    <vt:bool>false</vt:bool>
  </prop:property>
  <prop:property name="BrojStranica" pid="5" fmtid="{D5CDD505-2E9C-101B-9397-08002B2CF9AE}">
    <vt:i4>2</vt:i4>
  </prop:property>
</prop:Properties>
</file>