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3d75" w14:paraId="f403d75" w:rsidRDefault="007E5B46" w:rsidP="007E5B46" w:rsidR="007E5B46" w:rsidRPr="006A298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6231C">
      <w:pPr>
        <w:jc w:val="center"/>
        <w:rPr>
          <w:rFonts w:hAnsi="Times New Roman" w:ascii="Times New Roman"/>
          <w:sz w:val="4"/>
          <w:szCs w:val="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6231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26231C" w:rsidR="007E5B46" w:rsidRPr="0026231C">
      <w:pPr>
        <w:pStyle w:val="Bezproreda"/>
        <w:ind w:firstLine="708"/>
        <w:jc w:val="both"/>
        <w:rPr>
          <w:rFonts w:cs="Arial" w:hAnsi="Arial" w:ascii="Arial"/>
          <w:sz w:val="18"/>
          <w:szCs w:val="18"/>
          <w:lang w:val="hr-HR"/>
        </w:rPr>
      </w:pPr>
      <w:r w:rsidRPr="0026231C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>sutkinji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6231C">
        <w:rPr>
          <w:rFonts w:hAnsi="Times New Roman" w:ascii="Times New Roman"/>
          <w:sz w:val="24"/>
          <w:szCs w:val="24"/>
          <w:lang w:val="hr-HR"/>
        </w:rPr>
        <w:t>Ani Golub Gruić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6231C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6231C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6231C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007381">
        <w:rPr>
          <w:rFonts w:hAnsi="Times New Roman" w:ascii="Times New Roman"/>
          <w:sz w:val="24"/>
          <w:szCs w:val="24"/>
          <w:lang w:val="hr-HR"/>
        </w:rPr>
        <w:t>ZVONIMIR UJEVIĆ j.d.o.o. za ugostiteljstvo i usluge, OIB: 63576651984, Split, Oca Gabrića 42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007381">
        <w:rPr>
          <w:rFonts w:hAnsi="Times New Roman" w:ascii="Times New Roman"/>
          <w:sz w:val="24"/>
          <w:szCs w:val="24"/>
          <w:lang w:val="hr-HR"/>
        </w:rPr>
        <w:t>17</w:t>
      </w:r>
      <w:r w:rsidR="002002FD" w:rsidRPr="0026231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231C" w:rsidRPr="0026231C">
        <w:rPr>
          <w:rFonts w:hAnsi="Times New Roman" w:ascii="Times New Roman"/>
          <w:sz w:val="24"/>
          <w:szCs w:val="24"/>
          <w:lang w:val="hr-HR"/>
        </w:rPr>
        <w:t>studenog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F0848" w:rsidRPr="0026231C">
        <w:rPr>
          <w:rFonts w:hAnsi="Times New Roman" w:ascii="Times New Roman"/>
          <w:sz w:val="24"/>
          <w:szCs w:val="24"/>
          <w:lang w:val="hr-HR"/>
        </w:rPr>
        <w:t>7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26231C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26231C" w:rsidR="007E5B46" w:rsidRPr="0026231C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07381">
        <w:rPr>
          <w:rFonts w:hAnsi="Times New Roman" w:ascii="Times New Roman"/>
          <w:sz w:val="24"/>
          <w:szCs w:val="24"/>
          <w:lang w:val="hr-HR"/>
        </w:rPr>
        <w:t>ZVONIMIR UJEVIĆ j.d.o.o. za ugostiteljstvo i usluge, OIB: 63576651984, Split, Oca Gabrića 42</w:t>
      </w:r>
      <w:r w:rsidRPr="0026231C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6A298F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26231C" w:rsidR="007E5B46" w:rsidRPr="006A29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07381">
        <w:rPr>
          <w:rFonts w:hAnsi="Times New Roman" w:ascii="Times New Roman"/>
          <w:sz w:val="24"/>
          <w:szCs w:val="24"/>
          <w:lang w:val="hr-HR"/>
        </w:rPr>
        <w:t>05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7381">
        <w:rPr>
          <w:rFonts w:hAnsi="Times New Roman" w:ascii="Times New Roman"/>
          <w:sz w:val="24"/>
          <w:szCs w:val="24"/>
          <w:lang w:val="hr-HR"/>
        </w:rPr>
        <w:t>lipnja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007381">
        <w:rPr>
          <w:rFonts w:hAnsi="Times New Roman" w:ascii="Times New Roman"/>
          <w:sz w:val="24"/>
          <w:szCs w:val="24"/>
          <w:lang w:val="hr-HR"/>
        </w:rPr>
        <w:t>ZVONIMIR UJEVIĆ j.d.o.o. za ugostiteljstvo i usluge, OIB: 63576651984, Split, Oca Gabrića 42</w:t>
      </w:r>
      <w:r w:rsidR="00A5283A" w:rsidRPr="006A298F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6A298F">
        <w:rPr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6A298F">
        <w:rPr>
          <w:rFonts w:hAnsi="Times New Roman" w:ascii="Times New Roman"/>
          <w:sz w:val="24"/>
          <w:szCs w:val="24"/>
          <w:lang w:val="hr-HR"/>
        </w:rPr>
        <w:t>SZ-a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007381">
        <w:rPr>
          <w:rFonts w:hAnsi="Times New Roman" w:ascii="Times New Roman"/>
          <w:sz w:val="24"/>
          <w:szCs w:val="24"/>
          <w:lang w:val="hr-HR"/>
        </w:rPr>
        <w:t>3</w:t>
      </w:r>
      <w:r w:rsidR="006B65C9" w:rsidRPr="006A298F">
        <w:rPr>
          <w:rFonts w:hAnsi="Times New Roman" w:ascii="Times New Roman"/>
          <w:sz w:val="24"/>
          <w:szCs w:val="24"/>
          <w:lang w:val="hr-HR"/>
        </w:rPr>
        <w:t>.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07381">
        <w:rPr>
          <w:rFonts w:hAnsi="Times New Roman" w:ascii="Times New Roman"/>
          <w:sz w:val="24"/>
          <w:szCs w:val="24"/>
          <w:lang w:val="hr-HR"/>
        </w:rPr>
        <w:t>studenoga</w:t>
      </w:r>
      <w:r w:rsidR="006B65C9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A298F" w:rsidP="0026231C" w:rsidR="00F10548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ab/>
        <w:t xml:space="preserve">Dana </w:t>
      </w:r>
      <w:r w:rsidR="00007381">
        <w:rPr>
          <w:rFonts w:hAnsi="Times New Roman" w:ascii="Times New Roman"/>
          <w:sz w:val="24"/>
          <w:szCs w:val="24"/>
          <w:lang w:val="hr-HR"/>
        </w:rPr>
        <w:t>16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7381">
        <w:rPr>
          <w:rFonts w:hAnsi="Times New Roman" w:ascii="Times New Roman"/>
          <w:sz w:val="24"/>
          <w:szCs w:val="24"/>
          <w:lang w:val="hr-HR"/>
        </w:rPr>
        <w:t>studenoga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zaprimljen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prijedlog predlagatelja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>, Ministarstv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8A2477" w:rsidRPr="006A298F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007381">
        <w:rPr>
          <w:rFonts w:hAnsi="Times New Roman" w:ascii="Times New Roman"/>
          <w:sz w:val="24"/>
          <w:szCs w:val="24"/>
          <w:lang w:val="hr-HR"/>
        </w:rPr>
        <w:t>111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.</w:t>
      </w:r>
      <w:r w:rsidR="00007381">
        <w:rPr>
          <w:rFonts w:hAnsi="Times New Roman" w:ascii="Times New Roman"/>
          <w:sz w:val="24"/>
          <w:szCs w:val="24"/>
          <w:lang w:val="hr-HR"/>
        </w:rPr>
        <w:t>776</w:t>
      </w:r>
      <w:r w:rsidR="000B16C9" w:rsidRPr="006A298F">
        <w:rPr>
          <w:rFonts w:hAnsi="Times New Roman" w:ascii="Times New Roman"/>
          <w:sz w:val="24"/>
          <w:szCs w:val="24"/>
          <w:lang w:val="hr-HR"/>
        </w:rPr>
        <w:t>,</w:t>
      </w:r>
      <w:r w:rsidR="00007381">
        <w:rPr>
          <w:rFonts w:hAnsi="Times New Roman" w:ascii="Times New Roman"/>
          <w:sz w:val="24"/>
          <w:szCs w:val="24"/>
          <w:lang w:val="hr-HR"/>
        </w:rPr>
        <w:t>20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6A298F">
        <w:rPr>
          <w:rFonts w:hAnsi="Times New Roman" w:ascii="Times New Roman"/>
          <w:sz w:val="24"/>
          <w:szCs w:val="24"/>
          <w:lang w:val="hr-HR"/>
        </w:rPr>
        <w:t>.</w:t>
      </w:r>
    </w:p>
    <w:p w:rsidRDefault="004F0848" w:rsidP="004F0848" w:rsidR="004F0848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007381" w:rsidR="0000738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U privitku prijedloga predlagatelj </w:t>
      </w:r>
      <w:r w:rsidR="006A298F">
        <w:rPr>
          <w:rFonts w:hAnsi="Times New Roman" w:ascii="Times New Roman"/>
          <w:sz w:val="24"/>
          <w:szCs w:val="24"/>
          <w:lang w:val="hr-HR"/>
        </w:rPr>
        <w:t xml:space="preserve">Republika Hrvatska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dostavlja prijedlog za otvaranje stečajnog postupka na propisanom obrascu (list </w:t>
      </w:r>
      <w:r w:rsidR="00007381">
        <w:rPr>
          <w:rFonts w:hAnsi="Times New Roman" w:ascii="Times New Roman"/>
          <w:sz w:val="24"/>
          <w:szCs w:val="24"/>
          <w:lang w:val="hr-HR"/>
        </w:rPr>
        <w:t>10</w:t>
      </w:r>
      <w:r w:rsidRPr="006A298F">
        <w:rPr>
          <w:rFonts w:hAnsi="Times New Roman" w:ascii="Times New Roman"/>
          <w:sz w:val="24"/>
          <w:szCs w:val="24"/>
          <w:lang w:val="hr-HR"/>
        </w:rPr>
        <w:t>-</w:t>
      </w:r>
      <w:r w:rsidR="0026231C">
        <w:rPr>
          <w:rFonts w:hAnsi="Times New Roman" w:ascii="Times New Roman"/>
          <w:sz w:val="24"/>
          <w:szCs w:val="24"/>
          <w:lang w:val="hr-HR"/>
        </w:rPr>
        <w:t>1</w:t>
      </w:r>
      <w:r w:rsidR="00007381">
        <w:rPr>
          <w:rFonts w:hAnsi="Times New Roman" w:ascii="Times New Roman"/>
          <w:sz w:val="24"/>
          <w:szCs w:val="24"/>
          <w:lang w:val="hr-HR"/>
        </w:rPr>
        <w:t>1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007381">
        <w:rPr>
          <w:rFonts w:hAnsi="Times New Roman" w:ascii="Times New Roman"/>
          <w:sz w:val="24"/>
          <w:szCs w:val="24"/>
          <w:lang w:val="hr-HR"/>
        </w:rPr>
        <w:t>06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7381">
        <w:rPr>
          <w:rFonts w:hAnsi="Times New Roman" w:ascii="Times New Roman"/>
          <w:sz w:val="24"/>
          <w:szCs w:val="24"/>
          <w:lang w:val="hr-HR"/>
        </w:rPr>
        <w:t>studenog</w:t>
      </w:r>
      <w:r w:rsidR="00952C06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52C06" w:rsidRPr="006A298F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26231C">
        <w:rPr>
          <w:rFonts w:hAnsi="Times New Roman" w:ascii="Times New Roman"/>
          <w:sz w:val="24"/>
          <w:szCs w:val="24"/>
          <w:lang w:val="hr-HR"/>
        </w:rPr>
        <w:t>1</w:t>
      </w:r>
      <w:r w:rsidR="00007381">
        <w:rPr>
          <w:rFonts w:hAnsi="Times New Roman" w:ascii="Times New Roman"/>
          <w:sz w:val="24"/>
          <w:szCs w:val="24"/>
          <w:lang w:val="hr-HR"/>
        </w:rPr>
        <w:t>4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godišnji financijski izvještaj za </w:t>
      </w:r>
    </w:p>
    <w:p w:rsidRDefault="00007381" w:rsidP="00007381" w:rsidR="0000738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7381" w:rsidP="00007381" w:rsidR="0000738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0EA6" w:rsidP="00007381" w:rsidR="000D1639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007381">
        <w:rPr>
          <w:rFonts w:hAnsi="Times New Roman" w:ascii="Times New Roman"/>
          <w:sz w:val="24"/>
          <w:szCs w:val="24"/>
          <w:lang w:val="hr-HR"/>
        </w:rPr>
        <w:t>5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26231C">
        <w:rPr>
          <w:rFonts w:hAnsi="Times New Roman" w:ascii="Times New Roman"/>
          <w:sz w:val="24"/>
          <w:szCs w:val="24"/>
          <w:lang w:val="hr-HR"/>
        </w:rPr>
        <w:t>1</w:t>
      </w:r>
      <w:r w:rsidR="00007381">
        <w:rPr>
          <w:rFonts w:hAnsi="Times New Roman" w:ascii="Times New Roman"/>
          <w:sz w:val="24"/>
          <w:szCs w:val="24"/>
          <w:lang w:val="hr-HR"/>
        </w:rPr>
        <w:t xml:space="preserve">5 </w:t>
      </w:r>
      <w:r w:rsidRPr="006A298F">
        <w:rPr>
          <w:rFonts w:hAnsi="Times New Roman" w:ascii="Times New Roman"/>
          <w:sz w:val="24"/>
          <w:szCs w:val="24"/>
          <w:lang w:val="hr-HR"/>
        </w:rPr>
        <w:t>spisa)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,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te 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6A298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A298F" w:rsidP="006A298F" w:rsidR="000D163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Kako u konkretnom slučaju nisu ispunjene pretpostavke za provedbu skraćenog stečajnog postupka, budući </w:t>
      </w:r>
      <w:r w:rsidR="00A77867">
        <w:rPr>
          <w:rFonts w:hAnsi="Times New Roman" w:ascii="Times New Roman"/>
          <w:sz w:val="24"/>
          <w:szCs w:val="24"/>
          <w:lang w:val="hr-HR"/>
        </w:rPr>
        <w:t>je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vjerovni</w:t>
      </w:r>
      <w:r w:rsidR="00A77867">
        <w:rPr>
          <w:rFonts w:hAnsi="Times New Roman" w:ascii="Times New Roman"/>
          <w:sz w:val="24"/>
          <w:szCs w:val="24"/>
          <w:lang w:val="hr-HR"/>
        </w:rPr>
        <w:t>k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Republika Hrvatska predložil</w:t>
      </w:r>
      <w:r w:rsidR="00A77867">
        <w:rPr>
          <w:rFonts w:hAnsi="Times New Roman" w:ascii="Times New Roman"/>
          <w:sz w:val="24"/>
          <w:szCs w:val="24"/>
          <w:lang w:val="hr-HR"/>
        </w:rPr>
        <w:t>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otvaranje stečajnog postupka (a temeljem odredbe čl. 114. st. 3. SZ-a Republika Hrvatska oslobođena je plaćanja predujma za namirenje troškova stečajnog postupka), to je temeljem odredbe čl. 433. i 435. st. 2. SZ-a odlučeno kao u izreci ovog rješenja.</w:t>
      </w:r>
    </w:p>
    <w:p w:rsidRDefault="006A298F" w:rsidP="006A298F" w:rsidR="006A298F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6A298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007381">
        <w:rPr>
          <w:rFonts w:hAnsi="Times New Roman" w:ascii="Times New Roman"/>
          <w:sz w:val="24"/>
          <w:szCs w:val="24"/>
          <w:lang w:val="hr-HR"/>
        </w:rPr>
        <w:t>17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231C">
        <w:rPr>
          <w:rFonts w:hAnsi="Times New Roman" w:ascii="Times New Roman"/>
          <w:sz w:val="24"/>
          <w:szCs w:val="24"/>
          <w:lang w:val="hr-HR"/>
        </w:rPr>
        <w:t>studenog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 2017.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6A298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9B08E8" w:rsidR="009B08E8">
      <w:pPr>
        <w:ind w:firstLine="708" w:left="5664"/>
        <w:rPr>
          <w:rFonts w:hAnsi="Times New Roman" w:ascii="Times New Roman"/>
          <w:sz w:val="24"/>
          <w:szCs w:val="24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ANA GOLUB GRUIĆ</w:t>
      </w:r>
      <w:r w:rsidR="009B08E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B08E8" w:rsidRPr="00D739C8">
        <w:rPr>
          <w:rFonts w:hAnsi="Times New Roman" w:ascii="Times New Roman"/>
          <w:sz w:val="24"/>
          <w:szCs w:val="24"/>
        </w:rPr>
        <w:t>v.r.</w:t>
      </w:r>
      <w:r w:rsidR="009B08E8">
        <w:rPr>
          <w:rFonts w:hAnsi="Times New Roman" w:ascii="Times New Roman"/>
          <w:sz w:val="24"/>
          <w:szCs w:val="24"/>
        </w:rPr>
        <w:t xml:space="preserve"> </w:t>
      </w:r>
    </w:p>
    <w:p w:rsidRDefault="009B08E8" w:rsidP="009B08E8" w:rsidR="009B08E8">
      <w:pPr>
        <w:ind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B08E8" w:rsidP="009B08E8" w:rsidR="009B08E8" w:rsidRPr="00D739C8">
      <w:pPr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Maria Trbulin</w:t>
      </w:r>
    </w:p>
    <w:p w:rsidRDefault="007E5B46" w:rsidP="007E5B46" w:rsidR="007E5B46" w:rsidRPr="006A298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3A193B" w:rsidRPr="006A298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6A298F">
        <w:rPr>
          <w:rFonts w:hAnsi="Times New Roman" w:ascii="Times New Roman"/>
          <w:sz w:val="24"/>
          <w:szCs w:val="24"/>
          <w:lang w:val="hr-HR"/>
        </w:rPr>
        <w:t>anim putem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2524E" w:rsidP="00072BBB" w:rsidR="0002524E" w:rsidRPr="006A298F">
      <w:pPr>
        <w:spacing w:before="160"/>
        <w:jc w:val="both"/>
        <w:rPr>
          <w:lang w:val="hr-HR"/>
        </w:rPr>
      </w:pPr>
    </w:p>
    <w:sectPr w:rsidSect="00111DC0" w:rsidR="0002524E" w:rsidRPr="006A298F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82BDD" w:rsidRPr="00482BD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007381">
          <w:rPr>
            <w:rFonts w:hAnsi="Times New Roman" w:ascii="Times New Roman"/>
            <w:sz w:val="24"/>
            <w:szCs w:val="24"/>
          </w:rPr>
          <w:t>622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26231C">
          <w:rPr>
            <w:rFonts w:hAnsi="Times New Roman" w:ascii="Times New Roman"/>
            <w:sz w:val="24"/>
            <w:szCs w:val="24"/>
          </w:rPr>
          <w:t>7</w:t>
        </w:r>
        <w:r>
          <w:t xml:space="preserve">                                        </w:t>
        </w:r>
        <w:r>
          <w:tab/>
        </w:r>
      </w:p>
    </w:sdtContent>
  </w:sdt>
  <w:p w:rsidRDefault="00482BDD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007381">
      <w:rPr>
        <w:rFonts w:hAnsi="Times New Roman" w:ascii="Times New Roman"/>
        <w:sz w:val="24"/>
        <w:szCs w:val="24"/>
        <w:lang w:val="hr-HR"/>
      </w:rPr>
      <w:t>622</w:t>
    </w:r>
    <w:r>
      <w:rPr>
        <w:rFonts w:hAnsi="Times New Roman" w:ascii="Times New Roman"/>
        <w:sz w:val="24"/>
        <w:szCs w:val="24"/>
        <w:lang w:val="hr-HR"/>
      </w:rPr>
      <w:t>/201</w:t>
    </w:r>
    <w:r w:rsidR="0026231C">
      <w:rPr>
        <w:rFonts w:hAnsi="Times New Roman" w:ascii="Times New Roman"/>
        <w:sz w:val="24"/>
        <w:szCs w:val="24"/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07381"/>
    <w:rsid w:val="0002108F"/>
    <w:rsid w:val="0002524E"/>
    <w:rsid w:val="00072BBB"/>
    <w:rsid w:val="000B16C9"/>
    <w:rsid w:val="000D1639"/>
    <w:rsid w:val="000E3AD7"/>
    <w:rsid w:val="00182B81"/>
    <w:rsid w:val="001F4F00"/>
    <w:rsid w:val="002002FD"/>
    <w:rsid w:val="0026231C"/>
    <w:rsid w:val="002E7B09"/>
    <w:rsid w:val="003A193B"/>
    <w:rsid w:val="003B1C4E"/>
    <w:rsid w:val="003B2535"/>
    <w:rsid w:val="003E1647"/>
    <w:rsid w:val="00482BDD"/>
    <w:rsid w:val="004F0848"/>
    <w:rsid w:val="005355AF"/>
    <w:rsid w:val="00542727"/>
    <w:rsid w:val="00543BF2"/>
    <w:rsid w:val="005B7B99"/>
    <w:rsid w:val="00650F60"/>
    <w:rsid w:val="006A298F"/>
    <w:rsid w:val="006B65C9"/>
    <w:rsid w:val="006C276A"/>
    <w:rsid w:val="00796FE5"/>
    <w:rsid w:val="007E0EA6"/>
    <w:rsid w:val="007E5B46"/>
    <w:rsid w:val="008A2477"/>
    <w:rsid w:val="008C2EC2"/>
    <w:rsid w:val="00902F18"/>
    <w:rsid w:val="00952C06"/>
    <w:rsid w:val="009B08E8"/>
    <w:rsid w:val="009F654A"/>
    <w:rsid w:val="00A5283A"/>
    <w:rsid w:val="00A77867"/>
    <w:rsid w:val="00A97313"/>
    <w:rsid w:val="00B52E5F"/>
    <w:rsid w:val="00B83DE5"/>
    <w:rsid w:val="00BA11B9"/>
    <w:rsid w:val="00BE6493"/>
    <w:rsid w:val="00BF1C57"/>
    <w:rsid w:val="00C10E6C"/>
    <w:rsid w:val="00CF6E96"/>
    <w:rsid w:val="00D752A9"/>
    <w:rsid w:val="00D8121A"/>
    <w:rsid w:val="00DB2379"/>
    <w:rsid w:val="00DB6121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26231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B0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8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8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8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8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26231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B0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8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8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8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8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UJEVIĆ jednostavno društvo s ograničenom odgovornošću za ugostiteljstvo i usluge</izvorni_sadrzaj>
    <derivirana_varijabla naziv="DomainObject.Predmet.ProtustrankaFormated_1">  ZVONIMIR UJEVIĆ jednostavno društvo s ograničenom odgovornošću za ugostiteljstvo i usluge</derivirana_varijabla>
  </DomainObject.Predmet.ProtustrankaFormated>
  <DomainObject.Predmet.ProtustrankaFormatedOIB>
    <izvorni_sadrzaj>  ZVONIMIR UJEVIĆ jednostavno društvo s ograničenom odgovornošću za ugostiteljstvo i usluge, OIB 63576651984</izvorni_sadrzaj>
    <derivirana_varijabla naziv="DomainObject.Predmet.ProtustrankaFormatedOIB_1">  ZVONIMIR UJEVIĆ jednostavno društvo s ograničenom odgovornošću za ugostiteljstvo i usluge, OIB 63576651984</derivirana_varijabla>
  </DomainObject.Predmet.ProtustrankaFormatedOIB>
  <DomainObject.Predmet.ProtustrankaFormatedWithAdress>
    <izvorni_sadrzaj> ZVONIMIR UJEVIĆ jednostavno društvo s ograničenom odgovornošću za ugostiteljstvo i usluge, Oca Gabrića 42, 21000 Split</izvorni_sadrzaj>
    <derivirana_varijabla naziv="DomainObject.Predmet.ProtustrankaFormatedWithAdress_1"> ZVONIMIR UJEVIĆ jednostavno društvo s ograničenom odgovornošću za ugostiteljstvo i usluge, Oca Gabrića 42, 21000 Split</derivirana_varijabla>
  </DomainObject.Predmet.ProtustrankaFormatedWithAdress>
  <DomainObject.Predmet.ProtustrankaFormatedWithAdressOIB>
    <izvorni_sadrzaj> ZVONIMIR UJEVIĆ jednostavno društvo s ograničenom odgovornošću za ugostiteljstvo i usluge, OIB 63576651984, Oca Gabrića 42, 21000 Split</izvorni_sadrzaj>
    <derivirana_varijabla naziv="DomainObject.Predmet.ProtustrankaFormatedWithAdressOIB_1"> ZVONIMIR UJEVIĆ jednostavno društvo s ograničenom odgovornošću za ugostiteljstvo i usluge, OIB 63576651984, Oca Gabrića 42, 21000 Split</derivirana_varijabla>
  </DomainObject.Predmet.ProtustrankaFormatedWithAdressOIB>
  <DomainObject.Predmet.ProtustrankaWithAdress>
    <izvorni_sadrzaj>ZVONIMIR UJEVIĆ jednostavno društvo s ograničenom odgovornošću za ugostiteljstvo i usluge Oca Gabrića 42, 21000 Split</izvorni_sadrzaj>
    <derivirana_varijabla naziv="DomainObject.Predmet.ProtustrankaWithAdress_1">ZVONIMIR UJEVIĆ jednostavno društvo s ograničenom odgovornošću za ugostiteljstvo i usluge Oca Gabrića 42, 21000 Split</derivirana_varijabla>
  </DomainObject.Predmet.ProtustrankaWithAdress>
  <DomainObject.Predmet.ProtustrankaWithAdressOIB>
    <izvorni_sadrzaj>ZVONIMIR UJEVIĆ jednostavno društvo s ograničenom odgovornošću za ugostiteljstvo i usluge, OIB 63576651984, Oca Gabrića 42, 21000 Split</izvorni_sadrzaj>
    <derivirana_varijabla naziv="DomainObject.Predmet.ProtustrankaWithAdressOIB_1">ZVONIMIR UJEVIĆ jednostavno društvo s ograničenom odgovornošću za ugostiteljstvo i usluge, OIB 63576651984, Oca Gabrića 42, 21000 Split</derivirana_varijabla>
  </DomainObject.Predmet.ProtustrankaWithAdressOIB>
  <DomainObject.Predmet.ProtustrankaNazivFormated>
    <izvorni_sadrzaj>ZVONIMIR UJEVIĆ jednostavno društvo s ograničenom odgovornošću za ugostiteljstvo i usluge</izvorni_sadrzaj>
    <derivirana_varijabla naziv="DomainObject.Predmet.ProtustrankaNazivFormated_1">ZVONIMIR UJEVIĆ jednostavno društvo s ograničenom odgovornošću za ugostiteljstvo i usluge</derivirana_varijabla>
  </DomainObject.Predmet.ProtustrankaNazivFormated>
  <DomainObject.Predmet.ProtustrankaNazivFormatedOIB>
    <izvorni_sadrzaj>ZVONIMIR UJEVIĆ jednostavno društvo s ograničenom odgovornošću za ugostiteljstvo i usluge, OIB 63576651984</izvorni_sadrzaj>
    <derivirana_varijabla naziv="DomainObject.Predmet.ProtustrankaNazivFormatedOIB_1">ZVONIMIR UJEVIĆ jednostavno društvo s ograničenom odgovornošću za ugostiteljstvo i usluge, OIB 63576651984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zastupanog po punomoćniku Županijsko državno odvjetništvo u Splitu</izvorni_sadrzaj>
    <derivirana_varijabla naziv="DomainObject.Predmet.StrankaFormated_1">  FINANCIJSKA AGENCIJA, RC SPLIT; REPUBLIKA HRVATSKA zastupanog po punomoćniku Županijsko državno odvjetništvo u Splitu</derivirana_varijabla>
  </DomainObject.Predmet.StrankaFormated>
  <DomainObject.Predmet.StrankaFormatedOIB>
    <izvorni_sadrzaj>  FINANCIJSKA AGENCIJA, RC SPLIT, OIB 85821130368; REPUBLIKA HRVATSKA zastupanog po punomoćniku Županijsko državno odvjetništvo u Splitu</izvorni_sadrzaj>
    <derivirana_varijabla naziv="DomainObject.Predmet.StrankaFormatedOIB_1">  FINANCIJSKA AGENCIJA, RC SPLIT, OIB 85821130368; REPUBLIKA HRVATSKA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zastupanog po punomoćniku Županijsko državno odvjetništvo u Splitu</izvorni_sadrzaj>
    <derivirana_varijabla naziv="DomainObject.Predmet.StrankaFormatedWithAdress_1"> FINANCIJSKA AGENCIJA, RC SPLIT, Mažuranićevo šetalište 24 b, 21000 Split; REPUBLIKA HRVATSKA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</izvorni_sadrzaj>
    <derivirana_varijabla naziv="DomainObject.Predmet.StrankaWithAdress_1">FINANCIJSKA AGENCIJA, RC SPLIT Mažuranićevo šetalište 24 b,21000 Split,REPUBLIKA HRVATSKA </derivirana_varijabla>
  </DomainObject.Predmet.StrankaWithAdress>
  <DomainObject.Predmet.StrankaWithAdressOIB>
    <izvorni_sadrzaj>FINANCIJSKA AGENCIJA, RC SPLIT, OIB 85821130368, Mažuranićevo šetalište 24 b,21000 Split,REPUBLIKA HRVATSKA</izvorni_sadrzaj>
    <derivirana_varijabla naziv="DomainObject.Predmet.StrankaWithAdressOIB_1">FINANCIJSKA AGENCIJA, RC SPLIT, OIB 85821130368, Mažuranićevo šetalište 24 b,21000 Split,REPUBLIKA HRVATSKA</derivirana_varijabla>
  </DomainObject.Predmet.StrankaWithAdressOIB>
  <DomainObject.Predmet.StrankaNazivFormated>
    <izvorni_sadrzaj>FINANCIJSKA AGENCIJA, RC SPLIT,REPUBLIKA HRVATSKA</izvorni_sadrzaj>
    <derivirana_varijabla naziv="DomainObject.Predmet.StrankaNazivFormated_1">FINANCIJSKA AGENCIJA, RC SPLIT,REPUBLIKA HRVATSKA</derivirana_varijabla>
  </DomainObject.Predmet.StrankaNazivFormated>
  <DomainObject.Predmet.StrankaNazivFormatedOIB>
    <izvorni_sadrzaj>FINANCIJSKA AGENCIJA, RC SPLIT, OIB 85821130368,REPUBLIKA HRVATSKA</izvorni_sadrzaj>
    <derivirana_varijabla naziv="DomainObject.Predmet.StrankaNazivFormatedOIB_1">FINANCIJSKA AGENCIJA, RC SPLIT, OIB 85821130368,REPUBLIKA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19218.83</izvorni_sadrzaj>
    <derivirana_varijabla naziv="DomainObject.Predmet.TrenutnaVrijednost_1">19218.83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REPUBLIKA HRVATSKA zastupanog po punomoćniku Županijsko državno odvjetništvo u Splitu</item>
    </izvorni_sadrzaj>
    <derivirana_varijabla naziv="DomainObject.Predmet.StrankaListFormated_1">
      <item>FINANCIJSKA AGENCIJA, RC SPLIT</item>
      <item>REPUBLIKA HRVATSKA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</item>
    </izvorni_sadrzaj>
    <derivirana_varijabla naziv="DomainObject.Predmet.StrankaListNazivFormated_1">
      <item>FINANCIJSKA AGENCIJA, RC SPLIT</item>
      <item>REPUBLIKA HRVATSKA</item>
    </derivirana_varijabla>
  </DomainObject.Predmet.StrankaListNazivFormated>
  <DomainObject.Predmet.StrankaListNazivFormatedOIB>
    <izvorni_sadrzaj>
      <item>FINANCIJSKA AGENCIJA, RC SPLIT, OIB 85821130368</item>
      <item>REPUBLIKA HRVATSKA</item>
    </izvorni_sadrzaj>
    <derivirana_varijabla naziv="DomainObject.Predmet.StrankaListNazivFormatedOIB_1">
      <item>FINANCIJSKA AGENCIJA, RC SPLIT, OIB 85821130368</item>
      <item>REPUBLIKA HRVATSKA</item>
    </derivirana_varijabla>
  </DomainObject.Predmet.StrankaListNazivFormatedOIB>
  <DomainObject.Predmet.ProtuStrankaListFormated>
    <izvorni_sadrzaj>
      <item>ZVONIMIR UJEVIĆ jednostavno društvo s ograničenom odgovornošću za ugostiteljstvo i usluge</item>
    </izvorni_sadrzaj>
    <derivirana_varijabla naziv="DomainObject.Predmet.ProtuStrankaListFormated_1">
      <item>ZVONIMIR UJEVIĆ jednostavno društvo s ograničenom odgovornošću za ugostiteljstvo i usluge</item>
    </derivirana_varijabla>
  </DomainObject.Predmet.ProtuStrankaListFormated>
  <DomainObject.Predmet.ProtuStrankaListFormatedOIB>
    <izvorni_sadrzaj>
      <item>ZVONIMIR UJEVIĆ jednostavno društvo s ograničenom odgovornošću za ugostiteljstvo i usluge, OIB 63576651984</item>
    </izvorni_sadrzaj>
    <derivirana_varijabla naziv="DomainObject.Predmet.ProtuStrankaListFormatedOIB_1">
      <item>ZVONIMIR UJEVIĆ jednostavno društvo s ograničenom odgovornošću za ugostiteljstvo i usluge, OIB 63576651984</item>
    </derivirana_varijabla>
  </DomainObject.Predmet.ProtuStrankaListFormatedOIB>
  <DomainObject.Predmet.ProtuStrankaListFormatedWithAdress>
    <izvorni_sadrzaj>
      <item>ZVONIMIR UJEVIĆ jednostavno društvo s ograničenom odgovornošću za ugostiteljstvo i usluge, Oca Gabrića 42, 21000 Split</item>
    </izvorni_sadrzaj>
    <derivirana_varijabla naziv="DomainObject.Predmet.ProtuStrankaListFormatedWithAdress_1">
      <item>ZVONIMIR UJEVIĆ jednostavno društvo s ograničenom odgovornošću za ugostiteljstvo i usluge, Oca Gabrića 42, 21000 Split</item>
    </derivirana_varijabla>
  </DomainObject.Predmet.ProtuStrankaListFormatedWithAdress>
  <DomainObject.Predmet.ProtuStrankaListFormatedWithAdressOIB>
    <izvorni_sadrzaj>
      <item>ZVONIMIR UJEVIĆ jednostavno društvo s ograničenom odgovornošću za ugostiteljstvo i usluge, OIB 63576651984, Oca Gabrića 42, 21000 Split</item>
    </izvorni_sadrzaj>
    <derivirana_varijabla naziv="DomainObject.Predmet.ProtuStrankaListFormatedWithAdressOIB_1">
      <item>ZVONIMIR UJEVIĆ jednostavno društvo s ograničenom odgovornošću za ugostiteljstvo i usluge, OIB 63576651984, Oca Gabrića 42, 21000 Split</item>
    </derivirana_varijabla>
  </DomainObject.Predmet.ProtuStrankaListFormatedWithAdressOIB>
  <DomainObject.Predmet.ProtuStrankaListNazivFormated>
    <izvorni_sadrzaj>
      <item>ZVONIMIR UJEVIĆ jednostavno društvo s ograničenom odgovornošću za ugostiteljstvo i usluge</item>
    </izvorni_sadrzaj>
    <derivirana_varijabla naziv="DomainObject.Predmet.ProtuStrankaListNazivFormated_1">
      <item>ZVONIMIR UJEVIĆ jednostavno društvo s ograničenom odgovornošću za ugostiteljstvo i usluge</item>
    </derivirana_varijabla>
  </DomainObject.Predmet.ProtuStrankaListNazivFormated>
  <DomainObject.Predmet.ProtuStrankaListNazivFormatedOIB>
    <izvorni_sadrzaj>
      <item>ZVONIMIR UJEVIĆ jednostavno društvo s ograničenom odgovornošću za ugostiteljstvo i usluge, OIB 63576651984</item>
    </izvorni_sadrzaj>
    <derivirana_varijabla naziv="DomainObject.Predmet.ProtuStrankaListNazivFormatedOIB_1">
      <item>ZVONIMIR UJEVIĆ jednostavno društvo s ograničenom odgovornošću za ugostiteljstvo i usluge, OIB 63576651984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 punomoćnik sudionika u postupku REPUBLIKA HRVATSKA</item>
    </izvorni_sadrzaj>
    <derivirana_varijabla naziv="DomainObject.Predmet.OstaliListFormatedOIB_1"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REPUBLIKA HRVATSKA</item>
    </izvorni_sadrzaj>
    <derivirana_varijabla naziv="DomainObject.Predmet.OstaliListFormatedWithAdressOIB_1">
      <item>Županijsko državno odvjetništvo u Splitu,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ZVONIMIR UJEVIĆ jednostavno društvo s ograničenom odgovornošću za ugostiteljstvo i usluge</izvorni_sadrzaj>
    <derivirana_varijabla naziv="DomainObject.Predmet.ProtustrankaIDrugi_1">ZVONIMIR UJEVIĆ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ZVONIMIR UJEVIĆ jednostavno društvo s ograničenom odgovornošću za ugostiteljstvo i usluge, OIB 63576651984, Oca Gabrića 42, 21000 Split</izvorni_sadrzaj>
    <derivirana_varijabla naziv="DomainObject.Predmet.ProtustrankaIDrugiAdressOIB_1">ZVONIMIR UJEVIĆ jednostavno društvo s ograničenom odgovornošću za ugostiteljstvo i usluge, OIB 63576651984, Oca Gabrića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UJEVIĆ jednostavno društvo s ograničenom odgovornošću za ugostiteljstvo i usluge</item>
      <item>FINANCIJSKA AGENCIJA, RC SPLIT</item>
      <item>REPUBLIKA HRVATSKA</item>
      <item>Županijsko državno odvjetništvo u Splitu</item>
    </izvorni_sadrzaj>
    <derivirana_varijabla naziv="DomainObject.Predmet.SudioniciListNaziv_1">
      <item>ZVONIMIR UJEVIĆ jednostavno društvo s ograničenom odgovornošću za ugostiteljstvo i usluge</item>
      <item>FINANCIJSKA AGENCIJA, RC SPLIT</item>
      <item>REPUBLIKA HRVATSKA</item>
      <item>Županijsko državno odvjetništvo u Splitu</item>
    </derivirana_varijabla>
  </DomainObject.Predmet.SudioniciListNaziv>
  <DomainObject.Predmet.SudioniciListAdressOIB>
    <izvorni_sadrzaj>
      <item>ZVONIMIR UJEVIĆ jednostavno društvo s ograničenom odgovornošću za ugostiteljstvo i usluge, OIB 63576651984, Oca Gabrića 42,21000 Split</item>
      <item>FINANCIJSKA AGENCIJA, RC SPLIT, OIB 85821130368, Mažuranićevo šetalište 24 b,21000 Split</item>
      <item>REPUBLIKA HRVATSKA</item>
      <item>Županijsko državno odvjetništvo u Splitu, Gundulićeva 29a,21000 Split</item>
    </izvorni_sadrzaj>
    <derivirana_varijabla naziv="DomainObject.Predmet.SudioniciListAdressOIB_1">
      <item>ZVONIMIR UJEVIĆ jednostavno društvo s ograničenom odgovornošću za ugostiteljstvo i usluge, OIB 63576651984, Oca Gabrića 42,21000 Split</item>
      <item>FINANCIJSKA AGENCIJA, RC SPLIT, OIB 85821130368, Mažuranićevo šetalište 24 b,21000 Split</item>
      <item>REPUBLIKA HRVATSKA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63576651984</item>
      <item>, OIB 85821130368</item>
      <item>, OIB null</item>
      <item>, OIB null</item>
    </izvorni_sadrzaj>
    <derivirana_varijabla naziv="DomainObject.Predmet.SudioniciListNazivOIB_1">
      <item>, OIB 63576651984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2D702-C672-4A3A-8D13-5540BFE6D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3173</properties:Characters>
  <properties:Lines>83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2017-03-16T08:24:00Z</dcterms:created>
  <dc:creator>Jadranko Basić</dc:creator>
  <cp:lastModifiedBy>Jadranko Basić</cp:lastModifiedBy>
  <cp:lastPrinted>2017-11-17T11:30:00Z</cp:lastPrinted>
  <dcterms:modified xmlns:xsi="http://www.w3.org/2001/XMLSchema-instance" xsi:type="dcterms:W3CDTF">2017-11-17T13:39:00Z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