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be9d" w14:paraId="fe6be9d" w:rsidRDefault="009E6CB1" w:rsidP="009E6CB1" w:rsidR="009E6CB1" w:rsidRPr="006239E1">
      <w:pPr>
        <w:spacing w:lineRule="auto" w:line="276"/>
        <w:jc w:val="both"/>
        <w15:collapsed w:val="false"/>
        <w:rPr>
          <w:b/>
        </w:rPr>
      </w:pPr>
      <w:bookmarkStart w:name="_GoBack" w:id="0"/>
      <w:bookmarkEnd w:id="0"/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Stečajni upravitelj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Odvjetnik Ivan Kapor</w:t>
      </w:r>
    </w:p>
    <w:p w:rsidRDefault="009E6CB1" w:rsidP="009E6CB1" w:rsidR="009E6CB1" w:rsidRPr="006239E1">
      <w:pPr>
        <w:spacing w:lineRule="auto" w:line="276"/>
        <w:jc w:val="both"/>
      </w:pPr>
      <w:r w:rsidRPr="006239E1">
        <w:t>Ured Zagreb, Zadarska 77</w:t>
      </w:r>
    </w:p>
    <w:p w:rsidRDefault="009E6CB1" w:rsidP="009E6CB1" w:rsidR="009E6CB1" w:rsidRPr="006239E1">
      <w:pPr>
        <w:spacing w:lineRule="auto" w:line="276"/>
        <w:jc w:val="both"/>
      </w:pPr>
      <w:r w:rsidRPr="006239E1">
        <w:t>OIB: 93902711585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Tel:</w:t>
      </w:r>
      <w:r w:rsidRPr="006239E1">
        <w:tab/>
        <w:t>01/4921-841</w:t>
      </w:r>
    </w:p>
    <w:p w:rsidRDefault="009E6CB1" w:rsidP="009E6CB1" w:rsidR="009E6CB1" w:rsidRPr="006239E1">
      <w:pPr>
        <w:spacing w:lineRule="auto" w:line="276"/>
        <w:jc w:val="both"/>
      </w:pPr>
      <w:r w:rsidRPr="006239E1">
        <w:t>Fax:</w:t>
      </w:r>
      <w:r w:rsidRPr="006239E1">
        <w:tab/>
        <w:t>01/4921-843</w:t>
      </w:r>
    </w:p>
    <w:p w:rsidRDefault="009E6CB1" w:rsidP="009E6CB1" w:rsidR="009E6CB1" w:rsidRPr="006239E1">
      <w:pPr>
        <w:spacing w:lineRule="auto" w:line="276"/>
        <w:jc w:val="both"/>
      </w:pPr>
      <w:r w:rsidRPr="006239E1">
        <w:t>Mob:</w:t>
      </w:r>
      <w:r w:rsidRPr="006239E1">
        <w:tab/>
        <w:t>091/2540-273</w:t>
      </w:r>
    </w:p>
    <w:p w:rsidRDefault="009E6CB1" w:rsidP="009E6CB1" w:rsidR="009E6CB1" w:rsidRPr="006239E1">
      <w:pPr>
        <w:pBdr>
          <w:bottom w:space="1" w:sz="6" w:color="auto" w:val="single"/>
        </w:pBdr>
        <w:spacing w:lineRule="auto" w:line="276"/>
        <w:jc w:val="both"/>
      </w:pPr>
      <w:r w:rsidRPr="006239E1">
        <w:t xml:space="preserve">E-mail: </w:t>
      </w:r>
      <w:hyperlink r:id="rId9" w:history="true">
        <w:r w:rsidRPr="006239E1">
          <w:rPr>
            <w:rStyle w:val="Hiperveza"/>
          </w:rPr>
          <w:t>ivan.kapor@lawfirm.com.hr</w:t>
        </w:r>
      </w:hyperlink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4F768D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REPUBLIKA HRVATSKA</w:t>
      </w:r>
    </w:p>
    <w:p w:rsidRDefault="009E6CB1" w:rsidP="009E6CB1" w:rsidR="009E6CB1" w:rsidRPr="004F768D">
      <w:pPr>
        <w:spacing w:lineRule="auto" w:line="276"/>
        <w:ind w:firstLine="720" w:left="4236"/>
        <w:jc w:val="both"/>
        <w:rPr>
          <w:b/>
          <w:bCs/>
        </w:rPr>
      </w:pPr>
      <w:r w:rsidRPr="004F768D">
        <w:rPr>
          <w:b/>
          <w:bCs/>
        </w:rPr>
        <w:t>TRGOVAČKI SUD U ZAGREBU</w:t>
      </w:r>
    </w:p>
    <w:p w:rsidRDefault="009E6CB1" w:rsidP="009E6CB1" w:rsidR="009E6CB1" w:rsidRPr="004F768D">
      <w:pPr>
        <w:spacing w:lineRule="auto" w:line="276"/>
        <w:ind w:firstLine="720" w:left="4236"/>
        <w:jc w:val="both"/>
        <w:rPr>
          <w:b/>
          <w:bCs/>
        </w:rPr>
      </w:pPr>
      <w:r w:rsidRPr="004F768D">
        <w:rPr>
          <w:b/>
          <w:bCs/>
        </w:rPr>
        <w:t>Zagreb, Amruševa 2/II</w:t>
      </w:r>
    </w:p>
    <w:p w:rsidRDefault="009E6CB1" w:rsidP="009E6CB1" w:rsidR="009E6CB1">
      <w:pPr>
        <w:spacing w:lineRule="auto" w:line="276"/>
        <w:ind w:left="4956"/>
        <w:jc w:val="both"/>
        <w:rPr>
          <w:bCs/>
        </w:rPr>
      </w:pPr>
      <w:r>
        <w:rPr>
          <w:bCs/>
        </w:rPr>
        <w:t>Stečajni sudac</w:t>
      </w:r>
    </w:p>
    <w:p w:rsidRDefault="009E6CB1" w:rsidP="009E6CB1" w:rsidR="009E6CB1">
      <w:pPr>
        <w:spacing w:lineRule="auto" w:line="276"/>
        <w:ind w:left="4956"/>
        <w:jc w:val="both"/>
        <w:rPr>
          <w:bCs/>
        </w:rPr>
      </w:pPr>
      <w:r>
        <w:rPr>
          <w:bCs/>
        </w:rPr>
        <w:t>Vesna Malenica</w:t>
      </w:r>
    </w:p>
    <w:p w:rsidRDefault="009E6CB1" w:rsidP="009E6CB1" w:rsidR="009E6CB1" w:rsidRPr="004F768D">
      <w:pPr>
        <w:spacing w:lineRule="auto" w:line="276"/>
        <w:ind w:left="4956"/>
        <w:jc w:val="both"/>
        <w:rPr>
          <w:u w:val="single"/>
        </w:rPr>
      </w:pPr>
    </w:p>
    <w:p w:rsidRDefault="009E6CB1" w:rsidP="009E6CB1" w:rsidR="009E6CB1" w:rsidRPr="004F768D">
      <w:pPr>
        <w:spacing w:lineRule="auto" w:line="276"/>
        <w:ind w:firstLine="720" w:left="4236"/>
        <w:jc w:val="both"/>
      </w:pPr>
      <w:r w:rsidRPr="001863A8">
        <w:rPr>
          <w:u w:val="single"/>
        </w:rPr>
        <w:t xml:space="preserve">Posl. br. </w:t>
      </w:r>
      <w:r>
        <w:rPr>
          <w:u w:val="single"/>
        </w:rPr>
        <w:t>7.St-4706</w:t>
      </w:r>
      <w:r w:rsidRPr="001863A8">
        <w:rPr>
          <w:u w:val="single"/>
        </w:rPr>
        <w:t>/16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center"/>
        <w:rPr>
          <w:b/>
        </w:rPr>
      </w:pPr>
      <w:r w:rsidRPr="006239E1">
        <w:rPr>
          <w:b/>
        </w:rPr>
        <w:t>IZVJEŠĆE</w:t>
      </w:r>
    </w:p>
    <w:p w:rsidRDefault="009E6CB1" w:rsidP="009E6CB1" w:rsidR="009E6CB1" w:rsidRPr="006239E1">
      <w:pPr>
        <w:spacing w:lineRule="auto" w:line="276"/>
        <w:jc w:val="center"/>
        <w:rPr>
          <w:b/>
        </w:rPr>
      </w:pPr>
      <w:r w:rsidRPr="006239E1">
        <w:rPr>
          <w:b/>
        </w:rPr>
        <w:t>STEČAJNOG UPRAVITELJA O GOSPODARSKOM POLOŽAJU</w:t>
      </w:r>
    </w:p>
    <w:p w:rsidRDefault="009E6CB1" w:rsidP="009E6CB1" w:rsidR="009E6CB1" w:rsidRPr="006239E1">
      <w:pPr>
        <w:spacing w:lineRule="auto" w:line="276"/>
        <w:jc w:val="center"/>
        <w:rPr>
          <w:b/>
        </w:rPr>
      </w:pPr>
      <w:r w:rsidRPr="006239E1">
        <w:rPr>
          <w:b/>
        </w:rPr>
        <w:t xml:space="preserve">STEČAJNOG DUŽNIKA </w:t>
      </w:r>
      <w:r w:rsidRPr="006F3A39">
        <w:rPr>
          <w:b/>
        </w:rPr>
        <w:t>HAGRO d. o. o</w:t>
      </w:r>
      <w:r>
        <w:rPr>
          <w:b/>
        </w:rPr>
        <w:t>.</w:t>
      </w:r>
      <w:r w:rsidRPr="006239E1">
        <w:rPr>
          <w:b/>
        </w:rPr>
        <w:t xml:space="preserve"> u stečaju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pBdr>
          <w:bottom w:space="1" w:sz="6" w:color="auto" w:val="single"/>
        </w:pBd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lastRenderedPageBreak/>
        <w:t>Sukladno odredbi članka 227. Stečajnog zakona (u daljnjem tekstu: SZ), a temeljem Rješenja Trgovačkog suda u Zagrebu, posl.br. St-</w:t>
      </w:r>
      <w:r>
        <w:t>4706</w:t>
      </w:r>
      <w:r w:rsidRPr="006239E1">
        <w:t>/16 od . godine, podnosim izvješće o gospodarskom položaju stečajnog dužnika HA</w:t>
      </w:r>
      <w:r w:rsidR="00626D4D">
        <w:t>GRO</w:t>
      </w:r>
      <w:r w:rsidRPr="006239E1">
        <w:t xml:space="preserve"> d.o.o. u stečaju kako slijedi: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D96796">
      <w:pPr>
        <w:spacing w:lineRule="auto" w:line="276"/>
        <w:jc w:val="both"/>
        <w:rPr>
          <w:b/>
          <w:u w:val="single"/>
        </w:rPr>
      </w:pPr>
      <w:r w:rsidRPr="00D96796">
        <w:rPr>
          <w:b/>
          <w:u w:val="single"/>
        </w:rPr>
        <w:t>1. UVODNE NAPOMENE</w:t>
      </w:r>
    </w:p>
    <w:p w:rsidRDefault="009E6CB1" w:rsidP="009E6CB1" w:rsidR="009E6CB1" w:rsidRPr="006239E1">
      <w:pPr>
        <w:spacing w:lineRule="auto" w:line="276"/>
        <w:jc w:val="both"/>
      </w:pPr>
    </w:p>
    <w:p w:rsidRDefault="008A2FB0" w:rsidP="008A2FB0" w:rsidR="008A2FB0">
      <w:pPr>
        <w:spacing w:lineRule="auto" w:line="276"/>
        <w:jc w:val="both"/>
      </w:pPr>
      <w:r>
        <w:t>Podneskom od 30.10.2015. godine, predlagatelj Financijska agencija podnijela je Naslovnom sudu zahtjev za provedbu skraćenog stečajnog postupka nad predmetnim Dužnikom.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 xml:space="preserve">Podneskom od </w:t>
      </w:r>
      <w:r w:rsidR="008A2FB0">
        <w:t>dana 08.04.2016. godine vjerovnik Republika Hrvatska, Ministarstvo financija, Porezna uprava, Područni ured Zagreb, OIB 18683136487, zastupan po Županijskom državnom odvjetništvu u Zagrebu, podnio je Naslovnom sudu prijedlog za pokretanje stečajnog postupka nad predmetnim Dužnikom,</w:t>
      </w:r>
      <w:r w:rsidRPr="006239E1">
        <w:t xml:space="preserve"> slijedom čega je skraćeni postupak obustavljen te je pokrenut prethodni postupak radi utvrđivanja pretpostavki za otvaranje stečajnog postupka nad dužnikom.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Nakon provedenog prethodnog postupka, Rješenjem Naslovnog suda posl.br. St-</w:t>
      </w:r>
      <w:r w:rsidR="008A2FB0">
        <w:t>4706</w:t>
      </w:r>
      <w:r w:rsidRPr="006239E1">
        <w:t xml:space="preserve">/16 od </w:t>
      </w:r>
      <w:r w:rsidR="008A2FB0">
        <w:t>19.05.2017</w:t>
      </w:r>
      <w:r w:rsidRPr="006239E1">
        <w:t xml:space="preserve">. godine, otvoren je stečajni postupak nad dužnikom </w:t>
      </w:r>
      <w:r w:rsidR="008A2FB0" w:rsidRPr="00AF5034">
        <w:rPr>
          <w:b/>
        </w:rPr>
        <w:t>HAGRO d.o.o. u stečaju</w:t>
      </w:r>
      <w:r w:rsidR="008A2FB0" w:rsidRPr="008A2FB0">
        <w:t>, Donji Sušibreg, Sušobreg 85, OIB 22052849550, upisano u Sudskom registru kod Trgovačkog suda u Zagrebu pod MBS: 080646757</w:t>
      </w:r>
      <w:r w:rsidRPr="006239E1">
        <w:t xml:space="preserve"> (u daljnjem tekstu: Dužnik).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A84AB4">
      <w:pPr>
        <w:spacing w:lineRule="auto" w:line="276"/>
        <w:jc w:val="both"/>
        <w:rPr>
          <w:b/>
          <w:u w:val="single"/>
        </w:rPr>
      </w:pPr>
      <w:r w:rsidRPr="00A84AB4">
        <w:rPr>
          <w:b/>
          <w:u w:val="single"/>
        </w:rPr>
        <w:t>2. OSNOVNI PODACI O STEČAJNOM DUŽNIKU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STANJE UPISA U SUDSKOM REGISTRU:</w:t>
      </w:r>
    </w:p>
    <w:p w:rsidRDefault="009E6CB1" w:rsidP="009E6CB1" w:rsidR="009E6CB1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9E6CB1" w:rsidP="009E6CB1" w:rsidR="009E6CB1" w:rsidRPr="008A2FB0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Uvidom u izvadak iz sudskog registara utvrdio sam </w:t>
      </w:r>
      <w:r w:rsidR="008A2FB0">
        <w:rPr>
          <w:rFonts w:cs="Times New Roman" w:hAnsi="Times New Roman" w:ascii="Times New Roman"/>
        </w:rPr>
        <w:t xml:space="preserve">kako </w:t>
      </w:r>
      <w:r w:rsidRPr="006239E1">
        <w:rPr>
          <w:rFonts w:cs="Times New Roman" w:hAnsi="Times New Roman" w:ascii="Times New Roman"/>
        </w:rPr>
        <w:t xml:space="preserve">je trgovačko društvo </w:t>
      </w:r>
      <w:r w:rsidR="008A2FB0" w:rsidRPr="008A2FB0">
        <w:rPr>
          <w:rFonts w:cs="Times New Roman" w:hAnsi="Times New Roman" w:ascii="Times New Roman"/>
          <w:b/>
        </w:rPr>
        <w:t>HAGRO d.o.o. u stečaju</w:t>
      </w:r>
      <w:r w:rsidR="008A2FB0" w:rsidRPr="008A2FB0">
        <w:rPr>
          <w:rFonts w:cs="Times New Roman" w:hAnsi="Times New Roman" w:ascii="Times New Roman"/>
        </w:rPr>
        <w:t>, Donji Sušibreg, Sušobreg 85, OIB 22052849550, upisano u Sudskom registru kod Trgovačkog suda u Zagrebu pod MBS: 080646757</w:t>
      </w:r>
      <w:r w:rsidRPr="008A2FB0">
        <w:rPr>
          <w:rFonts w:cs="Times New Roman" w:hAnsi="Times New Roman" w:ascii="Times New Roman"/>
        </w:rPr>
        <w:t>.</w:t>
      </w: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AF5034" w:rsidP="00AF5034" w:rsidR="00AF503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Društvo je osnovano temeljem Izjav</w:t>
      </w:r>
      <w:r>
        <w:rPr>
          <w:rFonts w:cs="Times New Roman" w:hAnsi="Times New Roman" w:ascii="Times New Roman"/>
        </w:rPr>
        <w:t>e</w:t>
      </w:r>
      <w:r w:rsidRPr="004F768D">
        <w:rPr>
          <w:rFonts w:cs="Times New Roman" w:hAnsi="Times New Roman" w:ascii="Times New Roman"/>
        </w:rPr>
        <w:t xml:space="preserve"> </w:t>
      </w:r>
      <w:r w:rsidRPr="006F3A39">
        <w:rPr>
          <w:rFonts w:cs="Times New Roman" w:hAnsi="Times New Roman" w:ascii="Times New Roman"/>
        </w:rPr>
        <w:t>o osnivanju društva od 05.02.2008. godine</w:t>
      </w:r>
      <w:r>
        <w:rPr>
          <w:rFonts w:cs="Times New Roman" w:hAnsi="Times New Roman" w:ascii="Times New Roman"/>
        </w:rPr>
        <w:t>.</w:t>
      </w:r>
    </w:p>
    <w:p w:rsidRDefault="00AF5034" w:rsidP="00AF5034" w:rsidR="00AF503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AF5034" w:rsidP="00AF5034" w:rsidR="00AF503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Temeljni kapital društva iznosi 20.000,00 kuna.</w:t>
      </w:r>
    </w:p>
    <w:p w:rsidRDefault="00AF5034" w:rsidP="00AF5034" w:rsidR="00AF503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AF5034" w:rsidP="00AF5034" w:rsidR="00AF503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Predmet poslovanja društva čine slijedeće djelatnosti: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uzgoj usjeva, vrtnog i ukrasnog bilja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uzgoj stoke, peradi i ostalih životinja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proizvodnja stočne hrane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projektiranje, građenje, uporaba i uklanjanje građevina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nadzor nad gradnjom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kupnja i prodaja robe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obavljanje trgovačkog posredovanja na domaćem i inozemnom tržištu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javni cestovni prijevoz putnika i tereta u domaćem i međunarodnom prometu  </w:t>
      </w:r>
    </w:p>
    <w:p w:rsidRDefault="00AF5034" w:rsidP="00AF5034" w:rsidR="00AF5034" w:rsidRPr="00AE1F39">
      <w:pPr>
        <w:pStyle w:val="Uvuenotijeloteksta"/>
        <w:spacing w:lineRule="auto" w:line="276"/>
        <w:ind w:firstLine="0" w:left="708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lastRenderedPageBreak/>
        <w:t xml:space="preserve">* pripremanje hrane i pružanje usluga prehrane, pripremanje i usluživanje pića i napitaka, pružanje usluga smještaja, pripremanje hrane za potrošnju na drugom mjestu u prijevoznim sredstvima, na priredbama i sl. i opskrba tom hranom - catering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turističke usluge u nautičkom turizmu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turističke usluge u ostalim oblicima turističke ponude  </w:t>
      </w:r>
    </w:p>
    <w:p w:rsidRDefault="00AF5034" w:rsidP="00AF5034" w:rsidR="00AF5034" w:rsidRPr="00AE1F39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ostale turističke usluge  </w:t>
      </w:r>
    </w:p>
    <w:p w:rsidRDefault="00AF5034" w:rsidP="00AF5034" w:rsidR="00AF5034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* turističke usluge koje uključuju sportsko-rekreativne ili pustolovne aktivnosti  </w:t>
      </w:r>
    </w:p>
    <w:p w:rsidRDefault="00AF5034" w:rsidP="00AF5034" w:rsidR="00AF5034" w:rsidRPr="004F768D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AF5034" w:rsidP="00AF5034" w:rsidR="00AF503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Osnivač / član društva je:</w:t>
      </w:r>
    </w:p>
    <w:p w:rsidRDefault="00AF5034" w:rsidP="00AF5034" w:rsidR="00AF5034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  <w:b/>
        </w:rPr>
        <w:t>Željko Hađina</w:t>
      </w:r>
      <w:r w:rsidRPr="00AE1F39">
        <w:rPr>
          <w:rFonts w:cs="Times New Roman" w:hAnsi="Times New Roman" w:ascii="Times New Roman"/>
        </w:rPr>
        <w:t>, OIB: 86324829253</w:t>
      </w:r>
    </w:p>
    <w:p w:rsidRDefault="00AF5034" w:rsidP="00AF5034" w:rsidR="00AF5034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Sušobreg, Sušobreg 85 </w:t>
      </w:r>
    </w:p>
    <w:p w:rsidRDefault="00AF5034" w:rsidP="00AF5034" w:rsidR="00AF5034" w:rsidRPr="00AE1F39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jedini osnivač d.o.o. </w:t>
      </w:r>
    </w:p>
    <w:p w:rsidRDefault="009E6CB1" w:rsidP="009E6CB1" w:rsidR="009E6CB1" w:rsidRPr="006239E1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Osoba ovlaštena za zastupanje društva do otvaranja stečajnog postupka bio je: </w:t>
      </w:r>
    </w:p>
    <w:p w:rsidRDefault="00AF5034" w:rsidP="00AF5034" w:rsidR="00AF5034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  <w:b/>
        </w:rPr>
        <w:t>Željko Hađina</w:t>
      </w:r>
      <w:r w:rsidRPr="00AE1F39">
        <w:rPr>
          <w:rFonts w:cs="Times New Roman" w:hAnsi="Times New Roman" w:ascii="Times New Roman"/>
        </w:rPr>
        <w:t>, OIB: 86324829253</w:t>
      </w:r>
    </w:p>
    <w:p w:rsidRDefault="00AF5034" w:rsidP="00AF5034" w:rsidR="00AF5034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Sušobreg, Sušobreg 85 </w:t>
      </w:r>
    </w:p>
    <w:p w:rsidRDefault="00AF5034" w:rsidP="00AF5034" w:rsidR="00AF5034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direktor </w:t>
      </w:r>
    </w:p>
    <w:p w:rsidRDefault="00AF5034" w:rsidP="00AF5034" w:rsidR="00AF5034" w:rsidRPr="004F768D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>- zastupa d</w:t>
      </w:r>
      <w:r>
        <w:rPr>
          <w:rFonts w:cs="Times New Roman" w:hAnsi="Times New Roman" w:ascii="Times New Roman"/>
        </w:rPr>
        <w:t>ruštvo pojedinačno i samostalno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  <w:b/>
          <w:bCs/>
        </w:rPr>
        <w:t>STANJE RAČUNA DUŽNIKA:</w:t>
      </w: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9E6CB1" w:rsidP="005B06F9" w:rsidR="009E6CB1">
      <w:pPr>
        <w:spacing w:lineRule="auto" w:line="276"/>
        <w:jc w:val="both"/>
      </w:pPr>
      <w:r>
        <w:t>D</w:t>
      </w:r>
      <w:r w:rsidRPr="006239E1">
        <w:t xml:space="preserve">užnik je svoje financijsko poslovanje obavljao preko </w:t>
      </w:r>
      <w:r w:rsidR="005B06F9">
        <w:t>računa broj</w:t>
      </w:r>
    </w:p>
    <w:p w:rsidRDefault="005B06F9" w:rsidP="005B06F9" w:rsidR="005B06F9">
      <w:pPr>
        <w:numPr>
          <w:ilvl w:val="0"/>
          <w:numId w:val="5"/>
        </w:numPr>
        <w:spacing w:lineRule="auto" w:line="276"/>
        <w:jc w:val="both"/>
      </w:pPr>
      <w:r w:rsidRPr="005B06F9">
        <w:t>HR9025000091101270383 otvorenog kod ADDIKO BANK d.d.</w:t>
      </w:r>
    </w:p>
    <w:p w:rsidRDefault="005B06F9" w:rsidP="005B06F9" w:rsidR="005B06F9">
      <w:pPr>
        <w:spacing w:lineRule="auto" w:line="276"/>
        <w:jc w:val="both"/>
      </w:pPr>
    </w:p>
    <w:p w:rsidRDefault="005B06F9" w:rsidP="005B06F9" w:rsidR="005B06F9" w:rsidRPr="006239E1">
      <w:pPr>
        <w:spacing w:lineRule="auto" w:line="276"/>
        <w:jc w:val="both"/>
      </w:pPr>
      <w:r>
        <w:t xml:space="preserve">Sukladno potvrdi Financijske agencije, kontinuirana blokada računa je nastupila dana </w:t>
      </w:r>
      <w:r w:rsidRPr="005B06F9">
        <w:t xml:space="preserve">22.02.2012. </w:t>
      </w:r>
      <w:r>
        <w:t>godine, dok je predmetni račun ugašen dana 04.06.2014. godine.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ZAPOSLENICI:</w:t>
      </w: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 w:rsidRPr="006239E1">
        <w:rPr>
          <w:rFonts w:cs="Times New Roman" w:hAnsi="Times New Roman" w:ascii="Times New Roman"/>
          <w:bCs/>
        </w:rPr>
        <w:t xml:space="preserve">Iz uvjerenja Hrvatskog zavoda za mirovinsko osiguranje proizlazi kako Dužnik nema zaposlenih radnika. 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 xml:space="preserve">IZVJEŠĆE O GOSPODARSKOM POLOŽAJU STEČAJNOG DUŽNIKA </w:t>
      </w:r>
      <w:r w:rsidRPr="006239E1">
        <w:rPr>
          <w:b/>
        </w:rPr>
        <w:tab/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Kako je već navedeno, društvo H</w:t>
      </w:r>
      <w:r w:rsidR="00BD23B9">
        <w:t>AGRO</w:t>
      </w:r>
      <w:r w:rsidRPr="006239E1">
        <w:t xml:space="preserve"> d.o.o. je osnovano 200</w:t>
      </w:r>
      <w:r w:rsidR="00BD23B9">
        <w:t>8</w:t>
      </w:r>
      <w:r w:rsidRPr="006239E1">
        <w:t>. godine.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Kao osnovnu djelatnost</w:t>
      </w:r>
      <w:r w:rsidR="00BD23B9">
        <w:t xml:space="preserve"> kod Državnog zavoda za statistiku</w:t>
      </w:r>
      <w:r>
        <w:t>,</w:t>
      </w:r>
      <w:r w:rsidRPr="006239E1">
        <w:t xml:space="preserve"> Društvo je navelo djelatnost</w:t>
      </w:r>
      <w:r w:rsidR="00BD23B9">
        <w:t xml:space="preserve"> </w:t>
      </w:r>
      <w:r w:rsidR="00BD23B9" w:rsidRPr="00BD23B9">
        <w:t>uzgoj</w:t>
      </w:r>
      <w:r w:rsidR="00BD23B9">
        <w:t>a</w:t>
      </w:r>
      <w:r w:rsidR="00BD23B9" w:rsidRPr="00BD23B9">
        <w:t xml:space="preserve"> goveda za proizvodnju mesa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 xml:space="preserve">Prema dostupnim podacima, </w:t>
      </w:r>
      <w:r>
        <w:t xml:space="preserve">proizlazi kako </w:t>
      </w:r>
      <w:r w:rsidRPr="006239E1">
        <w:t xml:space="preserve">Društvo </w:t>
      </w:r>
      <w:r>
        <w:t>više ne posluje</w:t>
      </w:r>
      <w:r w:rsidRPr="006239E1">
        <w:t>.</w:t>
      </w:r>
    </w:p>
    <w:p w:rsidRDefault="009E6CB1" w:rsidP="009E6CB1" w:rsidR="009E6CB1" w:rsidRPr="006239E1">
      <w:pPr>
        <w:spacing w:lineRule="auto" w:line="276"/>
        <w:jc w:val="both"/>
      </w:pPr>
    </w:p>
    <w:p w:rsidRDefault="00E651CA" w:rsidP="009E6CB1" w:rsidR="00E651CA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</w:p>
    <w:p w:rsidRDefault="00E651CA" w:rsidP="009E6CB1" w:rsidR="00E651CA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</w:p>
    <w:p w:rsidRDefault="00E651CA" w:rsidP="009E6CB1" w:rsidR="00E651CA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</w:p>
    <w:p w:rsidRDefault="009E6CB1" w:rsidP="009E6CB1" w:rsidR="009E6CB1" w:rsidRPr="006239E1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lastRenderedPageBreak/>
        <w:t>POSLOVNE KNJIGE I DOKUMENTACIJA</w:t>
      </w:r>
    </w:p>
    <w:p w:rsidRDefault="009E6CB1" w:rsidP="009E6CB1" w:rsidR="009E6CB1" w:rsidRPr="006239E1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</w:rPr>
      </w:pPr>
    </w:p>
    <w:p w:rsidRDefault="009E6CB1" w:rsidP="009E6CB1" w:rsidR="009E6CB1" w:rsidRPr="006239E1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Zadnji godišnji financ</w:t>
      </w:r>
      <w:r w:rsidR="00BD23B9">
        <w:rPr>
          <w:rFonts w:cs="Times New Roman" w:hAnsi="Times New Roman" w:ascii="Times New Roman"/>
        </w:rPr>
        <w:t>ijski izvještaj predan je za 2008</w:t>
      </w:r>
      <w:r w:rsidRPr="006239E1">
        <w:rPr>
          <w:rFonts w:cs="Times New Roman" w:hAnsi="Times New Roman" w:ascii="Times New Roman"/>
        </w:rPr>
        <w:t>. godinu (Bilanca, Račun dobiti i gubitka, Bilješke uz financijske izvještaje, Odluka o pokriću gubitaka ), pa se iz podataka koji su u istome navedeni ne može dati nikakav zaključak o trenutnom stanju društva i imovini.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A84AB4">
      <w:pPr>
        <w:spacing w:lineRule="auto" w:line="276"/>
        <w:jc w:val="both"/>
        <w:rPr>
          <w:b/>
          <w:u w:val="single"/>
        </w:rPr>
      </w:pPr>
      <w:r w:rsidRPr="00A84AB4">
        <w:rPr>
          <w:b/>
          <w:u w:val="single"/>
        </w:rPr>
        <w:t>3. TIJEK STEČAJNOG POSTUPKA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U razdoblju od stupanja na dužnost stečajnog upravitelja do održavanja ovog ročišta,  obavio sam sljedeće radnje: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Izrađen je novi pečat stečajnog dužnika.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Pozvao sam bivšeg direktora da mi dostavi stari pečat, poslovne knjige Dužnika, kao i drugu relevantnu dokumentaciju za vođenje stečajnog postupka</w:t>
      </w:r>
      <w:r w:rsidR="00BD23B9">
        <w:t xml:space="preserve">. Putem treće osobe </w:t>
      </w:r>
      <w:r w:rsidR="00CD3C60">
        <w:t xml:space="preserve">Branko Vojaković iz Zlatar Bistrice, Sportski prolaz 11, </w:t>
      </w:r>
      <w:r w:rsidR="00BD23B9">
        <w:t>zaprimio sam stari pečat društva i raznu dokumentaciju, uglavnom ne onu koju sam zatražio</w:t>
      </w:r>
      <w:r w:rsidRPr="006239E1">
        <w:t>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Pri Državnom zavodu za statistiku izvršena je registracija promjene tvrtke društva stečajnog dužnika.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Poduzete su sve zakonom predviđene radnje iz područja računovodstva koje je u ovom trenutku bilo moguće poduzeti.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 xml:space="preserve">Izvršio sam uvid u </w:t>
      </w:r>
      <w:r w:rsidR="00D87DF9">
        <w:t xml:space="preserve">ovršni </w:t>
      </w:r>
      <w:r w:rsidRPr="006239E1">
        <w:t xml:space="preserve">spis </w:t>
      </w:r>
      <w:r w:rsidR="00D87DF9">
        <w:t xml:space="preserve">Općinskog suda </w:t>
      </w:r>
      <w:r w:rsidRPr="006239E1">
        <w:t xml:space="preserve">u </w:t>
      </w:r>
      <w:r w:rsidR="00D87DF9">
        <w:t>Zlataru</w:t>
      </w:r>
      <w:r w:rsidRPr="006239E1">
        <w:t>, posl.br. Ovr-</w:t>
      </w:r>
      <w:r w:rsidR="00D87DF9">
        <w:t>234/2014</w:t>
      </w:r>
      <w:r w:rsidR="005B06F9">
        <w:t xml:space="preserve"> (ovrha</w:t>
      </w:r>
      <w:r w:rsidR="00D87DF9">
        <w:t xml:space="preserve"> </w:t>
      </w:r>
      <w:r w:rsidR="00D87DF9" w:rsidRPr="006239E1">
        <w:t>koj</w:t>
      </w:r>
      <w:r w:rsidR="005B06F9">
        <w:t>a</w:t>
      </w:r>
      <w:r w:rsidR="00D87DF9" w:rsidRPr="006239E1">
        <w:t xml:space="preserve"> se vodi na nekretnini u vlasništvu stečajnog Dužnika</w:t>
      </w:r>
      <w:r w:rsidR="005B06F9">
        <w:t>)</w:t>
      </w:r>
      <w:r w:rsidR="00D87DF9">
        <w:t>, te sam</w:t>
      </w:r>
      <w:r w:rsidRPr="006239E1">
        <w:t xml:space="preserve"> predložio prekid i nastavak predmetnog ovršnog postupka, </w:t>
      </w:r>
      <w:r w:rsidR="005B06F9">
        <w:t>slijedom čega je isti ustupljen Naslovnom sudu te se nastavio voditi pod brojem Ovr-194/2017</w:t>
      </w:r>
      <w:r w:rsidRPr="006239E1">
        <w:t>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Sastavljen je Popis predmeta stečajne mase (sukladno čl. 221. SZ).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Sastavljen je Popis vjerovnika (sukladno čl. 222. SZ).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Sastavljen je Pregled imovine i obveza (sukladno čl. 223. SZ).</w:t>
      </w:r>
    </w:p>
    <w:p w:rsidRDefault="009E6CB1" w:rsidP="009E6CB1" w:rsidR="009E6CB1" w:rsidRPr="006239E1">
      <w:pPr>
        <w:numPr>
          <w:ilvl w:val="0"/>
          <w:numId w:val="3"/>
        </w:numPr>
        <w:spacing w:lineRule="auto" w:line="276"/>
        <w:jc w:val="both"/>
      </w:pPr>
      <w:r w:rsidRPr="006239E1">
        <w:t>Izvršene su i sve druge potrebne radnje u tijeku stečajnog postupka.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A84AB4">
      <w:pPr>
        <w:spacing w:lineRule="auto" w:line="276"/>
        <w:jc w:val="both"/>
        <w:rPr>
          <w:b/>
          <w:u w:val="single"/>
        </w:rPr>
      </w:pPr>
      <w:r w:rsidRPr="00A84AB4">
        <w:rPr>
          <w:b/>
          <w:u w:val="single"/>
        </w:rPr>
        <w:t>4. IMOVINA DRUŠTVA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9E6CB1" w:rsidP="009E6CB1" w:rsidR="009E6CB1" w:rsidRPr="006239E1">
      <w:pPr>
        <w:spacing w:lineRule="auto" w:line="276"/>
        <w:jc w:val="both"/>
      </w:pPr>
      <w:r w:rsidRPr="006239E1">
        <w:t>Kao stečajni upravitelj utvrdio sam slijedeću imovinu društva: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NEKRETNINE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9E6CB1" w:rsidP="00BD23B9" w:rsidR="009E6CB1" w:rsidRPr="006239E1">
      <w:pPr>
        <w:spacing w:lineRule="auto" w:line="276"/>
        <w:jc w:val="both"/>
      </w:pPr>
      <w:r w:rsidRPr="006239E1">
        <w:t>Stečajni dužnik ima u svojem vlasništvu jednu nekretninu. Nekretn</w:t>
      </w:r>
      <w:r w:rsidR="00BD23B9">
        <w:t>in</w:t>
      </w:r>
      <w:r w:rsidRPr="006239E1">
        <w:t xml:space="preserve">a se nalazi na </w:t>
      </w:r>
      <w:r w:rsidR="00BD23B9" w:rsidRPr="00BD23B9">
        <w:rPr>
          <w:b/>
        </w:rPr>
        <w:t>zk.č.br. 420/6 k.o. Konjščina</w:t>
      </w:r>
      <w:r w:rsidR="00BD23B9" w:rsidRPr="00BD23B9">
        <w:t xml:space="preserve">, označeno kao LIVADA DOMA površine 191 čhv odnosno 687 m2, </w:t>
      </w:r>
      <w:r w:rsidR="00BD23B9" w:rsidRPr="00BD23B9">
        <w:rPr>
          <w:b/>
        </w:rPr>
        <w:t>zk.č.br. 420/7 k.o. Konjščina</w:t>
      </w:r>
      <w:r w:rsidR="00BD23B9" w:rsidRPr="00BD23B9">
        <w:t>, označeno kao LIVADA DOMA p</w:t>
      </w:r>
      <w:r w:rsidR="00BD23B9">
        <w:t xml:space="preserve">ovršine 190 čhv odnosno 683 m2, </w:t>
      </w:r>
      <w:r w:rsidR="00BD23B9" w:rsidRPr="00BD23B9">
        <w:rPr>
          <w:b/>
        </w:rPr>
        <w:t>zk.č.br. 420/8 k.o. Konjščina</w:t>
      </w:r>
      <w:r w:rsidR="00BD23B9" w:rsidRPr="00BD23B9">
        <w:t>, označeno kao LIVADA JAREK površine 139 čhv odnosno 501 m2,</w:t>
      </w:r>
      <w:r w:rsidR="00BD23B9" w:rsidRPr="00BD23B9">
        <w:rPr>
          <w:b/>
        </w:rPr>
        <w:t xml:space="preserve"> zk.č.br. 420/10 k.o. Konjščina</w:t>
      </w:r>
      <w:r w:rsidR="00BD23B9" w:rsidRPr="00BD23B9">
        <w:t>, označeno kao LIVADA DOMA površine 190 čhv odnosno 683 m2</w:t>
      </w:r>
      <w:r w:rsidR="00BD23B9">
        <w:t xml:space="preserve">, sveukupno </w:t>
      </w:r>
      <w:r w:rsidR="00BD23B9" w:rsidRPr="00BD23B9">
        <w:t xml:space="preserve">710 čhv odnosno 2554 m2, sve upisano u </w:t>
      </w:r>
      <w:r w:rsidR="00BD23B9" w:rsidRPr="00BD23B9">
        <w:rPr>
          <w:b/>
        </w:rPr>
        <w:t>zk.ul. 2156. k.o. Konjščina</w:t>
      </w:r>
      <w:r w:rsidR="00B25112">
        <w:rPr>
          <w:b/>
        </w:rPr>
        <w:t xml:space="preserve"> </w:t>
      </w:r>
      <w:r w:rsidR="00B25112">
        <w:t>kod Općinskog suda u Zlataru</w:t>
      </w:r>
      <w:r w:rsidRPr="006239E1">
        <w:t>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Na predmetnoj nekretnini postoje slijedeća razlučna prava: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BD23B9" w:rsidR="009E6CB1">
      <w:pPr>
        <w:numPr>
          <w:ilvl w:val="0"/>
          <w:numId w:val="4"/>
        </w:numPr>
        <w:spacing w:lineRule="auto" w:line="276"/>
        <w:jc w:val="both"/>
      </w:pPr>
      <w:r w:rsidRPr="006239E1">
        <w:t xml:space="preserve">pod brojem </w:t>
      </w:r>
      <w:r w:rsidR="00BD23B9" w:rsidRPr="00BD23B9">
        <w:rPr>
          <w:b/>
        </w:rPr>
        <w:t>Z-634/10</w:t>
      </w:r>
      <w:r w:rsidR="004112D0">
        <w:rPr>
          <w:b/>
        </w:rPr>
        <w:t xml:space="preserve"> od 22.04.2010. godine</w:t>
      </w:r>
      <w:r w:rsidR="00BD23B9" w:rsidRPr="004112D0">
        <w:t xml:space="preserve">, na temelju rješenja o osiguranju </w:t>
      </w:r>
      <w:r w:rsidR="00BD23B9" w:rsidRPr="002A33C3">
        <w:t>Općinskog suda u Zlataru posl.br. Ovr.337/10 od 20.04.2010. godine, u iznosu od 5.500,00 kn sa</w:t>
      </w:r>
      <w:r w:rsidR="00BD23B9" w:rsidRPr="004112D0">
        <w:t xml:space="preserve"> zakonskim zateznim kamatama i troškovima ovršnog postupka</w:t>
      </w:r>
      <w:r w:rsidRPr="004112D0">
        <w:t>.</w:t>
      </w:r>
    </w:p>
    <w:p w:rsidRDefault="00626D7B" w:rsidP="00626D7B" w:rsidR="00626D7B">
      <w:pPr>
        <w:spacing w:lineRule="auto" w:line="276"/>
        <w:ind w:left="720"/>
        <w:jc w:val="both"/>
      </w:pPr>
    </w:p>
    <w:p w:rsidRDefault="00626D7B" w:rsidP="00626D7B" w:rsidR="00626D7B" w:rsidRPr="002A33C3">
      <w:pPr>
        <w:numPr>
          <w:ilvl w:val="0"/>
          <w:numId w:val="4"/>
        </w:numPr>
        <w:spacing w:lineRule="auto" w:line="276"/>
        <w:jc w:val="both"/>
      </w:pPr>
      <w:r w:rsidRPr="006239E1">
        <w:t xml:space="preserve">pod brojem </w:t>
      </w:r>
      <w:r w:rsidRPr="00626D7B">
        <w:rPr>
          <w:b/>
        </w:rPr>
        <w:t>Z-113/14</w:t>
      </w:r>
      <w:r>
        <w:rPr>
          <w:b/>
        </w:rPr>
        <w:t xml:space="preserve"> od 29.01.2014. godine</w:t>
      </w:r>
      <w:r w:rsidRPr="004112D0">
        <w:t xml:space="preserve">, na temelju rješenja </w:t>
      </w:r>
      <w:r>
        <w:t>Općinskog suda u Zlataru pos.</w:t>
      </w:r>
      <w:r w:rsidRPr="00626D7B">
        <w:t>br.Z-883/12</w:t>
      </w:r>
      <w:r>
        <w:t xml:space="preserve"> od </w:t>
      </w:r>
      <w:r w:rsidRPr="00626D7B">
        <w:t>24</w:t>
      </w:r>
      <w:r>
        <w:t>.01.</w:t>
      </w:r>
      <w:r w:rsidRPr="00626D7B">
        <w:t>2014,</w:t>
      </w:r>
      <w:r>
        <w:t xml:space="preserve"> godine</w:t>
      </w:r>
      <w:r w:rsidRPr="00626D7B">
        <w:t xml:space="preserve"> kojim se preinačuje rješenje </w:t>
      </w:r>
      <w:r>
        <w:t>posl.</w:t>
      </w:r>
      <w:r w:rsidRPr="00626D7B">
        <w:t>br. Z.794/12 od 15.</w:t>
      </w:r>
      <w:r>
        <w:t>06.</w:t>
      </w:r>
      <w:r w:rsidRPr="00626D7B">
        <w:t>2012.</w:t>
      </w:r>
      <w:r>
        <w:t xml:space="preserve"> godine, </w:t>
      </w:r>
      <w:r w:rsidRPr="00626D7B">
        <w:t xml:space="preserve">te dozvoljava provedba rješenja o osiguranju od </w:t>
      </w:r>
      <w:r>
        <w:t>posl.</w:t>
      </w:r>
      <w:r w:rsidRPr="00626D7B">
        <w:t>br. Ovr-419/12</w:t>
      </w:r>
      <w:r>
        <w:t xml:space="preserve"> od </w:t>
      </w:r>
      <w:r w:rsidRPr="00626D7B">
        <w:t>29</w:t>
      </w:r>
      <w:r>
        <w:t>.05.</w:t>
      </w:r>
      <w:r w:rsidRPr="00626D7B">
        <w:t>2012.</w:t>
      </w:r>
      <w:r>
        <w:t xml:space="preserve"> godine</w:t>
      </w:r>
      <w:r w:rsidRPr="004112D0">
        <w:t xml:space="preserve">, u </w:t>
      </w:r>
      <w:r w:rsidRPr="002A33C3">
        <w:t>iznosu od 57.711,94 kn sa zakonskim zateznim kamatama i troškovima ovršnog postupka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2A33C3" w:rsidR="009E6CB1" w:rsidRPr="006239E1">
      <w:pPr>
        <w:numPr>
          <w:ilvl w:val="0"/>
          <w:numId w:val="4"/>
        </w:numPr>
        <w:spacing w:lineRule="auto" w:line="276"/>
        <w:jc w:val="both"/>
      </w:pPr>
      <w:r w:rsidRPr="006239E1">
        <w:t xml:space="preserve">pod brojem </w:t>
      </w:r>
      <w:r w:rsidR="002A33C3" w:rsidRPr="002A33C3">
        <w:rPr>
          <w:b/>
        </w:rPr>
        <w:t xml:space="preserve">Z-476/14 </w:t>
      </w:r>
      <w:r w:rsidRPr="006239E1">
        <w:rPr>
          <w:b/>
        </w:rPr>
        <w:t xml:space="preserve">od </w:t>
      </w:r>
      <w:r w:rsidR="002A33C3" w:rsidRPr="002A33C3">
        <w:rPr>
          <w:b/>
        </w:rPr>
        <w:t>25.04.2014</w:t>
      </w:r>
      <w:r w:rsidRPr="006239E1">
        <w:rPr>
          <w:b/>
        </w:rPr>
        <w:t>. godine</w:t>
      </w:r>
      <w:r w:rsidRPr="006239E1">
        <w:t xml:space="preserve"> – na temelju Rješenja o ovrsi Općinskog suda u </w:t>
      </w:r>
      <w:r w:rsidR="002A33C3">
        <w:t>Zlataru</w:t>
      </w:r>
      <w:r w:rsidRPr="006239E1">
        <w:t xml:space="preserve"> posl.br. </w:t>
      </w:r>
      <w:r w:rsidR="002A33C3" w:rsidRPr="002A33C3">
        <w:t>O</w:t>
      </w:r>
      <w:r w:rsidR="002A33C3">
        <w:t>vr</w:t>
      </w:r>
      <w:r w:rsidR="002A33C3" w:rsidRPr="002A33C3">
        <w:t>-234/14</w:t>
      </w:r>
      <w:r w:rsidRPr="006239E1">
        <w:t xml:space="preserve"> od </w:t>
      </w:r>
      <w:r w:rsidR="002A33C3">
        <w:t>18.04</w:t>
      </w:r>
      <w:r w:rsidRPr="006239E1">
        <w:t>.201</w:t>
      </w:r>
      <w:r w:rsidR="002A33C3">
        <w:t>4</w:t>
      </w:r>
      <w:r w:rsidRPr="006239E1">
        <w:t xml:space="preserve">. godine, radi naplate novčane tražbine u </w:t>
      </w:r>
      <w:r w:rsidRPr="002A33C3">
        <w:t xml:space="preserve">iznosu </w:t>
      </w:r>
      <w:r w:rsidR="002A33C3" w:rsidRPr="002A33C3">
        <w:t>57.711,94 kn sa zakonskim zateznim kamatama i troškovima ovršnog postupka</w:t>
      </w:r>
      <w:r w:rsidRPr="002A33C3">
        <w:t xml:space="preserve">, ovrhovoditelja Republika Hrvatska - Ministarstvo financija – Porezna uprava – Područni ured </w:t>
      </w:r>
      <w:r w:rsidR="002A33C3" w:rsidRPr="002A33C3">
        <w:t>Krapina</w:t>
      </w:r>
      <w:r w:rsidR="002A33C3">
        <w:t xml:space="preserve"> (postupak je nastavljen pred Naslovnim sudom, te se vodi pod brojem Ovr-194/17, sukladno čl. 169.st.6. Stečajnog zakona)</w:t>
      </w:r>
      <w:r w:rsidRPr="006239E1">
        <w:t>.</w:t>
      </w:r>
    </w:p>
    <w:p w:rsidRDefault="009E6CB1" w:rsidP="009E6CB1" w:rsidR="009E6CB1">
      <w:pPr>
        <w:spacing w:lineRule="auto" w:line="276"/>
        <w:jc w:val="both"/>
      </w:pPr>
    </w:p>
    <w:p w:rsidRDefault="00B25112" w:rsidP="00B25112" w:rsidR="00B25112">
      <w:pPr>
        <w:spacing w:lineRule="auto" w:line="276"/>
        <w:jc w:val="both"/>
      </w:pPr>
      <w:r>
        <w:t xml:space="preserve">U predmetnom ovršnom postupku, utvrđena vrijednost nekretnine iznosi  </w:t>
      </w:r>
      <w:r w:rsidRPr="00B25112">
        <w:rPr>
          <w:b/>
        </w:rPr>
        <w:t>35.398,00 kuna</w:t>
      </w:r>
      <w:r>
        <w:t>.</w:t>
      </w:r>
    </w:p>
    <w:p w:rsidRDefault="00B25112" w:rsidP="009E6CB1" w:rsidR="00B25112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 xml:space="preserve">POKRETNINE </w:t>
      </w:r>
    </w:p>
    <w:p w:rsidRDefault="009E6CB1" w:rsidP="009E6CB1" w:rsidR="009E6CB1" w:rsidRPr="006239E1">
      <w:pPr>
        <w:spacing w:lineRule="auto" w:line="276"/>
        <w:jc w:val="both"/>
      </w:pPr>
    </w:p>
    <w:p w:rsidRDefault="002A33C3" w:rsidP="002A33C3" w:rsidR="002A33C3" w:rsidRPr="002C0408">
      <w:pPr>
        <w:suppressAutoHyphens/>
        <w:spacing w:lineRule="auto" w:line="276"/>
        <w:jc w:val="both"/>
        <w:rPr>
          <w:bCs/>
        </w:rPr>
      </w:pPr>
      <w:r w:rsidRPr="004F768D">
        <w:rPr>
          <w:bCs/>
        </w:rPr>
        <w:t xml:space="preserve">Temeljem uvida u uvjerenje Ministarstva unutarnjih poslova, Policijske uprave </w:t>
      </w:r>
      <w:r>
        <w:rPr>
          <w:bCs/>
        </w:rPr>
        <w:t>Krapinsko-Zagorske, Policijska postaja Zlatar Bistrica, utvrđeno je kako Dužnik nije evidentiran kao vlasnik vozila.</w:t>
      </w:r>
    </w:p>
    <w:p w:rsidRDefault="002A33C3" w:rsidP="002A33C3" w:rsidR="002A33C3" w:rsidRPr="004F768D">
      <w:pPr>
        <w:suppressAutoHyphens/>
        <w:spacing w:lineRule="auto" w:line="276"/>
        <w:jc w:val="both"/>
      </w:pPr>
    </w:p>
    <w:p w:rsidRDefault="002A33C3" w:rsidP="002A33C3" w:rsidR="002A33C3">
      <w:pPr>
        <w:spacing w:lineRule="auto" w:line="276"/>
        <w:jc w:val="both"/>
        <w:rPr>
          <w:lang w:eastAsia="ar-SA"/>
        </w:rPr>
      </w:pPr>
      <w:r w:rsidRPr="004F768D">
        <w:t>Pretragom javno objavljenih podataka, utvrdio sam kako Dužnik nije osnivač / član drugih trgovačkih društava u Republici Hrvatskoj.</w:t>
      </w:r>
    </w:p>
    <w:p w:rsidRDefault="002A33C3" w:rsidP="002A33C3" w:rsidR="002A33C3" w:rsidRPr="004F768D">
      <w:pPr>
        <w:spacing w:lineRule="auto" w:line="276"/>
        <w:jc w:val="both"/>
        <w:rPr>
          <w:lang w:eastAsia="ar-SA"/>
        </w:rPr>
      </w:pPr>
    </w:p>
    <w:p w:rsidRDefault="002A33C3" w:rsidP="002A33C3" w:rsidR="002A33C3" w:rsidRPr="004F768D">
      <w:pPr>
        <w:suppressAutoHyphens/>
        <w:spacing w:lineRule="auto" w:line="276"/>
        <w:jc w:val="both"/>
        <w:rPr>
          <w:b/>
          <w:lang w:eastAsia="ar-SA"/>
        </w:rPr>
      </w:pPr>
      <w:r w:rsidRPr="004F768D">
        <w:rPr>
          <w:b/>
          <w:lang w:eastAsia="ar-SA"/>
        </w:rPr>
        <w:t>c) Potraživanja od kupaca</w:t>
      </w:r>
    </w:p>
    <w:p w:rsidRDefault="002A33C3" w:rsidP="002A33C3" w:rsidR="002A33C3" w:rsidRPr="004F768D">
      <w:pPr>
        <w:suppressAutoHyphens/>
        <w:spacing w:lineRule="auto" w:line="276"/>
        <w:jc w:val="both"/>
        <w:rPr>
          <w:lang w:eastAsia="ar-SA"/>
        </w:rPr>
      </w:pPr>
    </w:p>
    <w:p w:rsidRDefault="002A33C3" w:rsidP="002A33C3" w:rsidR="002A33C3" w:rsidRPr="004F768D">
      <w:pPr>
        <w:spacing w:lineRule="auto" w:line="276"/>
        <w:jc w:val="both"/>
      </w:pPr>
      <w:r w:rsidRPr="004F768D">
        <w:t xml:space="preserve">S obzirom da direktor Dužnika nije dostavio </w:t>
      </w:r>
      <w:r w:rsidR="00FA1FF2">
        <w:t>relevantnu</w:t>
      </w:r>
      <w:r w:rsidRPr="004F768D">
        <w:t xml:space="preserve"> dokumentaciju, ne mogu potvrditi </w:t>
      </w:r>
      <w:r>
        <w:t>postojanje eventualnih potraživanja od kupaca</w:t>
      </w:r>
      <w:r w:rsidRPr="004F768D">
        <w:t>.</w:t>
      </w:r>
    </w:p>
    <w:p w:rsidRDefault="009E6CB1" w:rsidP="009E6CB1" w:rsidR="009E6CB1" w:rsidRPr="006239E1">
      <w:pPr>
        <w:spacing w:lineRule="auto" w:line="276"/>
        <w:ind w:left="720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OBVEZE STEČAJNOG DUŽNIKA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9E6CB1" w:rsidP="009E6CB1" w:rsidR="009E6CB1" w:rsidRPr="006239E1">
      <w:pPr>
        <w:spacing w:lineRule="auto" w:line="276"/>
        <w:jc w:val="both"/>
      </w:pPr>
      <w:r>
        <w:t>O</w:t>
      </w:r>
      <w:r w:rsidRPr="006239E1">
        <w:t>bveze društva prema prijavljenim i ispitanim tražbinama stečajnih vjerovnika ukupno iznose</w:t>
      </w:r>
      <w:r>
        <w:t xml:space="preserve"> kako slijedi:</w:t>
      </w:r>
      <w:r w:rsidRPr="006239E1">
        <w:t xml:space="preserve"> 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VJEROVNICI STEČAJNOG DUŽNIKA</w:t>
      </w:r>
    </w:p>
    <w:p w:rsidRDefault="009E6CB1" w:rsidP="009E6CB1" w:rsidR="009E6CB1" w:rsidRPr="006239E1">
      <w:pPr>
        <w:spacing w:lineRule="auto" w:line="276"/>
        <w:ind w:left="284"/>
        <w:jc w:val="both"/>
        <w:rPr>
          <w:b/>
        </w:rPr>
      </w:pPr>
    </w:p>
    <w:p w:rsidRDefault="00A71B36" w:rsidP="00FA1FF2" w:rsidR="009E6CB1">
      <w:pPr>
        <w:spacing w:lineRule="auto" w:line="276"/>
        <w:jc w:val="both"/>
      </w:pPr>
      <w:r>
        <w:t>Pristigla je</w:t>
      </w:r>
      <w:r w:rsidR="00FA1FF2">
        <w:t xml:space="preserve"> jedna prijava stečajn</w:t>
      </w:r>
      <w:r>
        <w:t>og</w:t>
      </w:r>
      <w:r w:rsidR="00FA1FF2">
        <w:t xml:space="preserve"> vjerovnika</w:t>
      </w:r>
      <w:r w:rsidR="00FA1FF2" w:rsidRPr="00FA1FF2">
        <w:t xml:space="preserve"> </w:t>
      </w:r>
      <w:r w:rsidR="00FA1FF2" w:rsidRPr="002A33C3">
        <w:t xml:space="preserve">Republika Hrvatska - Ministarstvo financija – Porezna uprava – Područni ured </w:t>
      </w:r>
      <w:r>
        <w:t>Središnja Hrvatska, u iznosu od 128.801,48 kuna, kao vjerovnika II višeg isplatnog reda.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PREDRAČUN TROŠKOVA ZA ŠESTOMJESEČNO RAZDOBLJE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U skladu sa čl.89. SZ sastavio sam predračun troškova stečajnog postupka za šestomjesečno razdoblje koje slijedi.</w:t>
      </w:r>
    </w:p>
    <w:p w:rsidRDefault="009E6CB1" w:rsidP="009E6CB1" w:rsidR="009E6CB1" w:rsidRPr="006239E1">
      <w:pPr>
        <w:spacing w:lineRule="auto" w:line="276"/>
        <w:jc w:val="both"/>
      </w:pPr>
    </w:p>
    <w:tbl>
      <w:tblPr>
        <w:tblW w:type="dxa" w:w="9254"/>
        <w:tblInd w:type="dxa" w:w="108"/>
        <w:tblLook w:val="04A0" w:noVBand="1" w:noHBand="0" w:lastColumn="0" w:firstColumn="1" w:lastRow="0" w:firstRow="1"/>
      </w:tblPr>
      <w:tblGrid>
        <w:gridCol w:w="5103"/>
        <w:gridCol w:w="2410"/>
        <w:gridCol w:w="1741"/>
      </w:tblGrid>
      <w:tr w:rsidR="00FA1FF2">
        <w:trPr>
          <w:trHeight w:val="360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mjesečno kuna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ukupno kuna</w:t>
            </w:r>
          </w:p>
        </w:tc>
      </w:tr>
      <w:tr w:rsidR="00FA1FF2">
        <w:trPr>
          <w:trHeight w:val="300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</w:pPr>
            <w:r>
              <w:t xml:space="preserve">1.    Materijalni troškovi, naknada banci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1.000,00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6.000,00</w:t>
            </w:r>
          </w:p>
        </w:tc>
      </w:tr>
      <w:tr w:rsidR="00FA1FF2">
        <w:trPr>
          <w:trHeight w:val="276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</w:pPr>
            <w:r>
              <w:t>2.    Troškovi knjigovodstva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1.000,00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6.000,00</w:t>
            </w:r>
          </w:p>
        </w:tc>
      </w:tr>
      <w:tr w:rsidR="00FA1FF2">
        <w:trPr>
          <w:trHeight w:val="288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</w:pPr>
            <w:r>
              <w:t>3.    Sudski troškovi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2.000,00</w:t>
            </w:r>
          </w:p>
        </w:tc>
      </w:tr>
      <w:tr w:rsidR="00FA1FF2">
        <w:trPr>
          <w:trHeight w:val="276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</w:pPr>
            <w:r>
              <w:t>4.    Nagrada privremenom i stečajnom upravitelju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</w:pPr>
            <w:r>
              <w:t>16.000,00</w:t>
            </w:r>
          </w:p>
        </w:tc>
      </w:tr>
      <w:tr w:rsidR="00FA1FF2">
        <w:trPr>
          <w:trHeight w:val="288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 w:rsidRPr="00BA46D2">
            <w:pPr>
              <w:spacing w:lineRule="auto" w:line="276"/>
              <w:rPr>
                <w:b/>
              </w:rPr>
            </w:pPr>
            <w:r w:rsidRPr="00BA46D2">
              <w:rPr>
                <w:b/>
              </w:rPr>
              <w:t xml:space="preserve">Ukupno:                                    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 w:rsidRPr="00BA46D2">
            <w:pPr>
              <w:spacing w:lineRule="auto" w:line="276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A1FF2" w:rsidP="00C13656" w:rsidR="00FA1FF2" w:rsidRPr="00BA46D2">
            <w:pPr>
              <w:spacing w:lineRule="auto" w:line="276"/>
              <w:jc w:val="right"/>
              <w:rPr>
                <w:b/>
              </w:rPr>
            </w:pPr>
            <w:r>
              <w:rPr>
                <w:b/>
              </w:rPr>
              <w:t>30</w:t>
            </w:r>
            <w:r w:rsidRPr="00BA46D2">
              <w:rPr>
                <w:b/>
              </w:rPr>
              <w:t>.000,00</w:t>
            </w:r>
          </w:p>
        </w:tc>
      </w:tr>
      <w:tr w:rsidR="00FA1FF2">
        <w:trPr>
          <w:trHeight w:val="288"/>
        </w:trPr>
        <w:tc>
          <w:tcPr>
            <w:tcW w:type="dxa" w:w="5103"/>
            <w:tcBorders>
              <w:top w:space="0" w:sz="4" w:color="auto" w:val="single"/>
            </w:tcBorders>
            <w:noWrap/>
            <w:vAlign w:val="bottom"/>
          </w:tcPr>
          <w:p w:rsidRDefault="00B25112" w:rsidP="00C13656" w:rsidR="00B25112" w:rsidRPr="00BA46D2">
            <w:pPr>
              <w:spacing w:lineRule="auto" w:line="276"/>
              <w:rPr>
                <w:b/>
              </w:rPr>
            </w:pPr>
          </w:p>
        </w:tc>
        <w:tc>
          <w:tcPr>
            <w:tcW w:type="dxa" w:w="2410"/>
            <w:tcBorders>
              <w:top w:space="0" w:sz="4" w:color="auto" w:val="single"/>
            </w:tcBorders>
            <w:noWrap/>
            <w:vAlign w:val="bottom"/>
          </w:tcPr>
          <w:p w:rsidRDefault="00FA1FF2" w:rsidP="00C13656" w:rsidR="00FA1FF2" w:rsidRPr="00BA46D2">
            <w:pPr>
              <w:spacing w:lineRule="auto" w:line="276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type="dxa" w:w="1741"/>
            <w:tcBorders>
              <w:top w:space="0" w:sz="4" w:color="auto" w:val="single"/>
            </w:tcBorders>
            <w:noWrap/>
            <w:vAlign w:val="bottom"/>
          </w:tcPr>
          <w:p w:rsidRDefault="00FA1FF2" w:rsidP="00C13656" w:rsidR="00FA1FF2">
            <w:pPr>
              <w:spacing w:lineRule="auto" w:line="276"/>
              <w:jc w:val="right"/>
              <w:rPr>
                <w:b/>
              </w:rPr>
            </w:pPr>
          </w:p>
        </w:tc>
      </w:tr>
    </w:tbl>
    <w:p w:rsidRDefault="009E6CB1" w:rsidP="009E6CB1" w:rsidR="009E6CB1" w:rsidRPr="006239E1">
      <w:pPr>
        <w:spacing w:lineRule="auto" w:line="276"/>
        <w:jc w:val="both"/>
        <w:rPr>
          <w:b/>
        </w:rPr>
      </w:pPr>
      <w:r w:rsidRPr="006239E1">
        <w:rPr>
          <w:b/>
          <w:lang w:val="pl-PL"/>
        </w:rPr>
        <w:t>ODNOS IMOVINE I OBVEZA STEČAJNOG DUŽNIKA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tbl>
      <w:tblPr>
        <w:tblW w:type="dxa" w:w="9204"/>
        <w:tblInd w:type="dxa" w:w="118"/>
        <w:tblLook w:val="04A0" w:noVBand="1" w:noHBand="0" w:lastColumn="0" w:firstColumn="1" w:lastRow="0" w:firstRow="1"/>
      </w:tblPr>
      <w:tblGrid>
        <w:gridCol w:w="6520"/>
        <w:gridCol w:w="2684"/>
      </w:tblGrid>
      <w:tr w:rsidR="009E6CB1" w:rsidRPr="006239E1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5112" w:rsidP="00B25112" w:rsidR="009E6CB1" w:rsidRPr="006239E1">
            <w:pPr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IMOVINA STEČAJNOG DUŽNIKA</w:t>
            </w:r>
          </w:p>
        </w:tc>
        <w:tc>
          <w:tcPr>
            <w:tcW w:type="dxa" w:w="26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u kunama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1. Nekretnine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5112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B25112">
              <w:rPr>
                <w:color w:val="000000"/>
              </w:rPr>
              <w:t xml:space="preserve">35.398,00 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2. Pokretnine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3. Potraživanja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UKUPNO IMOVINA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OBVEZE STEČAJNOG DUŽNIKA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u kunama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25112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>30.000</w:t>
            </w:r>
            <w:r w:rsidR="009E6CB1" w:rsidRPr="006239E1">
              <w:rPr>
                <w:color w:val="000000"/>
              </w:rPr>
              <w:t>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3. Priznato 1. viši isplatni red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4. Priznato 2. viši isplatni red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71B36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>
              <w:t>128.801,48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5. Neprijavljene tražbine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UKUPNO OBVEZE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71B36" w:rsidP="00B25112" w:rsidR="009E6CB1" w:rsidRPr="00A71B36">
            <w:pPr>
              <w:spacing w:lineRule="auto" w:line="276"/>
              <w:jc w:val="right"/>
            </w:pPr>
            <w:r w:rsidRPr="00A71B36">
              <w:t>158</w:t>
            </w:r>
            <w:r>
              <w:t>.</w:t>
            </w:r>
            <w:r w:rsidRPr="00A71B36">
              <w:t>801,48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B25112" w:rsidP="00E2323B" w:rsidR="00B25112">
            <w:pPr>
              <w:spacing w:lineRule="auto" w:line="276"/>
              <w:jc w:val="center"/>
              <w:rPr>
                <w:color w:val="000000"/>
              </w:rPr>
            </w:pPr>
          </w:p>
          <w:p w:rsidRDefault="009E6CB1" w:rsidP="00E2323B" w:rsidR="009E6CB1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</w:tr>
      <w:tr w:rsidR="009E6CB1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6CB1" w:rsidP="00E2323B" w:rsidR="009E6CB1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UKUPNA IMOVINA - UKUPNE OBVEZE</w:t>
            </w:r>
          </w:p>
        </w:tc>
        <w:tc>
          <w:tcPr>
            <w:tcW w:type="dxa" w:w="2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71B36" w:rsidP="00E2323B" w:rsidR="009E6CB1" w:rsidRPr="00A71B36">
            <w:pPr>
              <w:spacing w:lineRule="auto" w:line="276"/>
              <w:jc w:val="right"/>
              <w:rPr>
                <w:color w:val="000000"/>
              </w:rPr>
            </w:pPr>
            <w:r w:rsidRPr="00A71B36">
              <w:rPr>
                <w:color w:val="000000"/>
              </w:rPr>
              <w:t>-123</w:t>
            </w:r>
            <w:r>
              <w:rPr>
                <w:color w:val="000000"/>
              </w:rPr>
              <w:t>.</w:t>
            </w:r>
            <w:r w:rsidRPr="00A71B36">
              <w:rPr>
                <w:color w:val="000000"/>
              </w:rPr>
              <w:t>403,48</w:t>
            </w:r>
          </w:p>
        </w:tc>
      </w:tr>
    </w:tbl>
    <w:p w:rsidRDefault="009E6CB1" w:rsidP="009E6CB1" w:rsidR="009E6CB1" w:rsidRPr="006239E1">
      <w:pPr>
        <w:spacing w:lineRule="auto" w:line="276"/>
        <w:jc w:val="center"/>
      </w:pPr>
    </w:p>
    <w:p w:rsidRDefault="009E6CB1" w:rsidP="009E6CB1" w:rsidR="009E6CB1">
      <w:pPr>
        <w:spacing w:lineRule="auto" w:line="276"/>
        <w:jc w:val="center"/>
      </w:pPr>
    </w:p>
    <w:p w:rsidRDefault="00B25112" w:rsidP="009E6CB1" w:rsidR="00B25112">
      <w:pPr>
        <w:spacing w:lineRule="auto" w:line="276"/>
        <w:jc w:val="center"/>
      </w:pPr>
    </w:p>
    <w:p w:rsidRDefault="00B25112" w:rsidP="009E6CB1" w:rsidR="00B25112">
      <w:pPr>
        <w:spacing w:lineRule="auto" w:line="276"/>
        <w:jc w:val="center"/>
      </w:pPr>
    </w:p>
    <w:p w:rsidRDefault="00A71B36" w:rsidP="009E6CB1" w:rsidR="00A71B36">
      <w:pPr>
        <w:spacing w:lineRule="auto" w:line="276"/>
        <w:jc w:val="center"/>
      </w:pPr>
    </w:p>
    <w:p w:rsidRDefault="00A71B36" w:rsidP="009E6CB1" w:rsidR="00A71B36">
      <w:pPr>
        <w:spacing w:lineRule="auto" w:line="276"/>
        <w:jc w:val="center"/>
      </w:pPr>
    </w:p>
    <w:p w:rsidRDefault="00B25112" w:rsidP="009E6CB1" w:rsidR="00B25112">
      <w:pPr>
        <w:spacing w:lineRule="auto" w:line="276"/>
        <w:jc w:val="center"/>
      </w:pPr>
    </w:p>
    <w:p w:rsidRDefault="00B25112" w:rsidP="009E6CB1" w:rsidR="00B25112" w:rsidRPr="006239E1">
      <w:pPr>
        <w:spacing w:lineRule="auto" w:line="276"/>
        <w:jc w:val="center"/>
      </w:pPr>
    </w:p>
    <w:p w:rsidRDefault="009E6CB1" w:rsidP="009E6CB1" w:rsidR="009E6CB1" w:rsidRPr="00A84AB4">
      <w:pPr>
        <w:spacing w:lineRule="auto" w:line="276"/>
        <w:rPr>
          <w:b/>
          <w:u w:val="single"/>
        </w:rPr>
      </w:pPr>
      <w:r>
        <w:rPr>
          <w:b/>
          <w:u w:val="single"/>
        </w:rPr>
        <w:lastRenderedPageBreak/>
        <w:t>5</w:t>
      </w:r>
      <w:r w:rsidRPr="00A84AB4">
        <w:rPr>
          <w:b/>
          <w:u w:val="single"/>
        </w:rPr>
        <w:t>. ZAKLJUČAK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Društvo ima imovinu, a sve sukladno navedenom u ovom Izvješću.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U trenutku sastavljanja ovog Izvješća Društvo nema zaposlenih radnika.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Društvo nema uvjeta za nastavak poslovanja.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</w:pPr>
      <w:r w:rsidRPr="006239E1">
        <w:t>Mišljenja sam kako ne postoji mogućnost namirenja stečajnih vjerovnika, već samo razlučn</w:t>
      </w:r>
      <w:r w:rsidR="00B25112">
        <w:t>og</w:t>
      </w:r>
      <w:r w:rsidRPr="006239E1">
        <w:t xml:space="preserve"> vjerovnika i troškova stečajnog postupka</w:t>
      </w:r>
      <w:r w:rsidR="00B25112">
        <w:t xml:space="preserve"> i to djelomično</w:t>
      </w:r>
      <w:r w:rsidRPr="006239E1">
        <w:t>.</w:t>
      </w:r>
    </w:p>
    <w:p w:rsidRDefault="009E6CB1" w:rsidP="009E6CB1" w:rsidR="009E6CB1">
      <w:pPr>
        <w:spacing w:lineRule="auto" w:line="276"/>
        <w:jc w:val="both"/>
      </w:pPr>
    </w:p>
    <w:p w:rsidRDefault="009E6CB1" w:rsidP="009E6CB1" w:rsidR="009E6CB1">
      <w:pPr>
        <w:spacing w:lineRule="auto" w:line="276"/>
        <w:jc w:val="both"/>
      </w:pPr>
      <w:r w:rsidRPr="006239E1">
        <w:t>Smatram kako nema potrebe za osnivanjem odbora vjerovnika.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>
      <w:pPr>
        <w:spacing w:lineRule="auto" w:line="276"/>
        <w:rPr>
          <w:b/>
          <w:u w:val="single"/>
        </w:rPr>
      </w:pPr>
      <w:r>
        <w:rPr>
          <w:b/>
          <w:u w:val="single"/>
        </w:rPr>
        <w:t>6</w:t>
      </w:r>
      <w:r w:rsidRPr="00A84AB4">
        <w:rPr>
          <w:b/>
          <w:u w:val="single"/>
        </w:rPr>
        <w:t xml:space="preserve">. </w:t>
      </w:r>
      <w:r>
        <w:rPr>
          <w:b/>
          <w:u w:val="single"/>
        </w:rPr>
        <w:t>PRIJEDLOZI ODLUKA</w:t>
      </w:r>
    </w:p>
    <w:p w:rsidRDefault="009E6CB1" w:rsidP="009E6CB1" w:rsidR="009E6CB1" w:rsidRPr="006239E1">
      <w:pPr>
        <w:spacing w:lineRule="auto" w:line="276"/>
        <w:jc w:val="both"/>
      </w:pPr>
    </w:p>
    <w:p w:rsidRDefault="009E6CB1" w:rsidP="009E6CB1" w:rsidR="009E6CB1" w:rsidRPr="006239E1">
      <w:pPr>
        <w:spacing w:lineRule="auto" w:line="276"/>
        <w:jc w:val="both"/>
        <w:rPr>
          <w:b/>
          <w:u w:val="single"/>
        </w:rPr>
      </w:pPr>
      <w:r w:rsidRPr="006239E1">
        <w:rPr>
          <w:b/>
          <w:u w:val="single"/>
        </w:rPr>
        <w:t>Na tem</w:t>
      </w:r>
      <w:r>
        <w:rPr>
          <w:b/>
          <w:u w:val="single"/>
        </w:rPr>
        <w:t>elju pročitanog i obrazloženog Izvješća o</w:t>
      </w:r>
      <w:r w:rsidRPr="00B91588">
        <w:rPr>
          <w:b/>
          <w:u w:val="single"/>
        </w:rPr>
        <w:t xml:space="preserve"> gospodarskom položaju stečajnog dužnika</w:t>
      </w:r>
      <w:r w:rsidRPr="006239E1">
        <w:rPr>
          <w:b/>
          <w:u w:val="single"/>
        </w:rPr>
        <w:t xml:space="preserve">, daje se prijedlog odluka </w:t>
      </w:r>
      <w:r w:rsidR="00B25112">
        <w:rPr>
          <w:b/>
          <w:u w:val="single"/>
        </w:rPr>
        <w:t>kako slijedi</w:t>
      </w:r>
      <w:r w:rsidRPr="006239E1">
        <w:rPr>
          <w:b/>
          <w:u w:val="single"/>
        </w:rPr>
        <w:t>:</w:t>
      </w:r>
    </w:p>
    <w:p w:rsidRDefault="009E6CB1" w:rsidP="009E6CB1" w:rsidR="009E6CB1" w:rsidRPr="006239E1">
      <w:pPr>
        <w:spacing w:lineRule="auto" w:line="276"/>
        <w:jc w:val="both"/>
        <w:rPr>
          <w:u w:val="single"/>
        </w:rPr>
      </w:pPr>
    </w:p>
    <w:p w:rsidRDefault="009E6CB1" w:rsidP="009E6CB1" w:rsidR="009E6CB1" w:rsidRPr="006239E1">
      <w:pPr>
        <w:numPr>
          <w:ilvl w:val="0"/>
          <w:numId w:val="1"/>
        </w:numPr>
        <w:tabs>
          <w:tab w:pos="720" w:val="clear"/>
        </w:tabs>
        <w:spacing w:lineRule="auto" w:line="276"/>
        <w:jc w:val="both"/>
        <w:rPr>
          <w:b/>
        </w:rPr>
      </w:pPr>
      <w:r>
        <w:rPr>
          <w:b/>
        </w:rPr>
        <w:t>prihvaća se</w:t>
      </w:r>
      <w:r w:rsidRPr="006239E1">
        <w:rPr>
          <w:b/>
        </w:rPr>
        <w:t xml:space="preserve"> Izvješće stečajnog upravitelja o gospodarskom položaju stečajnog dužnika, te </w:t>
      </w:r>
      <w:r w:rsidR="007A02D5">
        <w:rPr>
          <w:b/>
        </w:rPr>
        <w:t>se</w:t>
      </w:r>
      <w:r w:rsidRPr="006239E1">
        <w:rPr>
          <w:b/>
        </w:rPr>
        <w:t xml:space="preserve"> odobr</w:t>
      </w:r>
      <w:r w:rsidR="007A02D5">
        <w:rPr>
          <w:b/>
        </w:rPr>
        <w:t>avaju</w:t>
      </w:r>
      <w:r w:rsidRPr="006239E1">
        <w:rPr>
          <w:b/>
        </w:rPr>
        <w:t xml:space="preserve"> sve do sada poduzete radnje stečajnog upravitelja.</w:t>
      </w:r>
    </w:p>
    <w:p w:rsidRDefault="009E6CB1" w:rsidP="009E6CB1" w:rsidR="009E6CB1" w:rsidRPr="006239E1">
      <w:pPr>
        <w:spacing w:lineRule="auto" w:line="276"/>
        <w:ind w:hanging="360" w:left="720"/>
        <w:jc w:val="both"/>
        <w:rPr>
          <w:b/>
        </w:rPr>
      </w:pPr>
    </w:p>
    <w:p w:rsidRDefault="009E6CB1" w:rsidP="007A02D5" w:rsidR="009E6CB1" w:rsidRPr="007A02D5">
      <w:pPr>
        <w:numPr>
          <w:ilvl w:val="0"/>
          <w:numId w:val="1"/>
        </w:numPr>
        <w:tabs>
          <w:tab w:pos="720" w:val="clear"/>
        </w:tabs>
        <w:spacing w:lineRule="auto" w:line="276"/>
        <w:jc w:val="both"/>
        <w:rPr>
          <w:b/>
        </w:rPr>
      </w:pPr>
      <w:r>
        <w:rPr>
          <w:b/>
        </w:rPr>
        <w:t>obustavlja se</w:t>
      </w:r>
      <w:r w:rsidRPr="006239E1">
        <w:rPr>
          <w:b/>
        </w:rPr>
        <w:t xml:space="preserve"> poslovanj</w:t>
      </w:r>
      <w:r>
        <w:rPr>
          <w:b/>
        </w:rPr>
        <w:t>e</w:t>
      </w:r>
      <w:r w:rsidRPr="006239E1">
        <w:rPr>
          <w:b/>
        </w:rPr>
        <w:t xml:space="preserve"> stečajnog dužnika.</w:t>
      </w:r>
    </w:p>
    <w:p w:rsidRDefault="009E6CB1" w:rsidP="009E6CB1" w:rsidR="009E6CB1" w:rsidRPr="006239E1">
      <w:pPr>
        <w:spacing w:lineRule="auto" w:line="276"/>
        <w:jc w:val="both"/>
        <w:rPr>
          <w:b/>
        </w:rPr>
      </w:pPr>
    </w:p>
    <w:p w:rsidRDefault="009E6CB1" w:rsidP="009E6CB1" w:rsidR="009E6CB1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9E6CB1" w:rsidP="009E6CB1" w:rsidR="009E6CB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CD3C60" w:rsidP="009E6CB1" w:rsidR="00CD3C60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9E6CB1" w:rsidP="009E6CB1" w:rsidR="009E6CB1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  <w:r w:rsidRPr="006239E1">
        <w:rPr>
          <w:rFonts w:cs="Times New Roman" w:hAnsi="Times New Roman" w:ascii="Times New Roman"/>
          <w:b/>
        </w:rPr>
        <w:t>Ivan Kapor, odvjetnik</w:t>
      </w:r>
    </w:p>
    <w:p w:rsidRDefault="009E6CB1" w:rsidP="009E6CB1" w:rsidR="009E6CB1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9E6CB1" w:rsidP="007A02D5" w:rsidR="009E6CB1" w:rsidRPr="006239E1">
      <w:pPr>
        <w:pStyle w:val="Uvuenotijeloteksta"/>
        <w:spacing w:lineRule="auto" w:line="276"/>
        <w:ind w:left="4248"/>
        <w:jc w:val="both"/>
      </w:pPr>
      <w:r w:rsidRPr="006239E1">
        <w:rPr>
          <w:rFonts w:cs="Times New Roman" w:hAnsi="Times New Roman" w:ascii="Times New Roman"/>
        </w:rPr>
        <w:t>- stečajni upravitelj društva:</w:t>
      </w:r>
    </w:p>
    <w:p w:rsidRDefault="009E6CB1" w:rsidP="009E6CB1" w:rsidR="009E6CB1">
      <w:pPr>
        <w:spacing w:lineRule="auto" w:line="276"/>
      </w:pPr>
    </w:p>
    <w:p w:rsidRDefault="009E6CB1" w:rsidP="009E6CB1" w:rsidR="009E6CB1">
      <w:pPr>
        <w:spacing w:lineRule="auto" w:line="276"/>
      </w:pPr>
    </w:p>
    <w:p w:rsidRDefault="009E6CB1" w:rsidP="009E6CB1" w:rsidR="009E6CB1">
      <w:pPr>
        <w:spacing w:lineRule="auto" w:line="276"/>
      </w:pPr>
    </w:p>
    <w:p w:rsidRDefault="00CD3C60" w:rsidP="009E6CB1" w:rsidR="00CD3C60">
      <w:pPr>
        <w:spacing w:lineRule="auto" w:line="276"/>
      </w:pPr>
    </w:p>
    <w:p w:rsidRDefault="00713B10" w:rsidP="009E6CB1" w:rsidR="00713B10">
      <w:pPr>
        <w:spacing w:lineRule="auto" w:line="276"/>
      </w:pPr>
    </w:p>
    <w:p w:rsidRDefault="00713B10" w:rsidP="009E6CB1" w:rsidR="00713B10">
      <w:pPr>
        <w:spacing w:lineRule="auto" w:line="276"/>
      </w:pPr>
    </w:p>
    <w:p w:rsidRDefault="007A02D5" w:rsidP="009E6CB1" w:rsidR="007A02D5" w:rsidRPr="006239E1">
      <w:pPr>
        <w:spacing w:lineRule="auto" w:line="276"/>
      </w:pPr>
    </w:p>
    <w:p w:rsidRDefault="009E6CB1" w:rsidP="009E6CB1" w:rsidR="009E6CB1" w:rsidRPr="006239E1">
      <w:pPr>
        <w:spacing w:lineRule="auto" w:line="276"/>
      </w:pPr>
      <w:r w:rsidRPr="006239E1">
        <w:t xml:space="preserve">U Zagrebu, dana </w:t>
      </w:r>
      <w:r w:rsidR="007A02D5">
        <w:t>11.09</w:t>
      </w:r>
      <w:r w:rsidRPr="006239E1">
        <w:t>.2017. godine</w:t>
      </w:r>
    </w:p>
    <w:p w:rsidRDefault="009E6CB1" w:rsidP="009E6CB1" w:rsidR="009E6CB1" w:rsidRPr="006239E1">
      <w:pPr>
        <w:pBdr>
          <w:bottom w:space="1" w:sz="6" w:color="auto" w:val="single"/>
        </w:pBdr>
        <w:spacing w:lineRule="auto" w:line="276"/>
      </w:pPr>
    </w:p>
    <w:p w:rsidRDefault="009E6CB1" w:rsidP="009E6CB1" w:rsidR="009E6CB1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Prilozi izvješću:</w:t>
      </w:r>
    </w:p>
    <w:p w:rsidRDefault="009E6CB1" w:rsidP="009E6CB1" w:rsidR="009E6CB1" w:rsidRPr="006239E1">
      <w:pPr>
        <w:spacing w:lineRule="auto" w:line="276"/>
        <w:rPr>
          <w:bCs/>
        </w:rPr>
      </w:pPr>
      <w:r w:rsidRPr="006239E1">
        <w:rPr>
          <w:bCs/>
        </w:rPr>
        <w:t>- popis predmeta stečajne mase (čl. 221. SZ-a);</w:t>
      </w:r>
    </w:p>
    <w:p w:rsidRDefault="009E6CB1" w:rsidP="009E6CB1" w:rsidR="009E6CB1" w:rsidRPr="006239E1">
      <w:pPr>
        <w:spacing w:lineRule="auto" w:line="276"/>
        <w:rPr>
          <w:bCs/>
        </w:rPr>
      </w:pPr>
      <w:r w:rsidRPr="006239E1">
        <w:rPr>
          <w:bCs/>
        </w:rPr>
        <w:t>- popis vjerovnika (čl. 222. SZ-a);</w:t>
      </w:r>
    </w:p>
    <w:p w:rsidRDefault="009E6CB1" w:rsidP="009E6CB1" w:rsidR="009E6CB1" w:rsidRPr="006239E1">
      <w:pPr>
        <w:spacing w:lineRule="auto" w:line="276"/>
      </w:pPr>
      <w:r w:rsidRPr="006239E1">
        <w:rPr>
          <w:bCs/>
        </w:rPr>
        <w:t>- pregled imovine i obveza (čl. 223 SZ-a).</w:t>
      </w:r>
    </w:p>
    <w:p w:rsidRDefault="00CB2921" w:rsidR="00CB2921"/>
    <w:sectPr w:rsidSect="00E2323B" w:rsidR="00CB292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BA7" w:rsidP="009E6CB1" w:rsidR="00DB0BA7">
      <w:r>
        <w:separator/>
      </w:r>
    </w:p>
  </w:endnote>
  <w:endnote w:id="0" w:type="continuationSeparator">
    <w:p w:rsidRDefault="00DB0BA7" w:rsidP="009E6CB1" w:rsidR="00DB0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BA7" w:rsidP="009E6CB1" w:rsidR="00DB0BA7">
      <w:r>
        <w:separator/>
      </w:r>
    </w:p>
  </w:footnote>
  <w:footnote w:id="0" w:type="continuationSeparator">
    <w:p w:rsidRDefault="00DB0BA7" w:rsidP="009E6CB1" w:rsidR="00DB0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23B" w:rsidP="00E2323B" w:rsidR="00E2323B" w:rsidRPr="00D87909">
    <w:pPr>
      <w:spacing w:lineRule="auto" w:line="276"/>
      <w:ind w:left="7776"/>
      <w:jc w:val="both"/>
      <w:rPr>
        <w:rFonts w:cs="Arial" w:hAnsi="Arial" w:ascii="Arial"/>
        <w:sz w:val="20"/>
        <w:szCs w:val="20"/>
      </w:rPr>
    </w:pPr>
    <w:r w:rsidRPr="00D87909">
      <w:rPr>
        <w:rFonts w:cs="Arial" w:hAnsi="Arial" w:ascii="Arial"/>
        <w:sz w:val="20"/>
        <w:szCs w:val="20"/>
      </w:rPr>
      <w:t>St-</w:t>
    </w:r>
    <w:r w:rsidR="009E6CB1">
      <w:rPr>
        <w:rFonts w:cs="Arial" w:hAnsi="Arial" w:ascii="Arial"/>
        <w:sz w:val="20"/>
        <w:szCs w:val="20"/>
      </w:rPr>
      <w:t>4706/16</w:t>
    </w:r>
  </w:p>
  <w:p w:rsidRDefault="00E2323B" w:rsidR="00E232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50F8E"/>
    <w:multiLevelType w:val="hybridMultilevel"/>
    <w:tmpl w:val="0082C0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743944"/>
    <w:multiLevelType w:val="hybridMultilevel"/>
    <w:tmpl w:val="25A828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D41F67"/>
    <w:multiLevelType w:val="hybridMultilevel"/>
    <w:tmpl w:val="E7EE3722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6CB1"/>
    <w:rsid w:val="00047AF7"/>
    <w:rsid w:val="00173711"/>
    <w:rsid w:val="002A33C3"/>
    <w:rsid w:val="004112D0"/>
    <w:rsid w:val="005B06F9"/>
    <w:rsid w:val="00626D4D"/>
    <w:rsid w:val="00626D7B"/>
    <w:rsid w:val="006717BC"/>
    <w:rsid w:val="00713B10"/>
    <w:rsid w:val="007A02D5"/>
    <w:rsid w:val="007A378A"/>
    <w:rsid w:val="0087554B"/>
    <w:rsid w:val="008A2FB0"/>
    <w:rsid w:val="009E6CB1"/>
    <w:rsid w:val="00A71B36"/>
    <w:rsid w:val="00AF5034"/>
    <w:rsid w:val="00B25112"/>
    <w:rsid w:val="00B31A3A"/>
    <w:rsid w:val="00B755D3"/>
    <w:rsid w:val="00BD23B9"/>
    <w:rsid w:val="00C13656"/>
    <w:rsid w:val="00CB2921"/>
    <w:rsid w:val="00CD3C60"/>
    <w:rsid w:val="00D87DF9"/>
    <w:rsid w:val="00DB0BA7"/>
    <w:rsid w:val="00E2323B"/>
    <w:rsid w:val="00E651CA"/>
    <w:rsid w:val="00FA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6CB1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E6CB1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9E6CB1"/>
    <w:rPr>
      <w:rFonts w:cs="Arial" w:eastAsia="Times New Roman" w:hAnsi="Arial" w:asci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9E6CB1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9E6CB1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9E6CB1"/>
    <w:rPr>
      <w:rFonts w:cs="Arial" w:eastAsia="Times New Roman" w:hAnsi="Arial" w:ascii="Arial"/>
      <w:sz w:val="24"/>
      <w:szCs w:val="24"/>
      <w:lang w:eastAsia="hr-HR"/>
    </w:rPr>
  </w:style>
  <w:style w:customStyle="true" w:styleId="Odlomakpopisa1" w:type="paragraph">
    <w:name w:val="Odlomak popisa1"/>
    <w:basedOn w:val="Normal"/>
    <w:uiPriority w:val="34"/>
    <w:qFormat/>
    <w:rsid w:val="009E6C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E6C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C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6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6C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7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7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7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7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6CB1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E6CB1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9E6CB1"/>
    <w:rPr>
      <w:rFonts w:ascii="Arial" w:cs="Arial" w:eastAsia="Times New Roman" w:hAns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9E6CB1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9E6CB1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9E6CB1"/>
    <w:rPr>
      <w:rFonts w:ascii="Arial" w:cs="Arial" w:eastAsia="Times New Roman" w:hAnsi="Arial"/>
      <w:sz w:val="24"/>
      <w:szCs w:val="24"/>
      <w:lang w:eastAsia="hr-HR"/>
    </w:rPr>
  </w:style>
  <w:style w:customStyle="1" w:styleId="Odlomakpopisa1" w:type="paragraph">
    <w:name w:val="Odlomak popisa1"/>
    <w:basedOn w:val="Normal"/>
    <w:uiPriority w:val="34"/>
    <w:qFormat/>
    <w:rsid w:val="009E6CB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E6C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C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6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6C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7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7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7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7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390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van.kapor@lawfirm.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St-4706/2016-25</izvorni_sadrzaj>
    <derivirana_varijabla naziv="DomainObject.Oznaka_1">St-4706/2016-25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4706</izvorni_sadrzaj>
    <derivirana_varijabla naziv="DomainObject.Predmet.Broj_1">4706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St-4706/2016</izvorni_sadrzaj>
    <derivirana_varijabla naziv="DomainObject.Predmet.OznakaBroj_1">St-4706/2016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HAGRO društvo s ograničenom odgovornošću za proizvodnju, graditeljstvo i usluge</izvorni_sadrzaj>
    <derivirana_varijabla naziv="DomainObject.Predmet.ProtustrankaFormated_1">  HAGRO društvo s ograničenom odgovornošću za proizvodnju, graditeljstvo i usluge</derivirana_varijabla>
  </DomainObject.Predmet.ProtustrankaFormated>
  <DomainObject.Predmet.ProtustrankaFormatedOIB>
    <izvorni_sadrzaj>  HAGRO društvo s ograničenom odgovornošću za proizvodnju, graditeljstvo i usluge, OIB 22052849550</izvorni_sadrzaj>
    <derivirana_varijabla naziv="DomainObject.Predmet.ProtustrankaFormatedOIB_1">  HAGRO društvo s ograničenom odgovornošću za proizvodnju, graditeljstvo i usluge, OIB 22052849550</derivirana_varijabla>
  </DomainObject.Predmet.ProtustrankaFormatedOIB>
  <DomainObject.Predmet.ProtustrankaFormatedWithAdress>
    <izvorni_sadrzaj> HAGRO društvo s ograničenom odgovornošću za proizvodnju, graditeljstvo i usluge, Sušobreg 85, 49282 Donji Sušobreg</izvorni_sadrzaj>
    <derivirana_varijabla naziv="DomainObject.Predmet.ProtustrankaFormatedWithAdress_1"> HAGRO društvo s ograničenom odgovornošću za proizvodnju, graditeljstvo i usluge, Sušobreg 85, 49282 Donji Sušobreg</derivirana_varijabla>
  </DomainObject.Predmet.ProtustrankaFormatedWithAdress>
  <DomainObject.Predmet.ProtustrankaFormatedWithAdressOIB>
    <izvorni_sadrzaj> HAGRO društvo s ograničenom odgovornošću za proizvodnju, graditeljstvo i usluge, OIB 22052849550, Sušobreg 85, 49282 Donji Sušobreg</izvorni_sadrzaj>
    <derivirana_varijabla naziv="DomainObject.Predmet.ProtustrankaFormatedWithAdressOIB_1"> HAGRO društvo s ograničenom odgovornošću za proizvodnju, graditeljstvo i usluge, OIB 22052849550, Sušobreg 85, 49282 Donji Sušobreg</derivirana_varijabla>
  </DomainObject.Predmet.ProtustrankaFormatedWithAdressOIB>
  <DomainObject.Predmet.ProtustrankaWithAdress>
    <izvorni_sadrzaj>HAGRO društvo s ograničenom odgovornošću za proizvodnju, graditeljstvo i usluge Sušobreg 85, 49282 Donji Sušobreg</izvorni_sadrzaj>
    <derivirana_varijabla naziv="DomainObject.Predmet.ProtustrankaWithAdress_1">HAGRO društvo s ograničenom odgovornošću za proizvodnju, graditeljstvo i usluge Sušobreg 85, 49282 Donji Sušobreg</derivirana_varijabla>
  </DomainObject.Predmet.ProtustrankaWithAdress>
  <DomainObject.Predmet.ProtustrankaWithAdressOIB>
    <izvorni_sadrzaj>HAGRO društvo s ograničenom odgovornošću za proizvodnju, graditeljstvo i usluge, OIB 22052849550, Sušobreg 85, 49282 Donji Sušobreg</izvorni_sadrzaj>
    <derivirana_varijabla naziv="DomainObject.Predmet.ProtustrankaWithAdressOIB_1">HAGRO društvo s ograničenom odgovornošću za proizvodnju, graditeljstvo i usluge, OIB 22052849550, Sušobreg 85, 49282 Donji Sušobreg</derivirana_varijabla>
  </DomainObject.Predmet.ProtustrankaWithAdressOIB>
  <DomainObject.Predmet.ProtustrankaNazivFormated>
    <izvorni_sadrzaj>HAGRO društvo s ograničenom odgovornošću za proizvodnju, graditeljstvo i usluge</izvorni_sadrzaj>
    <derivirana_varijabla naziv="DomainObject.Predmet.ProtustrankaNazivFormated_1">HAGRO društvo s ograničenom odgovornošću za proizvodnju, graditeljstvo i usluge</derivirana_varijabla>
  </DomainObject.Predmet.ProtustrankaNazivFormated>
  <DomainObject.Predmet.ProtustrankaNazivFormatedOIB>
    <izvorni_sadrzaj>HAGRO društvo s ograničenom odgovornošću za proizvodnju, graditeljstvo i usluge, OIB 22052849550</izvorni_sadrzaj>
    <derivirana_varijabla naziv="DomainObject.Predmet.ProtustrankaNazivFormatedOIB_1">HAGRO društvo s ograničenom odgovornošću za proizvodnju, graditeljstvo i usluge, OIB 22052849550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Središnja Hrvatska zastupanog po punomoćniku ŽDO u Zagrebu</izvorni_sadrzaj>
    <derivirana_varijabla naziv="DomainObject.Predmet.StrankaFormated_1">  FINA Regionalni centar Zagreb; RH MF Porezna uprava, Područni ured Središnja Hrvatska zastupanog po punomoćniku ŽDO u Zagrebu</derivirana_varijabla>
  </DomainObject.Predmet.StrankaFormated>
  <DomainObject.Predmet.StrankaFormatedOIB>
    <izvorni_sadrzaj>  FINA Regionalni centar Zagreb, OIB 85821130368; RH MF Porezna uprava, Područni ured Središnja Hrvatska, OIB 18683136487 zastupanog po punomoćniku ŽDO u Zagrebu</izvorni_sadrzaj>
    <derivirana_varijabla naziv="DomainObject.Predmet.StrankaFormatedOIB_1">  FINA Regionalni centar Zagreb, OIB 85821130368; RH MF Porezna uprava, Područni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Središnja Hrvatska zastupanog po punomoćniku ŽDO u Zagrebu</izvorni_sadrzaj>
    <derivirana_varijabla naziv="DomainObject.Predmet.StrankaFormatedWithAdress_1"> FINA Regionalni centar Zagreb, Trg svibanjskih žrtava 1995. br.1, 10000 Zagreb; RH MF Porezna uprava, Područni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Središnja Hrvatska,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Središnja Hrvatska </izvorni_sadrzaj>
    <derivirana_varijabla naziv="DomainObject.Predmet.StrankaWithAdress_1">FINA Regionalni centar Zagreb Trg svibanjskih žrtava 1995. br.1,10000 Zagreb,RH MF Porezna uprava, Područni ured Središnja Hrvatska </derivirana_varijabla>
  </DomainObject.Predmet.StrankaWithAdress>
  <DomainObject.Predmet.StrankaWithAdressOIB>
    <izvorni_sadrzaj>FINA Regionalni centar Zagreb, OIB 85821130368, Trg svibanjskih žrtava 1995. br.1,10000 Zagreb,RH MF Porezna uprava, Područni ured Središnja Hrvatska, OIB 18683136487</izvorni_sadrzaj>
    <derivirana_varijabla naziv="DomainObject.Predmet.StrankaWithAdressOIB_1">FINA Regionalni centar Zagreb, OIB 85821130368, Trg svibanjskih žrtava 1995. br.1,10000 Zagreb,RH MF Porezna uprava, Područni ured Središnja Hrvatska, OIB 18683136487</derivirana_varijabla>
  </DomainObject.Predmet.StrankaWithAdressOIB>
  <DomainObject.Predmet.StrankaNazivFormated>
    <izvorni_sadrzaj>FINA Regionalni centar Zagreb,RH MF Porezna uprava, Područni ured Središnja Hrvatska</izvorni_sadrzaj>
    <derivirana_varijabla naziv="DomainObject.Predmet.StrankaNazivFormated_1">FINA Regionalni centar Zagreb,RH MF Porezna uprava, Područni ured Središnja Hrvatska</derivirana_varijabla>
  </DomainObject.Predmet.StrankaNazivFormated>
  <DomainObject.Predmet.StrankaNazivFormatedOIB>
    <izvorni_sadrzaj>FINA Regionalni centar Zagreb, OIB 85821130368,RH MF Porezna uprava, Područni ured Središnja Hrvatska, OIB 18683136487</izvorni_sadrzaj>
    <derivirana_varijabla naziv="DomainObject.Predmet.StrankaNazivFormatedOIB_1">FINA Regionalni centar Zagreb, OIB 85821130368,RH MF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uprava, Područni ured Središnja Hrvatska zastupanog po punomoćniku ŽDO u Zagrebu</item>
    </izvorni_sadrzaj>
    <derivirana_varijabla naziv="DomainObject.Predmet.StrankaListFormated_1">
      <item>FINA Regionalni centar Zagreb</item>
      <item>RH MF Porezna uprava, Područni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Središnja Hrvatska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Središnja Hrvatska</item>
    </izvorni_sadrzaj>
    <derivirana_varijabla naziv="DomainObject.Predmet.StrankaListNazivFormated_1">
      <item>FINA Regionalni centar Zagreb</item>
      <item>RH MF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Područni ured Središnja Hrvatska, OIB 18683136487</item>
    </izvorni_sadrzaj>
    <derivirana_varijabla naziv="DomainObject.Predmet.StrankaListNazivFormatedOIB_1">
      <item>FINA Regionalni centar Zagreb, OIB 85821130368</item>
      <item>RH MF Porezna uprava, Područni ured Središnja Hrvatska, OIB 18683136487</item>
    </derivirana_varijabla>
  </DomainObject.Predmet.StrankaListNazivFormatedOIB>
  <DomainObject.Predmet.ProtuStrankaListFormated>
    <izvorni_sadrzaj>
      <item>HAGRO društvo s ograničenom odgovornošću za proizvodnju, graditeljstvo i usluge</item>
    </izvorni_sadrzaj>
    <derivirana_varijabla naziv="DomainObject.Predmet.ProtuStrankaListFormated_1">
      <item>HAGRO društvo s ograničenom odgovornošću za proizvodnju, graditeljstvo i usluge</item>
    </derivirana_varijabla>
  </DomainObject.Predmet.ProtuStrankaListFormated>
  <DomainObject.Predmet.ProtuStrankaListFormatedOIB>
    <izvorni_sadrzaj>
      <item>HAGRO društvo s ograničenom odgovornošću za proizvodnju, graditeljstvo i usluge, OIB 22052849550</item>
    </izvorni_sadrzaj>
    <derivirana_varijabla naziv="DomainObject.Predmet.ProtuStrankaListFormatedOIB_1">
      <item>HAGRO društvo s ograničenom odgovornošću za proizvodnju, graditeljstvo i usluge, OIB 22052849550</item>
    </derivirana_varijabla>
  </DomainObject.Predmet.ProtuStrankaListFormatedOIB>
  <DomainObject.Predmet.ProtuStrankaListFormatedWithAdress>
    <izvorni_sadrzaj>
      <item>HAGRO društvo s ograničenom odgovornošću za proizvodnju, graditeljstvo i usluge, Sušobreg 85, 49282 Donji Sušobreg</item>
    </izvorni_sadrzaj>
    <derivirana_varijabla naziv="DomainObject.Predmet.ProtuStrankaListFormatedWithAdress_1">
      <item>HAGRO društvo s ograničenom odgovornošću za proizvodnju, graditeljstvo i usluge, Sušobreg 85, 49282 Donji Sušobreg</item>
    </derivirana_varijabla>
  </DomainObject.Predmet.ProtuStrankaListFormatedWithAdress>
  <DomainObject.Predmet.ProtuStrankaListFormatedWithAdressOIB>
    <izvorni_sadrzaj>
      <item>HAGRO društvo s ograničenom odgovornošću za proizvodnju, graditeljstvo i usluge, OIB 22052849550, Sušobreg 85, 49282 Donji Sušobreg</item>
    </izvorni_sadrzaj>
    <derivirana_varijabla naziv="DomainObject.Predmet.ProtuStrankaListFormatedWithAdressOIB_1">
      <item>HAGRO društvo s ograničenom odgovornošću za proizvodnju, graditeljstvo i usluge, OIB 22052849550, Sušobreg 85, 49282 Donji Sušobreg</item>
    </derivirana_varijabla>
  </DomainObject.Predmet.ProtuStrankaListFormatedWithAdressOIB>
  <DomainObject.Predmet.ProtuStrankaListNazivFormated>
    <izvorni_sadrzaj>
      <item>HAGRO društvo s ograničenom odgovornošću za proizvodnju, graditeljstvo i usluge</item>
    </izvorni_sadrzaj>
    <derivirana_varijabla naziv="DomainObject.Predmet.ProtuStrankaListNazivFormated_1">
      <item>HAGRO društvo s ograničenom odgovornošću za proizvodnju, graditeljstvo i usluge</item>
    </derivirana_varijabla>
  </DomainObject.Predmet.ProtuStrankaListNazivFormated>
  <DomainObject.Predmet.ProtuStrankaListNazivFormatedOIB>
    <izvorni_sadrzaj>
      <item>HAGRO društvo s ograničenom odgovornošću za proizvodnju, graditeljstvo i usluge, OIB 22052849550</item>
    </izvorni_sadrzaj>
    <derivirana_varijabla naziv="DomainObject.Predmet.ProtuStrankaListNazivFormatedOIB_1">
      <item>HAGRO društvo s ograničenom odgovornošću za proizvodnju, graditeljstvo i usluge, OIB 22052849550</item>
    </derivirana_varijabla>
  </DomainObject.Predmet.ProtuStrankaListNazivFormatedOIB>
  <DomainObject.Predmet.OstaliListFormated>
    <izvorni_sadrzaj>
      <item>Željko Hađina</item>
      <item>Ivan Kapor</item>
      <item>Županijsko državno odvjetništvo u Zagrebu, GUO</item>
      <item>ŽDO u Zagrebu punomoćnik sudionika u postupku RH MF Porezna uprava, Područni ured Središnja Hrvatska</item>
    </izvorni_sadrzaj>
    <derivirana_varijabla naziv="DomainObject.Predmet.OstaliListFormated_1">
      <item>Željko Hađina</item>
      <item>Ivan Kapor</item>
      <item>Županijsko državno odvjetništvo u Zagrebu, GUO</item>
      <item>ŽDO u Zagrebu punomoćnik sudionika u postupku RH MF Porezna uprava, Područni ured Središnja Hrvatska</item>
    </derivirana_varijabla>
  </DomainObject.Predmet.OstaliListFormated>
  <DomainObject.Predmet.OstaliListFormatedOIB>
    <izvorni_sadrzaj>
      <item>Željko Hađina, OIB 86324829253</item>
      <item>Ivan Kapor, OIB 93902711585</item>
      <item>Županijsko državno odvjetništvo u Zagrebu, GUO</item>
      <item>ŽDO u Zagrebu, OIB 16488001145 punomoćnik sudionika u postupku RH MF Porezna uprava, Područni ured Središnja Hrvatska</item>
    </izvorni_sadrzaj>
    <derivirana_varijabla naziv="DomainObject.Predmet.OstaliListFormatedOIB_1">
      <item>Željko Hađina, OIB 86324829253</item>
      <item>Ivan Kapor, OIB 93902711585</item>
      <item>Županijsko državno odvjetništvo u Zagrebu, GUO</item>
      <item>ŽDO u Zagrebu, OIB 16488001145 punomoćnik sudionika u postupku RH MF Porezna uprava, Područni ured Središnja Hrvatska</item>
    </derivirana_varijabla>
  </DomainObject.Predmet.OstaliListFormatedOIB>
  <DomainObject.Predmet.OstaliListFormatedWithAdress>
    <izvorni_sadrzaj>
      <item>Željko Hađina, Sušobreg 85, 49282 Donji Sušobreg</item>
      <item>Ivan Kapor, Zadarska 77, 10000 Zagreb</item>
      <item>Županijsko državno odvjetništvo u Zagrebu, GUO, Savska cesta 41, 10000 Zagreb</item>
      <item>ŽDO u Zagrebu, Savska cesta 41, 10000 Zagreb punomoćnik sudionika u postupku RH MF Porezna uprava, Područni ured Središnja Hrvatska</item>
    </izvorni_sadrzaj>
    <derivirana_varijabla naziv="DomainObject.Predmet.OstaliListFormatedWithAdress_1">
      <item>Željko Hađina, Sušobreg 85, 49282 Donji Sušobreg</item>
      <item>Ivan Kapor, Zadarska 77, 10000 Zagreb</item>
      <item>Županijsko državno odvjetništvo u Zagrebu, GUO, Savska cesta 41, 10000 Zagreb</item>
      <item>ŽDO u Zagrebu, Savska cesta 41, 10000 Zagreb punomoćnik sudionika u postupku RH MF Porezna uprava, Područni ured Središnja Hrvatska</item>
    </derivirana_varijabla>
  </DomainObject.Predmet.OstaliListFormatedWithAdress>
  <DomainObject.Predmet.OstaliListFormatedWithAdressOIB>
    <izvorni_sadrzaj>
      <item>Željko Hađina, OIB 86324829253, Sušobreg 85, 49282 Donji Sušobreg</item>
      <item>Ivan Kapor, OIB 93902711585, Zadarska 77, 10000 Zagreb</item>
      <item>Županijsko državno odvjetništvo u Zagrebu, GUO, Savska cesta 41, 10000 Zagreb</item>
      <item>ŽDO u Zagrebu, OIB 16488001145, Savska cesta 41, 10000 Zagreb punomoćnik sudionika u postupku RH MF Porezna uprava, Područni ured Središnja Hrvatska</item>
    </izvorni_sadrzaj>
    <derivirana_varijabla naziv="DomainObject.Predmet.OstaliListFormatedWithAdressOIB_1">
      <item>Željko Hađina, OIB 86324829253, Sušobreg 85, 49282 Donji Sušobreg</item>
      <item>Ivan Kapor, OIB 93902711585, Zadarska 77, 10000 Zagreb</item>
      <item>Županijsko državno odvjetništvo u Zagrebu, GUO, Savska cesta 41, 10000 Zagreb</item>
      <item>ŽDO u Zagrebu, OIB 16488001145, Savska cesta 41, 10000 Zagreb punomoćnik sudionika u postupku RH MF Porezna uprava, Područni ured Središnja Hrvatska</item>
    </derivirana_varijabla>
  </DomainObject.Predmet.OstaliListFormatedWithAdressOIB>
  <DomainObject.Predmet.OstaliListNazivFormated>
    <izvorni_sadrzaj>
      <item>Željko Hađina</item>
      <item>Ivan Kapor</item>
      <item>Županijsko državno odvjetništvo u Zagrebu, GUO</item>
      <item>ŽDO u Zagrebu</item>
    </izvorni_sadrzaj>
    <derivirana_varijabla naziv="DomainObject.Predmet.OstaliListNazivFormated_1">
      <item>Željko Hađina</item>
      <item>Ivan Kapor</item>
      <item>Županijsko državno odvjetništvo u Zagrebu, GUO</item>
      <item>ŽDO u Zagrebu</item>
    </derivirana_varijabla>
  </DomainObject.Predmet.OstaliListNazivFormated>
  <DomainObject.Predmet.OstaliListNazivFormatedOIB>
    <izvorni_sadrzaj>
      <item>Željko Hađina, OIB 86324829253</item>
      <item>Ivan Kapor, OIB 93902711585</item>
      <item>Županijsko državno odvjetništvo u Zagrebu, GUO</item>
      <item>ŽDO u Zagrebu, OIB 16488001145</item>
    </izvorni_sadrzaj>
    <derivirana_varijabla naziv="DomainObject.Predmet.OstaliListNazivFormatedOIB_1">
      <item>Željko Hađina, OIB 86324829253</item>
      <item>Ivan Kapor, OIB 93902711585</item>
      <item>Županijsko državno odvjetništvo u Zagrebu, GUO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HAGRO društvo s ograničenom odgovornošću za proizvodnju, graditeljstvo i usluge</izvorni_sadrzaj>
    <derivirana_varijabla naziv="DomainObject.Predmet.ProtustrankaIDrugi_1">HAGRO društvo s ograničenom odgovornošću za proizvodnju, graditeljstvo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HAGRO društvo s ograničenom odgovornošću za proizvodnju, graditeljstvo i usluge, OIB 22052849550, Sušobreg 85, 49282 Donji Sušobreg</izvorni_sadrzaj>
    <derivirana_varijabla naziv="DomainObject.Predmet.ProtustrankaIDrugiAdressOIB_1">HAGRO društvo s ograničenom odgovornošću za proizvodnju, graditeljstvo i usluge, OIB 22052849550, Sušobreg 85,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  <item>RH MF Porezna uprava, Područni ured Središnja Hrvatska</item>
      <item>ŽDO u Zagrebu</item>
    </izvorni_sadrzaj>
    <derivirana_varijabla naziv="DomainObject.Predmet.SudioniciListNaziv_1"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  <item>RH MF Porezna uprava, Područni ured Središnja Hrvatska</item>
      <item>ŽDO u Zagrebu</item>
    </derivirana_varijabla>
  </DomainObject.Predmet.SudioniciListNaziv>
  <DomainObject.Predmet.SudioniciListAdressOIB>
    <izvorni_sadrzaj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Zadarska 77,10000 Zagreb</item>
      <item>Županijsko državno odvjetništvo u Zagrebu, GUO, Savska cesta 41,10000 Zagreb</item>
      <item>RH MF Porezna uprava, Područni ured Središnja Hrvatska, OIB 18683136487</item>
      <item>ŽDO u Zagrebu, OIB 16488001145, Savska cesta 41,10000 Zagreb</item>
    </izvorni_sadrzaj>
    <derivirana_varijabla naziv="DomainObject.Predmet.SudioniciListAdressOIB_1"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Zadarska 77,10000 Zagreb</item>
      <item>Županijsko državno odvjetništvo u Zagrebu, GUO, Savska cesta 41,10000 Zagreb</item>
      <item>RH MF Porezna uprava, Područni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22052849550</item>
      <item>, OIB 85821130368</item>
      <item>, OIB 86324829253</item>
      <item>, OIB 93902711585</item>
      <item>, OIB null</item>
      <item>, OIB 18683136487</item>
      <item>, OIB 16488001145</item>
    </izvorni_sadrzaj>
    <derivirana_varijabla naziv="DomainObject.Predmet.SudioniciListNazivOIB_1">
      <item>, OIB 22052849550</item>
      <item>, OIB 85821130368</item>
      <item>, OIB 86324829253</item>
      <item>, OIB 93902711585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1407</properties:Words>
  <properties:Characters>8735</properties:Characters>
  <properties:Lines>332</properties:Lines>
  <properties:Paragraphs>151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10108</properties:CharactersWithSpaces>
  <properties:SharedDoc>false</properties:SharedDoc>
  <properties:HLinks>
    <vt:vector size="6" baseType="variant">
      <vt:variant>
        <vt:i4>6422594</vt:i4>
      </vt:variant>
      <vt:variant>
        <vt:i4>0</vt:i4>
      </vt:variant>
      <vt:variant>
        <vt:i4>0</vt:i4>
      </vt:variant>
      <vt:variant>
        <vt:i4>5</vt:i4>
      </vt:variant>
      <vt:variant>
        <vt:lpwstr>mailto:ivan.kapor@lawfirm.com.hr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2017-09-13T08:03:00Z</dcterms:created>
  <dc:creator>Korisnik</dc:creator>
  <cp:lastModifiedBy>Kristina Švajger</cp:lastModifiedBy>
  <dcterms:modified xmlns:xsi="http://www.w3.org/2001/XMLSchema-instance" xsi:type="dcterms:W3CDTF">2017-09-13T08:03:00Z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St-4706/2016-25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