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4789" w14:paraId="ae1478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75A2" w:rsidP="00E175A2" w:rsidR="00E175A2">
      <w:pPr>
        <w:pStyle w:val="Bezproreda"/>
        <w:ind w:left="5664"/>
      </w:pPr>
      <w:r>
        <w:t>1 St-992/2016-21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  <w:rPr>
          <w:color w:val="000000"/>
        </w:rPr>
      </w:pPr>
      <w:r>
        <w:t>TRGOVAČKI SUD U BJELOVARU,</w:t>
      </w:r>
      <w:r>
        <w:rPr>
          <w:b/>
          <w:bCs/>
        </w:rPr>
        <w:t xml:space="preserve"> </w:t>
      </w:r>
      <w:r>
        <w:t>po  sucu Branki Pleskalt, u stečajnom postupku nad stečajnim dužnikom SPAJIĆ proizvodnja i usluge d.o.o. u stečaju, ČAČINCI, Braće Radića 34, OIB: 36321371245, dana  4. srpnja  2017.</w:t>
      </w:r>
      <w:r>
        <w:rPr>
          <w:color w:val="000000"/>
        </w:rPr>
        <w:t xml:space="preserve"> donosi 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  <w:jc w:val="center"/>
        <w:rPr>
          <w:color w:val="000000"/>
        </w:rPr>
      </w:pPr>
      <w:r>
        <w:rPr>
          <w:color w:val="000000"/>
        </w:rPr>
        <w:t>Z A K L J U Č A K</w:t>
      </w:r>
    </w:p>
    <w:p w:rsidRDefault="00E175A2" w:rsidP="00E175A2" w:rsidR="00E175A2">
      <w:pPr>
        <w:pStyle w:val="Bezproreda"/>
        <w:jc w:val="center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  <w:rPr>
          <w:lang w:eastAsia="en-US"/>
        </w:rPr>
      </w:pPr>
      <w:proofErr w:type="spellStart"/>
      <w:r>
        <w:rPr>
          <w:color w:val="000000"/>
        </w:rPr>
        <w:t>I.Prodaju</w:t>
      </w:r>
      <w:proofErr w:type="spellEnd"/>
      <w:r>
        <w:rPr>
          <w:color w:val="000000"/>
        </w:rPr>
        <w:t xml:space="preserve"> se nekretnine stečajnog dužnika  </w:t>
      </w:r>
      <w:r>
        <w:t xml:space="preserve">SPAJIĆ proizvodnja i usluge d.o.o. u stečaju, ČAČINCI, Braće Radića 34, OIB: 36321371245, upisane u zemljišnim knjigama Općinskog suda u Virovitici, Stalna služba u Slatini, Zemljišnoknjižni odjel Slatina, u </w:t>
      </w:r>
      <w:proofErr w:type="spellStart"/>
      <w:r>
        <w:t>zk</w:t>
      </w:r>
      <w:proofErr w:type="spellEnd"/>
      <w:r>
        <w:t xml:space="preserve">. ul. br. 1573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519, ukupne površine od 33.102 m</w:t>
      </w:r>
      <w:r>
        <w:rPr>
          <w:vertAlign w:val="superscript"/>
        </w:rPr>
        <w:t>2</w:t>
      </w:r>
      <w:r>
        <w:t>,  i to dvije poslovne zgrade (poslovni objekti, administrativna zgrada i skladišna zgrada)  površine 1.657 m</w:t>
      </w:r>
      <w:r>
        <w:rPr>
          <w:vertAlign w:val="superscript"/>
        </w:rPr>
        <w:t>2</w:t>
      </w:r>
      <w:r>
        <w:t>,  dvorište ukupne površine od 4.880 m</w:t>
      </w:r>
      <w:r>
        <w:rPr>
          <w:vertAlign w:val="superscript"/>
        </w:rPr>
        <w:t xml:space="preserve">2  </w:t>
      </w:r>
      <w:r>
        <w:t xml:space="preserve"> kao i voćnjakom višanja u površini  od 26.565 m</w:t>
      </w:r>
      <w:r>
        <w:rPr>
          <w:vertAlign w:val="superscript"/>
        </w:rPr>
        <w:t>2</w:t>
      </w:r>
      <w:r>
        <w:rPr>
          <w:vertAlign w:val="subscript"/>
        </w:rPr>
        <w:t xml:space="preserve">, </w:t>
      </w:r>
      <w:r>
        <w:t xml:space="preserve">te pokretnine koje čine proizvodni pogon  prodati će se u stečajnom postupku koji se vodi nad stečajnim dužnikom SPAJIĆ proizvodnja i usluge d.o.o. u stečaju, </w:t>
      </w:r>
      <w:proofErr w:type="spellStart"/>
      <w:r>
        <w:t>Čačinci</w:t>
      </w:r>
      <w:proofErr w:type="spellEnd"/>
      <w:r>
        <w:t>, Braće Radića 34, OIB: 36321371245, po početnoj prodajnoj cijeni od 4.336.557,15 kuna,  uz odgovarajuću primjenu pravila ovršnog postupka o ovrsi na nekretninama, osim pravila o obustavi ovršnog postupka koja se neće primjenjivati.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proofErr w:type="spellStart"/>
      <w:r>
        <w:t>II.Nekretnine</w:t>
      </w:r>
      <w:proofErr w:type="spellEnd"/>
      <w:r>
        <w:t xml:space="preserve"> upisane i to: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a)u </w:t>
      </w:r>
      <w:proofErr w:type="spellStart"/>
      <w:r>
        <w:t>zk</w:t>
      </w:r>
      <w:proofErr w:type="spellEnd"/>
      <w:r>
        <w:t xml:space="preserve">. ul. br. 117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 49, oranica Crnje, ukupne površine 24.119 m</w:t>
      </w:r>
      <w:r>
        <w:rPr>
          <w:vertAlign w:val="superscript"/>
        </w:rPr>
        <w:t>2</w:t>
      </w:r>
      <w:r>
        <w:t xml:space="preserve"> u 6/7, po početnoj prodajnoj cijeni od 44.651,50 kuna, </w:t>
      </w:r>
    </w:p>
    <w:p w:rsidRDefault="00E175A2" w:rsidP="00E175A2" w:rsidR="00E175A2">
      <w:pPr>
        <w:pStyle w:val="Bezproreda"/>
        <w:ind w:left="360"/>
      </w:pPr>
    </w:p>
    <w:p w:rsidRDefault="00E175A2" w:rsidP="00E175A2" w:rsidR="00E175A2">
      <w:pPr>
        <w:pStyle w:val="Bezproreda"/>
      </w:pPr>
      <w:r>
        <w:t xml:space="preserve"> b)</w:t>
      </w:r>
      <w:proofErr w:type="spellStart"/>
      <w:r>
        <w:t>zk</w:t>
      </w:r>
      <w:proofErr w:type="spellEnd"/>
      <w:r>
        <w:t xml:space="preserve">. ul. br. 992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2739 oranica Lipovac, ukupne površine 22.242 m</w:t>
      </w:r>
      <w:r>
        <w:rPr>
          <w:vertAlign w:val="superscript"/>
        </w:rPr>
        <w:t xml:space="preserve">2 </w:t>
      </w:r>
      <w:r>
        <w:t xml:space="preserve"> po početnoj prodajnoj cijeni od 46.020,42 kune, 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c)  </w:t>
      </w:r>
      <w:proofErr w:type="spellStart"/>
      <w:r>
        <w:t>zk</w:t>
      </w:r>
      <w:proofErr w:type="spellEnd"/>
      <w:r>
        <w:t xml:space="preserve">. ul. br. 1258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50, oranica Crnje ukupne površine 16.361 m</w:t>
      </w:r>
      <w:r>
        <w:rPr>
          <w:vertAlign w:val="superscript"/>
        </w:rPr>
        <w:t>2</w:t>
      </w:r>
      <w:r>
        <w:t xml:space="preserve"> po početnoj prodajnoj cijeni od 37.000,00 kuna, 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lastRenderedPageBreak/>
        <w:t>d)</w:t>
      </w:r>
      <w:proofErr w:type="spellStart"/>
      <w:r>
        <w:t>zk</w:t>
      </w:r>
      <w:proofErr w:type="spellEnd"/>
      <w:r>
        <w:t xml:space="preserve">. ul. br. 1286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2129 šuma </w:t>
      </w:r>
      <w:proofErr w:type="spellStart"/>
      <w:r>
        <w:t>Babinkovo</w:t>
      </w:r>
      <w:proofErr w:type="spellEnd"/>
      <w:r>
        <w:t xml:space="preserve"> brdo, ukupne površine 2.146 m</w:t>
      </w:r>
      <w:r>
        <w:rPr>
          <w:vertAlign w:val="superscript"/>
        </w:rPr>
        <w:t>2</w:t>
      </w:r>
      <w:r>
        <w:t xml:space="preserve"> po početnoj prodajnoj cijeni od 5.800,00 kuna, 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e)  </w:t>
      </w:r>
      <w:proofErr w:type="spellStart"/>
      <w:r>
        <w:t>zk</w:t>
      </w:r>
      <w:proofErr w:type="spellEnd"/>
      <w:r>
        <w:t xml:space="preserve">. ul. br. 1569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44, oranica Crnje, ukupne površine 12.754 m</w:t>
      </w:r>
      <w:r>
        <w:rPr>
          <w:vertAlign w:val="superscript"/>
        </w:rPr>
        <w:t>2</w:t>
      </w:r>
      <w:r>
        <w:t xml:space="preserve"> po početnoj prodajnoj cijeni od 23.711,48 kuna, 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f)  </w:t>
      </w:r>
      <w:proofErr w:type="spellStart"/>
      <w:r>
        <w:t>zk</w:t>
      </w:r>
      <w:proofErr w:type="spellEnd"/>
      <w:r>
        <w:t xml:space="preserve">. ul. br. 2518 k.o.Čačinci </w:t>
      </w:r>
      <w:proofErr w:type="spellStart"/>
      <w:r>
        <w:t>čkbr</w:t>
      </w:r>
      <w:proofErr w:type="spellEnd"/>
      <w:r>
        <w:t>. 107/2 oranica Crnje ukupne površine 4.814 m</w:t>
      </w:r>
      <w:r>
        <w:rPr>
          <w:vertAlign w:val="superscript"/>
        </w:rPr>
        <w:t>2</w:t>
      </w:r>
      <w:r>
        <w:t xml:space="preserve"> po početnoj prodajnoj cijeni od 8.192,16 kuna, 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g)  </w:t>
      </w:r>
      <w:proofErr w:type="spellStart"/>
      <w:r>
        <w:t>zk</w:t>
      </w:r>
      <w:proofErr w:type="spellEnd"/>
      <w:r>
        <w:t xml:space="preserve">. ul. br. 2519 k.o. </w:t>
      </w:r>
      <w:proofErr w:type="spellStart"/>
      <w:r>
        <w:t>Čačinci</w:t>
      </w:r>
      <w:proofErr w:type="spellEnd"/>
      <w:r>
        <w:t xml:space="preserve"> </w:t>
      </w:r>
      <w:proofErr w:type="spellStart"/>
      <w:r>
        <w:t>čkbr</w:t>
      </w:r>
      <w:proofErr w:type="spellEnd"/>
      <w:r>
        <w:t>. 117, oranica Crnje ukupne površine 10.682 m</w:t>
      </w:r>
      <w:r>
        <w:rPr>
          <w:vertAlign w:val="superscript"/>
        </w:rPr>
        <w:t>2</w:t>
      </w:r>
      <w:r>
        <w:t xml:space="preserve"> po početnoj prodajnoj cijeni od 10.775,69 kuna, na kojima je upisano </w:t>
      </w:r>
      <w:proofErr w:type="spellStart"/>
      <w:r>
        <w:t>razlučno</w:t>
      </w:r>
      <w:proofErr w:type="spellEnd"/>
      <w:r>
        <w:t xml:space="preserve"> pravo u korist  Spajić Anke iz Donje </w:t>
      </w:r>
      <w:proofErr w:type="spellStart"/>
      <w:r>
        <w:t>Lomnice</w:t>
      </w:r>
      <w:proofErr w:type="spellEnd"/>
      <w:r>
        <w:t xml:space="preserve"> 12,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h)  te nekretnine upisane u </w:t>
      </w:r>
      <w:proofErr w:type="spellStart"/>
      <w:r>
        <w:t>zk</w:t>
      </w:r>
      <w:proofErr w:type="spellEnd"/>
      <w:r>
        <w:t xml:space="preserve">. ul. br. 727 k.o. </w:t>
      </w:r>
      <w:proofErr w:type="spellStart"/>
      <w:r>
        <w:t>Pušina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1771/1, 1773/2 i 1775/2, pašnjak Tarabe ukupne površine 175.014 m</w:t>
      </w:r>
      <w:r>
        <w:rPr>
          <w:vertAlign w:val="superscript"/>
        </w:rPr>
        <w:t>2</w:t>
      </w:r>
      <w:r>
        <w:t xml:space="preserve"> po početnoj prodajnoj cijeni od 142.942,68 kuna,  na kojima je upisano  </w:t>
      </w:r>
      <w:proofErr w:type="spellStart"/>
      <w:r>
        <w:t>razlučno</w:t>
      </w:r>
      <w:proofErr w:type="spellEnd"/>
      <w:r>
        <w:t xml:space="preserve"> pravo u korist Republike Hrvatske,  prodavati će se pojedinačno uz odgovarajuću primjenu  pravila ovršnog postupka o ovrsi na nekretninama  osim pravila o obustavi ovršnog postupka  koja se neće primjenjivati.</w:t>
      </w:r>
    </w:p>
    <w:p w:rsidRDefault="00E175A2" w:rsidP="00E175A2" w:rsidR="00E175A2">
      <w:pPr>
        <w:pStyle w:val="Bezproreda"/>
      </w:pPr>
      <w:r>
        <w:rPr>
          <w:color w:val="000000"/>
        </w:rPr>
        <w:t xml:space="preserve">             </w:t>
      </w:r>
    </w:p>
    <w:p w:rsidRDefault="00E175A2" w:rsidP="00E175A2" w:rsidR="00E175A2">
      <w:pPr>
        <w:pStyle w:val="Bezproreda"/>
        <w:rPr>
          <w:color w:val="000000"/>
        </w:rPr>
      </w:pPr>
      <w:r>
        <w:rPr>
          <w:color w:val="000000"/>
        </w:rPr>
        <w:t>III.</w:t>
      </w:r>
      <w:r>
        <w:t xml:space="preserve"> Prodaju n</w:t>
      </w:r>
      <w:r>
        <w:rPr>
          <w:color w:val="000000"/>
        </w:rPr>
        <w:t xml:space="preserve">ekretnina i pokretnina iz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 i II ovog Zaključka,  provest će Financijska agencija (dalje: Agencija) elektroničkom javnom dražbom (čl.247. st.2. Stečajnog zakona, "Narodne novine" broj 75/15., dalje: SZ).</w:t>
      </w:r>
    </w:p>
    <w:p w:rsidRDefault="00E175A2" w:rsidP="00E175A2" w:rsidR="00E175A2">
      <w:pPr>
        <w:pStyle w:val="Bezproreda"/>
        <w:rPr>
          <w:color w:val="000000"/>
        </w:rPr>
      </w:pPr>
    </w:p>
    <w:p w:rsidRDefault="00E175A2" w:rsidP="00E175A2" w:rsidR="00E175A2">
      <w:pPr>
        <w:pStyle w:val="Bezproreda"/>
        <w:rPr>
          <w:color w:val="000000"/>
        </w:rPr>
      </w:pPr>
      <w:r>
        <w:rPr>
          <w:color w:val="000000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 97. st.5. Ovršnog zakona, "Narodne novine" broj 112/12., 25/13., 93/14. i 55/16., dalje: OZ). </w:t>
      </w:r>
    </w:p>
    <w:p w:rsidRDefault="00E175A2" w:rsidP="00E175A2" w:rsidR="00E175A2">
      <w:pPr>
        <w:pStyle w:val="Bezproreda"/>
        <w:rPr>
          <w:color w:val="000000"/>
        </w:rPr>
      </w:pPr>
    </w:p>
    <w:p w:rsidRDefault="00E175A2" w:rsidP="00E175A2" w:rsidR="00E175A2">
      <w:pPr>
        <w:pStyle w:val="Bezproreda"/>
        <w:rPr>
          <w:color w:val="000000"/>
        </w:rPr>
      </w:pPr>
    </w:p>
    <w:p w:rsidRDefault="00E175A2" w:rsidP="00E175A2" w:rsidR="00E175A2">
      <w:pPr>
        <w:pStyle w:val="Bezproreda"/>
        <w:rPr>
          <w:color w:val="000000"/>
        </w:rPr>
      </w:pPr>
    </w:p>
    <w:p w:rsidRDefault="00E175A2" w:rsidP="00E175A2" w:rsidR="00E175A2">
      <w:pPr>
        <w:pStyle w:val="Bezproreda"/>
        <w:rPr>
          <w:color w:val="000000"/>
        </w:rPr>
      </w:pPr>
      <w:r>
        <w:rPr>
          <w:color w:val="000000"/>
        </w:rPr>
        <w:t>IV. Uvjeti prodaje:</w:t>
      </w:r>
    </w:p>
    <w:p w:rsidRDefault="00E175A2" w:rsidP="00E175A2" w:rsidR="00E175A2">
      <w:pPr>
        <w:pStyle w:val="Bezproreda"/>
        <w:rPr>
          <w:color w:val="000000"/>
        </w:rPr>
      </w:pPr>
    </w:p>
    <w:p w:rsidRDefault="00E175A2" w:rsidP="00E175A2" w:rsidR="00E175A2">
      <w:pPr>
        <w:pStyle w:val="Bezproreda"/>
        <w:rPr>
          <w:color w:val="000000"/>
        </w:rPr>
      </w:pPr>
      <w:r>
        <w:rPr>
          <w:color w:val="000000"/>
        </w:rPr>
        <w:t xml:space="preserve">1.  a) Nekretnine pod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I.  se ne mogu prodati:</w:t>
      </w:r>
    </w:p>
    <w:p w:rsidRDefault="00E175A2" w:rsidP="00E175A2" w:rsidR="00E175A2">
      <w:pPr>
        <w:pStyle w:val="Bezproreda"/>
      </w:pPr>
      <w:r>
        <w:rPr>
          <w:color w:val="000000"/>
        </w:rPr>
        <w:t>-na prvoj javnoj dražbi ispod tri četvrtine utvrđene vrijednosti odnosno ispod 3.252.417,86   kuna;</w:t>
      </w:r>
    </w:p>
    <w:p w:rsidRDefault="00E175A2" w:rsidP="00E175A2" w:rsidR="00E175A2">
      <w:pPr>
        <w:pStyle w:val="Bezproreda"/>
      </w:pPr>
      <w:r>
        <w:rPr>
          <w:color w:val="000000"/>
        </w:rPr>
        <w:t>-na drugoj javnoj dražbi ispod jedne polovine utvrđene vrijednosti odnosno ispod   2.168.278,57  kuna;</w:t>
      </w:r>
    </w:p>
    <w:p w:rsidRDefault="00E175A2" w:rsidP="00E175A2" w:rsidR="00E175A2">
      <w:pPr>
        <w:pStyle w:val="Bezproreda"/>
      </w:pPr>
      <w:r>
        <w:rPr>
          <w:color w:val="000000"/>
        </w:rPr>
        <w:t>-na trećoj javnoj dražbi ispod jedne četvrtine utvrđene vrijednosti odnosno ispod 1.084.139.29     kuna (čl.247. st.5. SZ-a).</w:t>
      </w:r>
    </w:p>
    <w:p w:rsidRDefault="00E175A2" w:rsidP="00E175A2" w:rsidR="00E175A2">
      <w:pPr>
        <w:pStyle w:val="Bezproreda"/>
      </w:pPr>
      <w:r>
        <w:t xml:space="preserve">Na četvrtoj dražbi nekretnine se prodaju po početnoj cijeni od 1,00 kn </w:t>
      </w:r>
      <w:r>
        <w:rPr>
          <w:color w:val="000000"/>
        </w:rPr>
        <w:t>(čl.247. st.6. SZ-a).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b) nekretnine pod </w:t>
      </w:r>
      <w:proofErr w:type="spellStart"/>
      <w:r>
        <w:t>toč</w:t>
      </w:r>
      <w:proofErr w:type="spellEnd"/>
      <w:r>
        <w:t>. II a) se ne mogu prodati:</w:t>
      </w:r>
    </w:p>
    <w:p w:rsidRDefault="00E175A2" w:rsidP="00E175A2" w:rsidR="00E175A2">
      <w:pPr>
        <w:pStyle w:val="Bezproreda"/>
      </w:pPr>
      <w:r>
        <w:rPr>
          <w:color w:val="000000"/>
        </w:rPr>
        <w:t>-na prvoj javnoj dražbi ispod tri četvrtine utvrđene vrijednosti odnosno ispod 33.488,62 kuna;</w:t>
      </w:r>
    </w:p>
    <w:p w:rsidRDefault="00E175A2" w:rsidP="00E175A2" w:rsidR="00E175A2">
      <w:pPr>
        <w:pStyle w:val="Bezproreda"/>
      </w:pPr>
      <w:r>
        <w:rPr>
          <w:color w:val="000000"/>
        </w:rPr>
        <w:t>-na drugoj javnoj dražbi ispod jedne polovine utvrđene vrijednosti odnosno ispod  22.325,75 kuna;</w:t>
      </w:r>
    </w:p>
    <w:p w:rsidRDefault="00E175A2" w:rsidP="00E175A2" w:rsidR="00E175A2">
      <w:pPr>
        <w:pStyle w:val="Bezproreda"/>
      </w:pPr>
      <w:r>
        <w:rPr>
          <w:color w:val="000000"/>
        </w:rPr>
        <w:t>-na trećoj javnoj dražbi ispod jedne četvrtine utvrđene vrijednosti odnosno ispod 11.162,88 kuna (čl.247. st.5. SZ-a).</w:t>
      </w:r>
    </w:p>
    <w:p w:rsidRDefault="00E175A2" w:rsidP="00E175A2" w:rsidR="00E175A2">
      <w:pPr>
        <w:pStyle w:val="Bezproreda"/>
      </w:pPr>
      <w:r>
        <w:lastRenderedPageBreak/>
        <w:t xml:space="preserve">Na četvrtoj dražbi nekretnine se prodaju po početnoj cijeni od 1,00 kn </w:t>
      </w:r>
      <w:r>
        <w:rPr>
          <w:color w:val="000000"/>
        </w:rPr>
        <w:t>(čl.247. st.6. SZ-a).</w:t>
      </w:r>
    </w:p>
    <w:p w:rsidRDefault="00E175A2" w:rsidP="00E175A2" w:rsidR="00E175A2">
      <w:pPr>
        <w:pStyle w:val="Bezproreda"/>
        <w:rPr>
          <w:b/>
        </w:rPr>
      </w:pPr>
    </w:p>
    <w:p w:rsidRDefault="00E175A2" w:rsidP="00E175A2" w:rsidR="00E175A2">
      <w:pPr>
        <w:pStyle w:val="Bezproreda"/>
        <w:rPr>
          <w:b/>
        </w:rPr>
      </w:pPr>
    </w:p>
    <w:p w:rsidRDefault="00E175A2" w:rsidP="00E175A2" w:rsidR="00E175A2">
      <w:pPr>
        <w:pStyle w:val="Bezproreda"/>
      </w:pPr>
      <w:r>
        <w:t xml:space="preserve">c) Nekretnine pod </w:t>
      </w:r>
      <w:proofErr w:type="spellStart"/>
      <w:r>
        <w:t>toč</w:t>
      </w:r>
      <w:proofErr w:type="spellEnd"/>
      <w:r>
        <w:t>. II b) se ne mogu prodati:</w:t>
      </w:r>
    </w:p>
    <w:p w:rsidRDefault="00E175A2" w:rsidP="00E175A2" w:rsidR="00E175A2">
      <w:pPr>
        <w:pStyle w:val="Bezproreda"/>
      </w:pPr>
      <w:r>
        <w:rPr>
          <w:color w:val="000000"/>
        </w:rPr>
        <w:t>-na prvoj javnoj dražbi ispod tri četvrtine utvrđene vrijednosti odnosno ispod  34.515,32   kuna;</w:t>
      </w:r>
    </w:p>
    <w:p w:rsidRDefault="00E175A2" w:rsidP="00E175A2" w:rsidR="00E175A2">
      <w:pPr>
        <w:pStyle w:val="Bezproreda"/>
      </w:pPr>
      <w:r>
        <w:rPr>
          <w:color w:val="000000"/>
        </w:rPr>
        <w:t>-na drugoj javnoj dražbi ispod jedne polovine utvrđene vrijednosti odnosno ispod 23.010,21    kuna;</w:t>
      </w:r>
    </w:p>
    <w:p w:rsidRDefault="00E175A2" w:rsidP="00E175A2" w:rsidR="00E175A2">
      <w:pPr>
        <w:pStyle w:val="Bezproreda"/>
      </w:pPr>
      <w:r>
        <w:rPr>
          <w:color w:val="000000"/>
        </w:rPr>
        <w:t>-na trećoj javnoj dražbi ispod jedne četvrtine utvrđene vrijednosti odnosno ispod  11.505,10    kuna (čl.247. st.5. SZ-a).</w:t>
      </w:r>
    </w:p>
    <w:p w:rsidRDefault="00E175A2" w:rsidP="00E175A2" w:rsidR="00E175A2">
      <w:pPr>
        <w:pStyle w:val="Bezproreda"/>
      </w:pPr>
      <w:r>
        <w:t xml:space="preserve">Na četvrtoj dražbi nekretnine se prodaju po početnoj cijeni od 1,00 kn </w:t>
      </w:r>
      <w:r>
        <w:rPr>
          <w:color w:val="000000"/>
        </w:rPr>
        <w:t>(čl.247. st.6. SZ-a).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d) nekretnine pod </w:t>
      </w:r>
      <w:proofErr w:type="spellStart"/>
      <w:r>
        <w:t>toč</w:t>
      </w:r>
      <w:proofErr w:type="spellEnd"/>
      <w:r>
        <w:t>. II c) se ne mogu prodati: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rPr>
          <w:color w:val="000000"/>
        </w:rPr>
        <w:t>-na prvoj javnoj dražbi ispod tri četvrtine utvrđene vrijednosti odnosno ispod 27.750,00  kuna;</w:t>
      </w:r>
    </w:p>
    <w:p w:rsidRDefault="00E175A2" w:rsidP="00E175A2" w:rsidR="00E175A2">
      <w:pPr>
        <w:pStyle w:val="Bezproreda"/>
      </w:pPr>
      <w:r>
        <w:rPr>
          <w:color w:val="000000"/>
        </w:rPr>
        <w:t>-na drugoj javnoj dražbi ispod jedne polovine utvrđene vrijednosti odnosno ispod 18.500,00 kuna;</w:t>
      </w:r>
    </w:p>
    <w:p w:rsidRDefault="00E175A2" w:rsidP="00E175A2" w:rsidR="00E175A2">
      <w:pPr>
        <w:pStyle w:val="Bezproreda"/>
      </w:pPr>
      <w:r>
        <w:rPr>
          <w:color w:val="000000"/>
        </w:rPr>
        <w:t>-na trećoj javnoj dražbi ispod jedne četvrtine utvrđene vrijednosti odnosno ispod 9,250,00 kuna (čl.247. st.5. SZ-a).</w:t>
      </w:r>
    </w:p>
    <w:p w:rsidRDefault="00E175A2" w:rsidP="00E175A2" w:rsidR="00E175A2">
      <w:pPr>
        <w:pStyle w:val="Bezproreda"/>
      </w:pPr>
      <w:r>
        <w:t xml:space="preserve">Na četvrtoj dražbi nekretnine se prodaju po početnoj cijeni od 1,00 kn </w:t>
      </w:r>
      <w:r>
        <w:rPr>
          <w:color w:val="000000"/>
        </w:rPr>
        <w:t>(čl.247. st.6. SZ-a).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e) nekretnine pod </w:t>
      </w:r>
      <w:proofErr w:type="spellStart"/>
      <w:r>
        <w:t>toč</w:t>
      </w:r>
      <w:proofErr w:type="spellEnd"/>
      <w:r>
        <w:t>. II d) se ne mogu prodati:</w:t>
      </w:r>
    </w:p>
    <w:p w:rsidRDefault="00E175A2" w:rsidP="00E175A2" w:rsidR="00E175A2">
      <w:pPr>
        <w:pStyle w:val="Bezproreda"/>
      </w:pPr>
      <w:r>
        <w:rPr>
          <w:color w:val="000000"/>
        </w:rPr>
        <w:t>-na prvoj javnoj dražbi ispod tri četvrtine utvrđene vrijednosti odnosno ispod  4.350,00    kuna;</w:t>
      </w:r>
    </w:p>
    <w:p w:rsidRDefault="00E175A2" w:rsidP="00E175A2" w:rsidR="00E175A2">
      <w:pPr>
        <w:pStyle w:val="Bezproreda"/>
      </w:pPr>
      <w:r>
        <w:rPr>
          <w:color w:val="000000"/>
        </w:rPr>
        <w:t>-na drugoj javnoj dražbi ispod jedne polovine utvrđene vrijednosti odnosno ispod 2.900,00    kuna;</w:t>
      </w:r>
    </w:p>
    <w:p w:rsidRDefault="00E175A2" w:rsidP="00E175A2" w:rsidR="00E175A2">
      <w:pPr>
        <w:pStyle w:val="Bezproreda"/>
      </w:pPr>
      <w:r>
        <w:rPr>
          <w:color w:val="000000"/>
        </w:rPr>
        <w:t>-na trećoj javnoj dražbi ispod jedne četvrtine utvrđene vrijednosti odnosno ispod 1.450,00 kuna (čl.247. st.5. SZ-a).</w:t>
      </w:r>
    </w:p>
    <w:p w:rsidRDefault="00E175A2" w:rsidP="00E175A2" w:rsidR="00E175A2">
      <w:pPr>
        <w:pStyle w:val="Bezproreda"/>
      </w:pPr>
      <w:r>
        <w:t xml:space="preserve">Na četvrtoj dražbi nekretnine se prodaju po početnoj cijeni od 1,00 kn </w:t>
      </w:r>
      <w:r>
        <w:rPr>
          <w:color w:val="000000"/>
        </w:rPr>
        <w:t>(čl.247. st.6. SZ-a).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f) nekretnine pod </w:t>
      </w:r>
      <w:proofErr w:type="spellStart"/>
      <w:r>
        <w:t>toč</w:t>
      </w:r>
      <w:proofErr w:type="spellEnd"/>
      <w:r>
        <w:t>. II e) se ne mogu prodati:</w:t>
      </w:r>
    </w:p>
    <w:p w:rsidRDefault="00E175A2" w:rsidP="00E175A2" w:rsidR="00E175A2">
      <w:pPr>
        <w:pStyle w:val="Bezproreda"/>
      </w:pPr>
      <w:r>
        <w:rPr>
          <w:color w:val="000000"/>
        </w:rPr>
        <w:t>-na prvoj javnoj dražbi ispod tri četvrtine utvrđene vrijednosti odnosno ispod 17.783,61 kuna;</w:t>
      </w:r>
    </w:p>
    <w:p w:rsidRDefault="00E175A2" w:rsidP="00E175A2" w:rsidR="00E175A2">
      <w:pPr>
        <w:pStyle w:val="Bezproreda"/>
      </w:pPr>
      <w:r>
        <w:rPr>
          <w:color w:val="000000"/>
        </w:rPr>
        <w:t>-na drugoj javnoj dražbi ispod jedne polovine utvrđene vrijednosti odnosno ispod 11.855,74 kuna;</w:t>
      </w:r>
    </w:p>
    <w:p w:rsidRDefault="00E175A2" w:rsidP="00E175A2" w:rsidR="00E175A2">
      <w:pPr>
        <w:pStyle w:val="Bezproreda"/>
      </w:pPr>
      <w:r>
        <w:rPr>
          <w:color w:val="000000"/>
        </w:rPr>
        <w:t>-na trećoj javnoj dražbi ispod jedne četvrtine utvrđene vrijednosti odnosno ispod 5.927,87 kuna (čl.247. st.5. SZ-a).</w:t>
      </w:r>
    </w:p>
    <w:p w:rsidRDefault="00E175A2" w:rsidP="00E175A2" w:rsidR="00E175A2">
      <w:pPr>
        <w:pStyle w:val="Bezproreda"/>
      </w:pPr>
      <w:r>
        <w:t xml:space="preserve">Na četvrtoj dražbi nekretnine se prodaju po početnoj cijeni od 1,00 kn </w:t>
      </w:r>
      <w:r>
        <w:rPr>
          <w:color w:val="000000"/>
        </w:rPr>
        <w:t>(čl.247. st.6. SZ-a).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g) nekretnine pod </w:t>
      </w:r>
      <w:proofErr w:type="spellStart"/>
      <w:r>
        <w:t>toč</w:t>
      </w:r>
      <w:proofErr w:type="spellEnd"/>
      <w:r>
        <w:t>. II f) se ne mogu prodati:</w:t>
      </w:r>
    </w:p>
    <w:p w:rsidRDefault="00E175A2" w:rsidP="00E175A2" w:rsidR="00E175A2">
      <w:pPr>
        <w:pStyle w:val="Bezproreda"/>
      </w:pPr>
      <w:r>
        <w:rPr>
          <w:color w:val="000000"/>
        </w:rPr>
        <w:t>-na prvoj javnoj dražbi ispod tri četvrtine utvrđene vrijednosti odnosno ispod  6.144,12    kuna;</w:t>
      </w:r>
    </w:p>
    <w:p w:rsidRDefault="00E175A2" w:rsidP="00E175A2" w:rsidR="00E175A2">
      <w:pPr>
        <w:pStyle w:val="Bezproreda"/>
      </w:pPr>
      <w:r>
        <w:rPr>
          <w:color w:val="000000"/>
        </w:rPr>
        <w:t>-na drugoj javnoj dražbi ispod jedne polovine utvrđene vrijednosti odnosno ispod 4.096,08 kuna;</w:t>
      </w:r>
    </w:p>
    <w:p w:rsidRDefault="00E175A2" w:rsidP="00E175A2" w:rsidR="00E175A2">
      <w:pPr>
        <w:pStyle w:val="Bezproreda"/>
      </w:pPr>
      <w:r>
        <w:rPr>
          <w:color w:val="000000"/>
        </w:rPr>
        <w:t>-na trećoj javnoj dražbi ispod jedne četvrtine utvrđene vrijednosti odnosno ispod 2.048,04 kuna (čl.247. st.5. SZ-a).</w:t>
      </w:r>
    </w:p>
    <w:p w:rsidRDefault="00E175A2" w:rsidP="00E175A2" w:rsidR="00E175A2">
      <w:pPr>
        <w:pStyle w:val="Bezproreda"/>
      </w:pPr>
      <w:r>
        <w:lastRenderedPageBreak/>
        <w:t xml:space="preserve">Na četvrtoj dražbi nekretnine se prodaju po početnoj cijeni od 1,00 kn </w:t>
      </w:r>
      <w:r>
        <w:rPr>
          <w:color w:val="000000"/>
        </w:rPr>
        <w:t>(čl.247. st.6. SZ-a).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h) nekretnine pod </w:t>
      </w:r>
      <w:proofErr w:type="spellStart"/>
      <w:r>
        <w:t>toč</w:t>
      </w:r>
      <w:proofErr w:type="spellEnd"/>
      <w:r>
        <w:t>. II g) se ne mogu prodati:</w:t>
      </w:r>
    </w:p>
    <w:p w:rsidRDefault="00E175A2" w:rsidP="00E175A2" w:rsidR="00E175A2">
      <w:pPr>
        <w:pStyle w:val="Bezproreda"/>
      </w:pPr>
      <w:r>
        <w:rPr>
          <w:color w:val="000000"/>
        </w:rPr>
        <w:t>-na prvoj javnoj dražbi ispod tri četvrtine utvrđene vrijednosti odnosno ispod  8.081,76  kuna;</w:t>
      </w:r>
    </w:p>
    <w:p w:rsidRDefault="00E175A2" w:rsidP="00E175A2" w:rsidR="00E175A2">
      <w:pPr>
        <w:pStyle w:val="Bezproreda"/>
      </w:pPr>
      <w:r>
        <w:rPr>
          <w:color w:val="000000"/>
        </w:rPr>
        <w:t>-na drugoj javnoj dražbi ispod jedne polovine utvrđene vrijednosti odnosno ispod 5.387,84  kuna;</w:t>
      </w:r>
    </w:p>
    <w:p w:rsidRDefault="00E175A2" w:rsidP="00E175A2" w:rsidR="00E175A2">
      <w:pPr>
        <w:pStyle w:val="Bezproreda"/>
      </w:pPr>
      <w:r>
        <w:rPr>
          <w:color w:val="000000"/>
        </w:rPr>
        <w:t>-na trećoj javnoj dražbi ispod jedne četvrtine utvrđene vrijednosti odnosno ispod 2.693,92  kuna (čl.247. st.5. SZ-a).</w:t>
      </w:r>
    </w:p>
    <w:p w:rsidRDefault="00E175A2" w:rsidP="00E175A2" w:rsidR="00E175A2">
      <w:pPr>
        <w:pStyle w:val="Bezproreda"/>
      </w:pPr>
      <w:r>
        <w:t xml:space="preserve">Na četvrtoj dražbi nekretnine se prodaju po početnoj cijeni od 1,00 kn </w:t>
      </w:r>
      <w:r>
        <w:rPr>
          <w:color w:val="000000"/>
        </w:rPr>
        <w:t>(čl.247. st.6. SZ-a).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i) nekretnine pod </w:t>
      </w:r>
      <w:proofErr w:type="spellStart"/>
      <w:r>
        <w:t>toč</w:t>
      </w:r>
      <w:proofErr w:type="spellEnd"/>
      <w:r>
        <w:t>. II h) se ne mogu prodati:</w:t>
      </w:r>
    </w:p>
    <w:p w:rsidRDefault="00E175A2" w:rsidP="00E175A2" w:rsidR="00E175A2">
      <w:pPr>
        <w:pStyle w:val="Bezproreda"/>
      </w:pPr>
      <w:r>
        <w:rPr>
          <w:color w:val="000000"/>
        </w:rPr>
        <w:t>-na prvoj javnoj dražbi ispod tri četvrtine utvrđene vrijednosti odnosno ispod  107.207,01 kuna;</w:t>
      </w:r>
    </w:p>
    <w:p w:rsidRDefault="00E175A2" w:rsidP="00E175A2" w:rsidR="00E175A2">
      <w:pPr>
        <w:pStyle w:val="Bezproreda"/>
      </w:pPr>
      <w:r>
        <w:rPr>
          <w:color w:val="000000"/>
        </w:rPr>
        <w:t>-na drugoj javnoj dražbi ispod jedne polovine utvrđene vrijednosti odnosno ispod 71.471,34 kuna;</w:t>
      </w:r>
    </w:p>
    <w:p w:rsidRDefault="00E175A2" w:rsidP="00E175A2" w:rsidR="00E175A2">
      <w:pPr>
        <w:pStyle w:val="Bezproreda"/>
      </w:pPr>
      <w:r>
        <w:rPr>
          <w:color w:val="000000"/>
        </w:rPr>
        <w:t>-na trećoj javnoj dražbi ispod jedne četvrtine utvrđene vrijednosti odnosno ispod  35.735,67 kuna (čl.247. st.5. SZ-a).</w:t>
      </w:r>
    </w:p>
    <w:p w:rsidRDefault="00E175A2" w:rsidP="00E175A2" w:rsidR="00E175A2">
      <w:pPr>
        <w:pStyle w:val="Bezproreda"/>
      </w:pPr>
      <w:r>
        <w:t xml:space="preserve">Na četvrtoj dražbi nekretnine se prodaju po početnoj cijeni od 1,00 kn </w:t>
      </w:r>
      <w:r>
        <w:rPr>
          <w:color w:val="000000"/>
        </w:rPr>
        <w:t>(čl.247. st.6. SZ-a).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2.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</w:t>
      </w:r>
      <w:r>
        <w:rPr>
          <w:color w:val="000000"/>
        </w:rPr>
        <w:t>(čl.247. st.6. SZ-a)</w:t>
      </w:r>
      <w:r>
        <w:t xml:space="preserve">. 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  <w:rPr>
          <w:color w:val="000000"/>
        </w:rPr>
      </w:pPr>
      <w:r>
        <w:t>3. K</w:t>
      </w:r>
      <w:r>
        <w:rPr>
          <w:color w:val="000000"/>
        </w:rPr>
        <w:t xml:space="preserve">ao ponuditelji na usmenoj javnoj dražbi mogu sudjelovati samo osobe koje uplate jamčevinu u visini od 10% utvrđene vrijednosti nekretnine iz </w:t>
      </w:r>
      <w:proofErr w:type="spellStart"/>
      <w:r>
        <w:rPr>
          <w:color w:val="000000"/>
        </w:rPr>
        <w:t>toč.II</w:t>
      </w:r>
      <w:proofErr w:type="spellEnd"/>
      <w:r>
        <w:rPr>
          <w:color w:val="000000"/>
        </w:rPr>
        <w:t>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E175A2" w:rsidP="00E175A2" w:rsidR="00E175A2">
      <w:pPr>
        <w:pStyle w:val="Bezproreda"/>
        <w:rPr>
          <w:color w:val="000000"/>
        </w:rPr>
      </w:pPr>
    </w:p>
    <w:p w:rsidRDefault="00E175A2" w:rsidP="00E175A2" w:rsidR="00E175A2">
      <w:pPr>
        <w:pStyle w:val="Bezproreda"/>
      </w:pPr>
      <w:r>
        <w:t>4. Dražbeni korak iznosi 1.000,00 kuna.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5. Kupac je dužan položiti </w:t>
      </w:r>
      <w:proofErr w:type="spellStart"/>
      <w:r>
        <w:t>kupovninu</w:t>
      </w:r>
      <w:proofErr w:type="spellEnd"/>
      <w:r>
        <w:t xml:space="preserve"> odnosno razliku između uplaćene jamčevine i postignute cijene u roku od 30 dana od dana pravomoćnosti rješenja o dosudi, na račun Agencije otvoren za tu namjenu.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6. Ako kupac u roku iz </w:t>
      </w:r>
      <w:proofErr w:type="spellStart"/>
      <w:r>
        <w:t>toč</w:t>
      </w:r>
      <w:proofErr w:type="spellEnd"/>
      <w:r>
        <w:t xml:space="preserve">. 5.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(čl.106. st.2. i 3. OZ-a).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7. Nekretnina će se dosuditi i kupcima koji su ponudili nižu cijenu, prema veličini ponuđene cijene ako kupci koji su ponudili veću cijenu ne polože </w:t>
      </w:r>
      <w:proofErr w:type="spellStart"/>
      <w:r>
        <w:t>kupovninu</w:t>
      </w:r>
      <w:proofErr w:type="spellEnd"/>
      <w:r>
        <w:t xml:space="preserve"> u roku koji će im za to biti određen (čl.98. st.3. OZ-a).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rPr>
          <w:color w:val="000000"/>
        </w:rPr>
        <w:lastRenderedPageBreak/>
        <w:t xml:space="preserve">8. Nakon pravomoćnosti rješenja o dosudi nekretnine i pošto kupac položi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, sud će donijeti zaključak o predaji nekretnine kupcu.  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  <w:rPr>
          <w:color w:val="000000"/>
          <w:lang w:eastAsia="en-US"/>
        </w:rPr>
      </w:pPr>
      <w:r>
        <w:t>9.</w:t>
      </w:r>
      <w:r>
        <w:rPr>
          <w:color w:val="000000"/>
        </w:rPr>
        <w:t xml:space="preserve"> Poreze i  pristojbe u vezi sa prodajom dužan je platiti kupac. </w:t>
      </w:r>
    </w:p>
    <w:p w:rsidRDefault="00E175A2" w:rsidP="00E175A2" w:rsidR="00E175A2">
      <w:pPr>
        <w:pStyle w:val="Bezproreda"/>
        <w:rPr>
          <w:color w:val="000000"/>
        </w:rPr>
      </w:pPr>
    </w:p>
    <w:p w:rsidRDefault="00E175A2" w:rsidP="00E175A2" w:rsidR="00E175A2">
      <w:pPr>
        <w:pStyle w:val="Bezproreda"/>
        <w:rPr>
          <w:color w:val="000000"/>
        </w:rPr>
      </w:pPr>
      <w:r>
        <w:rPr>
          <w:color w:val="000000"/>
        </w:rPr>
        <w:t>10. Nekretnine se prodaju po načelu «viđeno-kupljeno», što isključuje naknadne prigovore kupca.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rPr>
          <w:color w:val="000000"/>
        </w:rPr>
        <w:t xml:space="preserve">V. Razgledanje imovine i uvid u procjenu vrijednosti imovine mogu se obaviti uz prethodni dogovor sa stečajnim upraviteljem  Brankom </w:t>
      </w:r>
      <w:proofErr w:type="spellStart"/>
      <w:r>
        <w:rPr>
          <w:color w:val="000000"/>
        </w:rPr>
        <w:t>Smrtić</w:t>
      </w:r>
      <w:proofErr w:type="spellEnd"/>
      <w:r>
        <w:rPr>
          <w:color w:val="000000"/>
        </w:rPr>
        <w:t xml:space="preserve"> na tel. br.  098 1376 671.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t xml:space="preserve">VI. Nalaže se stečajnom upravitelju dostaviti Agenciji na obrascu propisanom Pravilnikom o načinu i postupku provedbe prodaje nekretnina i pokretnina u ovršnom postupku ("Narodne novine" broj 156/14.) zahtjev za prodaju nekretnina u stečajnom postupku elektroničkom javnom dražbom sa podacima sukladno ovom zaključku. 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  <w:rPr>
          <w:color w:val="000000"/>
        </w:rPr>
      </w:pPr>
      <w:r>
        <w:rPr>
          <w:color w:val="000000"/>
        </w:rPr>
        <w:t>VII. Ovaj zaključak će se objaviti na e-oglasnoj ploči Trgovačkog suda u Bjelovaru.</w:t>
      </w:r>
    </w:p>
    <w:p w:rsidRDefault="00E175A2" w:rsidP="00E175A2" w:rsidR="00E175A2">
      <w:pPr>
        <w:pStyle w:val="Bezproreda"/>
        <w:rPr>
          <w:color w:val="000000"/>
        </w:rPr>
      </w:pPr>
      <w:r>
        <w:rPr>
          <w:color w:val="000000"/>
        </w:rPr>
        <w:t xml:space="preserve">          </w:t>
      </w:r>
    </w:p>
    <w:p w:rsidRDefault="00E175A2" w:rsidP="00E175A2" w:rsidR="00E175A2">
      <w:pPr>
        <w:pStyle w:val="Bezproreda"/>
      </w:pPr>
      <w:r>
        <w:rPr>
          <w:color w:val="000000"/>
        </w:rPr>
        <w:t> </w:t>
      </w:r>
    </w:p>
    <w:p w:rsidRDefault="00E175A2" w:rsidP="00E175A2" w:rsidR="00E175A2">
      <w:pPr>
        <w:pStyle w:val="Bezproreda"/>
      </w:pPr>
      <w:r>
        <w:rPr>
          <w:color w:val="000000"/>
        </w:rPr>
        <w:t>U Bjelovaru, 4. srpnja  2017.</w:t>
      </w:r>
    </w:p>
    <w:p w:rsidRDefault="00E175A2" w:rsidP="00E175A2" w:rsidR="00E175A2">
      <w:pPr>
        <w:pStyle w:val="Bezproreda"/>
        <w:rPr>
          <w:color w:val="000000"/>
        </w:rPr>
      </w:pPr>
    </w:p>
    <w:p w:rsidRDefault="00E175A2" w:rsidP="00E175A2" w:rsidR="00E175A2">
      <w:pPr>
        <w:pStyle w:val="Bezproreda"/>
        <w:rPr>
          <w:color w:val="000000"/>
        </w:rPr>
      </w:pPr>
      <w:r>
        <w:rPr>
          <w:color w:val="000000"/>
        </w:rPr>
        <w:t>                                                                                             S U D A C</w:t>
      </w: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  <w:rPr>
          <w:color w:val="000000"/>
        </w:rPr>
      </w:pPr>
      <w:r>
        <w:rPr>
          <w:color w:val="000000"/>
        </w:rPr>
        <w:t>                                                                                    BRANKA PLESKALT v.r.</w:t>
      </w:r>
    </w:p>
    <w:p w:rsidRDefault="00E175A2" w:rsidP="00E175A2" w:rsidR="00E175A2">
      <w:pPr>
        <w:pStyle w:val="Bezproreda"/>
        <w:rPr>
          <w:color w:val="000000"/>
        </w:rPr>
      </w:pPr>
    </w:p>
    <w:p w:rsidRDefault="00E175A2" w:rsidP="00E175A2" w:rsidR="00E175A2">
      <w:pPr>
        <w:pStyle w:val="Bezprored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E175A2" w:rsidP="00E175A2" w:rsidR="00E175A2">
      <w:pPr>
        <w:pStyle w:val="Bezprored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Vesna Dragišić</w:t>
      </w:r>
    </w:p>
    <w:p w:rsidRDefault="00E175A2" w:rsidP="00E175A2" w:rsidR="00E175A2">
      <w:pPr>
        <w:pStyle w:val="Bezproreda"/>
        <w:rPr>
          <w:color w:val="000000"/>
        </w:rPr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</w:p>
    <w:p w:rsidRDefault="00E175A2" w:rsidP="00E175A2" w:rsidR="00E175A2">
      <w:pPr>
        <w:pStyle w:val="Bezproreda"/>
      </w:pPr>
      <w:r>
        <w:rPr>
          <w:color w:val="000000"/>
        </w:rPr>
        <w:t>POUKA O PRAVNOM LIJEKU Protiv ovog zaključka nije dopušten pravni lijek (čl.11. st.5. Ovršnog zakona).</w:t>
      </w:r>
    </w:p>
    <w:p w:rsidRDefault="00E175A2" w:rsidP="00E175A2" w:rsidR="00E175A2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5A2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317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St-992/2016-22</izvorni_sadrzaj>
    <derivirana_varijabla naziv="DomainObject.Oznaka_1">St-992/2016-22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St-992/2016-22</izvorni_sadrzaj>
    <derivirana_varijabla naziv="DomainObject.PoslovniBrojDokumenta_1">St-992/2016-22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C9274-E079-4071-A465-E053B6D146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1497</properties:Words>
  <properties:Characters>8442</properties:Characters>
  <properties:Lines>225</properties:Lines>
  <properties:Paragraphs>79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2017-07-05T10:47:00Z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St-992/2016-22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