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4f7a" w14:paraId="dc84f7a" w:rsidRDefault="00675E25" w:rsidR="00675E2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Na br. St-800/2018</w:t>
      </w: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TRGOVAČKI SUD</w:t>
      </w: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 J E L O V A R</w:t>
      </w: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Dužnik: Stečajna masa iza KOMGRA d.o.o. za građenje i </w:t>
      </w:r>
      <w:r w:rsidR="00F54BF7">
        <w:rPr>
          <w:rFonts w:cs="Times New Roman" w:hAnsi="Times New Roman" w:ascii="Times New Roman"/>
          <w:sz w:val="24"/>
          <w:szCs w:val="24"/>
        </w:rPr>
        <w:t>usluge u stečaju OIB:6549115884</w:t>
      </w:r>
      <w:r>
        <w:rPr>
          <w:rFonts w:cs="Times New Roman" w:hAnsi="Times New Roman" w:ascii="Times New Roman"/>
          <w:sz w:val="24"/>
          <w:szCs w:val="24"/>
        </w:rPr>
        <w:t>, Zagreb, Kralja Držislava 10</w:t>
      </w: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upraviteljica: Nina Markovinović Belamarić iz Zagreba, Kralja Držislava 10</w:t>
      </w: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</w:p>
    <w:p w:rsidRDefault="00B80A05" w:rsidR="00B80A05">
      <w:pPr>
        <w:rPr>
          <w:rFonts w:cs="Times New Roman" w:hAnsi="Times New Roman" w:ascii="Times New Roman"/>
          <w:sz w:val="24"/>
          <w:szCs w:val="24"/>
        </w:rPr>
      </w:pPr>
    </w:p>
    <w:p w:rsidRDefault="00B80A05" w:rsidP="00B80A05" w:rsidR="00B80A05" w:rsidRPr="00B80A05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80A05">
        <w:rPr>
          <w:rFonts w:cs="Times New Roman" w:hAnsi="Times New Roman" w:ascii="Times New Roman"/>
          <w:b/>
          <w:sz w:val="24"/>
          <w:szCs w:val="24"/>
        </w:rPr>
        <w:t>I Z V J E Š Ć E</w:t>
      </w:r>
    </w:p>
    <w:p w:rsidRDefault="00B80A05" w:rsidP="00B80A05" w:rsidR="00B80A05">
      <w:pPr>
        <w:rPr>
          <w:rFonts w:cs="Times New Roman" w:hAnsi="Times New Roman" w:ascii="Times New Roman"/>
          <w:sz w:val="24"/>
          <w:szCs w:val="24"/>
        </w:rPr>
      </w:pPr>
    </w:p>
    <w:p w:rsidRDefault="00B80A05" w:rsidP="00B80A05" w:rsidR="00B80A0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ab/>
        <w:t>U stečajnom postupku St-800/2018 za dan 4. veljače 2019. god. zakazano je ročište radi izjašnjenja o prijedlogu i rasprave o uvjetima za otvaranje stečajnog postupka nad dužnikom Stečajna masa iza KOMGRA d.o.o. Zagreb.</w:t>
      </w:r>
    </w:p>
    <w:p w:rsidRDefault="00B80A05" w:rsidP="00B80A05" w:rsidR="00B80A0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Prijedlog za nastavak steč</w:t>
      </w:r>
      <w:r w:rsidR="005C1478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jnog postupka podnijela je republika Hrvatska, Ministarstvo financija, Porezna uprava</w:t>
      </w:r>
      <w:r w:rsidR="005C1478">
        <w:rPr>
          <w:rFonts w:cs="Times New Roman" w:hAnsi="Times New Roman" w:ascii="Times New Roman"/>
          <w:sz w:val="24"/>
          <w:szCs w:val="24"/>
        </w:rPr>
        <w:t xml:space="preserve"> jer da iza dužnika postoji imovina i to teretni automobil markeVolkswagen 1,9 SDI/CADDY, godina proizvodnje 1999. reg. oznake ZG 5930 EN i teretni automobil marke KIA D/C/K 2500 , godina proizvodnje 2004, reg. oznake ZG 7418 EL.</w:t>
      </w:r>
    </w:p>
    <w:p w:rsidRDefault="005C1478" w:rsidP="00B80A05" w:rsidR="005C1478">
      <w:pPr>
        <w:rPr>
          <w:rFonts w:cs="Times New Roman" w:hAnsi="Times New Roman" w:ascii="Times New Roman"/>
          <w:sz w:val="24"/>
          <w:szCs w:val="24"/>
        </w:rPr>
      </w:pPr>
    </w:p>
    <w:p w:rsidRDefault="005C1478" w:rsidP="00B80A05" w:rsidR="005C147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ab/>
        <w:t>Stečajna upraviteljica kon</w:t>
      </w:r>
      <w:r w:rsidR="00F54BF7">
        <w:rPr>
          <w:rFonts w:cs="Times New Roman" w:hAnsi="Times New Roman" w:ascii="Times New Roman"/>
          <w:sz w:val="24"/>
          <w:szCs w:val="24"/>
        </w:rPr>
        <w:t>taktirala je knjigovodstveni ser</w:t>
      </w:r>
      <w:r>
        <w:rPr>
          <w:rFonts w:cs="Times New Roman" w:hAnsi="Times New Roman" w:ascii="Times New Roman"/>
          <w:sz w:val="24"/>
          <w:szCs w:val="24"/>
        </w:rPr>
        <w:t>vis HELIOTERM d.o.o. Zagreb koji joj je pružio informacije o stanju stečajne mase, dokumentacija se nalazi u prilogu.</w:t>
      </w:r>
    </w:p>
    <w:p w:rsidRDefault="005C1478" w:rsidP="00B80A05" w:rsidR="005C147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 priloženih isprava pro</w:t>
      </w:r>
      <w:r w:rsidR="00F54BF7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zlazi da je vozilo marke Volkswagen, reg. oznake ZG 5930 EN prodan 2. studenog 2015. god., a vozilo marke KIA</w:t>
      </w:r>
      <w:r w:rsidR="000D7073">
        <w:rPr>
          <w:rFonts w:cs="Times New Roman" w:hAnsi="Times New Roman" w:ascii="Times New Roman"/>
          <w:sz w:val="24"/>
          <w:szCs w:val="24"/>
        </w:rPr>
        <w:t xml:space="preserve">, reg. oznake 7418 EL prodano 20. lipnja </w:t>
      </w:r>
      <w:r>
        <w:rPr>
          <w:rFonts w:cs="Times New Roman" w:hAnsi="Times New Roman" w:ascii="Times New Roman"/>
          <w:sz w:val="24"/>
          <w:szCs w:val="24"/>
        </w:rPr>
        <w:t xml:space="preserve"> 2013. god.</w:t>
      </w:r>
    </w:p>
    <w:p w:rsidRDefault="00CB4411" w:rsidP="00B80A05" w:rsidR="005C1478" w:rsidRPr="00F54BF7">
      <w:pPr>
        <w:rPr>
          <w:rFonts w:cs="Times New Roman" w:hAnsi="Times New Roman" w:ascii="Times New Roman"/>
          <w:b/>
          <w:sz w:val="24"/>
          <w:szCs w:val="24"/>
        </w:rPr>
      </w:pPr>
      <w:r w:rsidRPr="00F54BF7">
        <w:rPr>
          <w:rFonts w:cs="Times New Roman" w:hAnsi="Times New Roman" w:ascii="Times New Roman"/>
          <w:b/>
          <w:sz w:val="24"/>
          <w:szCs w:val="24"/>
        </w:rPr>
        <w:lastRenderedPageBreak/>
        <w:t>Dakle, dužnik ne</w:t>
      </w:r>
      <w:r w:rsidR="00F54BF7" w:rsidRPr="00F54BF7">
        <w:rPr>
          <w:rFonts w:cs="Times New Roman" w:hAnsi="Times New Roman" w:ascii="Times New Roman"/>
          <w:b/>
          <w:sz w:val="24"/>
          <w:szCs w:val="24"/>
        </w:rPr>
        <w:t>ma nikakve imovine.</w:t>
      </w:r>
    </w:p>
    <w:p w:rsidRDefault="00F54BF7" w:rsidP="00B80A05" w:rsidR="00CB441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Međutim, dužnik je imao jednog zaposlenog (na dugogodišnjem bolovanju) kojeg je dužnik  odjavio s danom 14. studenim 2018. god. a za kojeg je stečajna upraviteljica saznala 7 siječnja 2019. god. u kontaktu s direktoricom knjigovodstvenog servisa HELIOTERM.</w:t>
      </w:r>
    </w:p>
    <w:p w:rsidRDefault="00F54BF7" w:rsidP="00B80A05" w:rsidR="00F54BF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Dakle, ne postoje uvjeti za otvaranje stečajnog postupka nad dužnikom Stečajna masa iza KOMGRA d.o.o. Zagreb, je dužnik nema imovine.</w:t>
      </w:r>
    </w:p>
    <w:p w:rsidRDefault="00F54BF7" w:rsidP="00B80A05" w:rsidR="00F54BF7">
      <w:pPr>
        <w:rPr>
          <w:rFonts w:cs="Times New Roman" w:hAnsi="Times New Roman" w:ascii="Times New Roman"/>
          <w:sz w:val="24"/>
          <w:szCs w:val="24"/>
        </w:rPr>
      </w:pPr>
    </w:p>
    <w:p w:rsidRDefault="00F54BF7" w:rsidP="00B80A05" w:rsidR="005C147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>
        <w:rPr>
          <w:rFonts w:cs="Times New Roman" w:hAnsi="Times New Roman" w:ascii="Times New Roman"/>
          <w:sz w:val="24"/>
          <w:szCs w:val="24"/>
        </w:rPr>
        <w:tab/>
        <w:t>U slučaju odluke o nastavku postupka, stečajna upraviteljica predlaže da sud odredi uplatu predujma u iznosu od 15.000,00 kn prema specifikaciji kako slijedi:</w:t>
      </w:r>
    </w:p>
    <w:p w:rsidRDefault="00F54BF7" w:rsidP="00B80A05" w:rsidR="00F54BF7">
      <w:pPr>
        <w:rPr>
          <w:rFonts w:cs="Times New Roman" w:hAnsi="Times New Roman" w:ascii="Times New Roman"/>
          <w:sz w:val="24"/>
          <w:szCs w:val="24"/>
        </w:rPr>
      </w:pPr>
    </w:p>
    <w:p w:rsidRDefault="00F54BF7" w:rsidP="00F54BF7" w:rsidR="00F54BF7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Materijalni trošak (izrada pečata, otvaranje i vođenje poslovnog računa, upotreba osobnog automobila</w:t>
      </w:r>
      <w:r w:rsidR="000D7073">
        <w:rPr>
          <w:rFonts w:cs="Times New Roman" w:hAnsi="Times New Roman" w:ascii="Times New Roman"/>
          <w:sz w:val="24"/>
          <w:szCs w:val="24"/>
        </w:rPr>
        <w:t>, uredski materijal, telefon i sl.)…………….3.000,00 kn</w:t>
      </w:r>
    </w:p>
    <w:p w:rsidRDefault="000D7073" w:rsidP="00F54BF7" w:rsidR="000D7073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Arhiviranje dokumentacije………………………………………..3.000,00 kn</w:t>
      </w:r>
    </w:p>
    <w:p w:rsidRDefault="000D7073" w:rsidP="00F54BF7" w:rsidR="000D7073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Knjigovodstvene usluge za 3 mjeseca…………………………….2.250,00 kn</w:t>
      </w:r>
    </w:p>
    <w:p w:rsidRDefault="000D7073" w:rsidP="00F54BF7" w:rsidR="000D7073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Nagrada stečajnoj upraviteljici…………………………………….6.750,00 kn</w:t>
      </w:r>
    </w:p>
    <w:p w:rsidRDefault="000D7073" w:rsidP="000D7073" w:rsidR="000D7073">
      <w:pPr>
        <w:rPr>
          <w:rFonts w:cs="Times New Roman" w:hAnsi="Times New Roman" w:ascii="Times New Roman"/>
          <w:sz w:val="24"/>
          <w:szCs w:val="24"/>
        </w:rPr>
      </w:pPr>
    </w:p>
    <w:p w:rsidRDefault="000D7073" w:rsidP="000D7073" w:rsidR="000D707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10. siječnja, 2019. god.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upraviteljica</w:t>
      </w:r>
    </w:p>
    <w:p w:rsidRDefault="000D7073" w:rsidP="000D7073" w:rsidR="000D707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D7073" w:rsidP="000D7073" w:rsidR="000D707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Nina Markovinović Belamarić</w:t>
      </w:r>
    </w:p>
    <w:p w:rsidRDefault="000D7073" w:rsidP="000D7073" w:rsidR="000D7073">
      <w:pPr>
        <w:rPr>
          <w:rFonts w:cs="Times New Roman" w:hAnsi="Times New Roman" w:ascii="Times New Roman"/>
          <w:sz w:val="24"/>
          <w:szCs w:val="24"/>
        </w:rPr>
      </w:pPr>
    </w:p>
    <w:p w:rsidRDefault="000D7073" w:rsidP="000D7073" w:rsidR="000D7073">
      <w:pPr>
        <w:rPr>
          <w:rFonts w:cs="Times New Roman" w:hAnsi="Times New Roman" w:ascii="Times New Roman"/>
          <w:sz w:val="24"/>
          <w:szCs w:val="24"/>
        </w:rPr>
      </w:pPr>
    </w:p>
    <w:p w:rsidRDefault="000D7073" w:rsidP="000D7073" w:rsidR="000D707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Prilozi:</w:t>
      </w:r>
    </w:p>
    <w:p w:rsidRDefault="000D7073" w:rsidP="000D7073" w:rsidR="000D7073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 br. 18-P1000-1/2015 od 2. 11. 2015. god.</w:t>
      </w:r>
    </w:p>
    <w:p w:rsidRDefault="000D7073" w:rsidP="000D7073" w:rsidR="000D7073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 br. 58-P1000-1/2013 od 20. 6.</w:t>
      </w:r>
      <w:r w:rsidR="00A26F8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2013. god.</w:t>
      </w:r>
    </w:p>
    <w:p w:rsidRDefault="000D7073" w:rsidP="000D7073" w:rsidR="000D7073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kartica dužnika za 2018. god.</w:t>
      </w:r>
    </w:p>
    <w:p w:rsidRDefault="000D7073" w:rsidP="000D7073" w:rsidR="000D7073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kartica dužnika za 2019. god.</w:t>
      </w:r>
    </w:p>
    <w:p w:rsidRDefault="000D7073" w:rsidP="000D7073" w:rsidR="000D7073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Kartica osnovnog sredstva za vozilo Volkswagen Caddy</w:t>
      </w:r>
    </w:p>
    <w:p w:rsidRDefault="000D7073" w:rsidP="000D7073" w:rsidR="000D7073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Kartica osnovnog sredstva za vozilo KIA</w:t>
      </w:r>
    </w:p>
    <w:p w:rsidRDefault="00A26F8C" w:rsidP="000D7073" w:rsidR="000D7073" w:rsidRPr="000D7073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Prijava po prestanku osiguranja radnika od 14. 11. 2018. god.</w:t>
      </w:r>
    </w:p>
    <w:p w:rsidRDefault="00B80A05" w:rsidP="00B80A05" w:rsidR="00B80A05">
      <w:pPr>
        <w:rPr>
          <w:rFonts w:cs="Times New Roman" w:hAnsi="Times New Roman" w:ascii="Times New Roman"/>
          <w:sz w:val="24"/>
          <w:szCs w:val="24"/>
        </w:rPr>
      </w:pPr>
    </w:p>
    <w:p w:rsidRDefault="00B80A05" w:rsidP="00B80A05" w:rsidR="00B80A05" w:rsidRPr="00B80A05">
      <w:pPr>
        <w:jc w:val="center"/>
        <w:rPr>
          <w:rFonts w:cs="Times New Roman" w:hAnsi="Times New Roman" w:ascii="Times New Roman"/>
          <w:sz w:val="24"/>
          <w:szCs w:val="24"/>
        </w:rPr>
      </w:pPr>
    </w:p>
    <w:sectPr w:rsidR="00B80A05" w:rsidRPr="00B80A0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C306F"/>
    <w:multiLevelType w:val="hybridMultilevel"/>
    <w:tmpl w:val="1CE85A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A26292"/>
    <w:multiLevelType w:val="hybridMultilevel"/>
    <w:tmpl w:val="7B448266"/>
    <w:lvl w:tplc="653E8E4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0A05"/>
    <w:rsid w:val="000D7073"/>
    <w:rsid w:val="003865E4"/>
    <w:rsid w:val="005C1478"/>
    <w:rsid w:val="00675E25"/>
    <w:rsid w:val="007F7E4E"/>
    <w:rsid w:val="00A26F8C"/>
    <w:rsid w:val="00B80A05"/>
    <w:rsid w:val="00CB4411"/>
    <w:rsid w:val="00E464AE"/>
    <w:rsid w:val="00E9346C"/>
    <w:rsid w:val="00F5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B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5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5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5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5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B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5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5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5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5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2180</properties:Characters>
  <properties:Lines>64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2019-01-22T12:13:00Z</dcterms:created>
  <dc:creator>User</dc:creator>
  <cp:lastModifiedBy>Vesna Dragišić</cp:lastModifiedBy>
  <dcterms:modified xmlns:xsi="http://www.w3.org/2001/XMLSchema-instance" xsi:type="dcterms:W3CDTF">2019-01-22T12:15:00Z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St-800/2018-3 / Podnesak - Izvješće stečajnog upravitelja (A_Izvješće_Nine_Markovinović_Belamarić.docx)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