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6d3f" w14:paraId="92b6d3f" w:rsidRDefault="00AB4602" w:rsidP="004B4BDB" w:rsidR="004B4BDB" w:rsidRPr="004B4BD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4BDB">
        <w:rPr>
          <w:rFonts w:cs="Times New Roman"/>
        </w:rPr>
        <w:t xml:space="preserve">     </w:t>
      </w:r>
      <w:r w:rsidR="004B4BDB" w:rsidRPr="004B4BDB">
        <w:rPr>
          <w:rFonts w:cs="Times New Roman"/>
        </w:rPr>
        <w:t xml:space="preserve">  REPUBLIKA HRVATSKA</w:t>
      </w: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 xml:space="preserve">  TRGOVAČKI SUD U ZAGREBU</w:t>
      </w: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 xml:space="preserve">             Stalna služba u Karlovcu</w:t>
      </w:r>
      <w:r w:rsidRPr="004B4BDB">
        <w:rPr>
          <w:rFonts w:cs="Times New Roman" w:eastAsia="Times New Roman"/>
          <w:lang w:eastAsia="hr-HR"/>
        </w:rPr>
        <w:tab/>
      </w: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4B4BDB" w:rsidP="004B4BDB" w:rsidR="004B4BDB" w:rsidRPr="004B4BD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R E P U B L I K A   H R V A T S K A</w:t>
      </w:r>
    </w:p>
    <w:p w:rsidRDefault="004B4BDB" w:rsidP="004B4BDB" w:rsidR="004B4BDB" w:rsidRPr="004B4BD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R J E Š E N J E</w:t>
      </w: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4BDB" w:rsidP="004B4BDB" w:rsidR="004B4BDB" w:rsidRPr="004B4BD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Trgovački sud u Zagrebu, Stalna služba u Karlovcu</w:t>
      </w:r>
      <w:r w:rsidRPr="004B4BDB">
        <w:rPr>
          <w:rFonts w:cs="Times New Roman" w:eastAsia="Times New Roman"/>
          <w:b/>
          <w:lang w:eastAsia="hr-HR"/>
        </w:rPr>
        <w:t>,</w:t>
      </w:r>
      <w:r w:rsidRPr="004B4BD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N-NEKRETNINE d.o.o. u stečaju, Zagreb, Sveti duh 123, OIB: 15149165119, 28. siječnja 2019.</w:t>
      </w: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r i j e š i o     j e</w:t>
      </w: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Razrješuje se stečajni upravitelj Zdravko Krznar, Zagreb, Sveti duh 123, OIB: 50405381305.</w:t>
      </w:r>
    </w:p>
    <w:p w:rsidRDefault="004B4BDB" w:rsidP="004B4BDB" w:rsidR="004B4BDB" w:rsidRPr="004B4BDB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Stečajnim upraviteljem se imenuje Perica Medaković, Daruvar, Ivana Mažuranića 2D, OIB: 37577204378.</w:t>
      </w:r>
    </w:p>
    <w:p w:rsidRDefault="004B4BDB" w:rsidP="004B4BDB" w:rsidR="004B4BDB" w:rsidRPr="004B4BD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Sjedište dužnika Stečajna masa iza N-NEKRETNINE d.o.o. u stečaju, OIB: 15149165119, je Daruvar, Ivana Mažuranića 2D, na adresi novoimenovanog stečajnog upravitelja.</w:t>
      </w:r>
    </w:p>
    <w:p w:rsidRDefault="004B4BDB" w:rsidP="004B4BDB" w:rsidR="004B4BDB" w:rsidRPr="004B4BD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zapisnik, u roku od dva dana od dana primitka ovog rješenja.</w:t>
      </w:r>
    </w:p>
    <w:p w:rsidRDefault="004B4BDB" w:rsidP="004B4BDB" w:rsidR="004B4BDB" w:rsidRPr="004B4BD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Obrazloženje</w:t>
      </w: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ab/>
        <w:t>Ovosudnim rješenjem poslovni broj St-2578/15 od 8. ožujka 2018.  imenovan je stečajni upravitelj Zdravko Krznar i to automatskim odabirom.</w:t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lastRenderedPageBreak/>
        <w:tab/>
        <w:t>Stečajni upravitelj je podneskom od 22. siječnja 2019. obavijestio sud da zbog zdravstvenih problema uzrokovanih prometnom nesrećom nije u mogućnosti više obavljati dužnost stečajnog upravitelja pa predlaže da ga se razriješi od dužnosti.</w:t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ab/>
        <w:t>Slijedom navedenog, a temeljem čl. 91. st. 5. Stečajnog zakona (Narodne novine broj 71/15, 104717, dalje:SZ-a) riješeno je kao u točki I. izreke.</w:t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ab/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ab/>
        <w:t>Temeljem čl.438. st.1. toč.4. SZ-a odlučeno je kao u točki III. izreke rješenja.</w:t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ab/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ab/>
        <w:t>Slijedom navedenog odlučeno je kao u točki IV.  izreke rješenja</w:t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ab/>
      </w: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U Karlovcu 28. siječnja 2019.</w:t>
      </w:r>
    </w:p>
    <w:p w:rsidRDefault="004B4BDB" w:rsidP="004B4BDB" w:rsidR="004B4BDB" w:rsidRPr="004B4B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 xml:space="preserve">  Stečajni sudac:</w:t>
      </w: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4B4BDB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right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Za točnost otpravka-ovlašteni službenik:</w:t>
      </w:r>
    </w:p>
    <w:p w:rsidRDefault="004B4BDB" w:rsidP="004B4BDB" w:rsidR="004B4BDB" w:rsidRPr="004B4BDB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Draženka Prpić</w:t>
      </w: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PRAVNA POUKA:</w:t>
      </w:r>
    </w:p>
    <w:p w:rsidRDefault="004B4BDB" w:rsidP="004B4BDB" w:rsidR="004B4BDB" w:rsidRPr="004B4BD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</w:p>
    <w:p w:rsidRDefault="004B4BDB" w:rsidP="004B4BDB" w:rsidR="004B4BDB" w:rsidRPr="004B4BDB">
      <w:pPr>
        <w:spacing w:after="0"/>
        <w:rPr>
          <w:rFonts w:cs="Times New Roman" w:eastAsia="Times New Roman"/>
          <w:lang w:eastAsia="hr-HR"/>
        </w:rPr>
      </w:pPr>
      <w:r w:rsidRPr="004B4BDB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8273670"/>
      <w:docPartObj>
        <w:docPartGallery w:val="Page Numbers (Top of Page)"/>
        <w:docPartUnique/>
      </w:docPartObj>
    </w:sdtPr>
    <w:sdtContent>
      <w:p w:rsidRDefault="004B4BDB" w:rsidR="004B4B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B4BDB" w:rsidP="004B4BDB" w:rsidR="004B4BDB">
    <w:pPr>
      <w:pStyle w:val="Zaglavlje"/>
      <w:tabs>
        <w:tab w:pos="9072" w:val="clear"/>
        <w:tab w:pos="7440" w:val="left"/>
        <w:tab w:pos="9073" w:val="right"/>
      </w:tabs>
      <w:jc w:val="left"/>
    </w:pPr>
    <w:r>
      <w:tab/>
    </w:r>
  </w:p>
  <w:p w:rsidRDefault="004B4BDB" w:rsidP="004B4BDB" w:rsidR="008333A9">
    <w:pPr>
      <w:pStyle w:val="Zaglavlje"/>
      <w:tabs>
        <w:tab w:pos="9072" w:val="clear"/>
        <w:tab w:pos="7440" w:val="left"/>
        <w:tab w:pos="9073" w:val="right"/>
      </w:tabs>
      <w:jc w:val="left"/>
    </w:pPr>
    <w:r>
      <w:tab/>
      <w:t>1 St-1395/2018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4BDB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85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St-1395/2018-28</izvorni_sadrzaj>
    <derivirana_varijabla naziv="DomainObject.Oznaka_1">St-1395/2018-28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St-1395/2018</izvorni_sadrzaj>
    <derivirana_varijabla naziv="DomainObject.Predmet.OznakaBroj_1">St-1395/2018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N-NEKRETNINE d.o.o. za trgovinu i usluge u stečaju</izvorni_sadrzaj>
    <derivirana_varijabla naziv="DomainObject.Predmet.ProtustrankaFormated_1">  Stečajna masa iza N-NEKRETNINE d.o.o. za trgovinu i usluge u stečaju</derivirana_varijabla>
  </DomainObject.Predmet.ProtustrankaFormated>
  <DomainObject.Predmet.ProtustrankaFormatedOIB>
    <izvorni_sadrzaj>  Stečajna masa iza N-NEKRETNINE d.o.o. za trgovinu i usluge u stečaju, OIB 15149165119</izvorni_sadrzaj>
    <derivirana_varijabla naziv="DomainObject.Predmet.ProtustrankaFormatedOIB_1">  Stečajna masa iza N-NEKRETNINE d.o.o. za trgovinu i usluge u stečaju, OIB 15149165119</derivirana_varijabla>
  </DomainObject.Predmet.ProtustrankaFormatedOIB>
  <DomainObject.Predmet.ProtustrankaFormatedWithAdress>
    <izvorni_sadrzaj> Stečajna masa iza N-NEKRETNINE d.o.o. za trgovinu i usluge u stečaju, Sveti duh 123, 10000 Zagreb</izvorni_sadrzaj>
    <derivirana_varijabla naziv="DomainObject.Predmet.ProtustrankaFormatedWithAdress_1"> Stečajna masa iza N-NEKRETNINE d.o.o. za trgovinu i usluge u stečaju, Sveti duh 123, 10000 Zagreb</derivirana_varijabla>
  </DomainObject.Predmet.ProtustrankaFormatedWithAdress>
  <DomainObject.Predmet.ProtustrankaFormatedWithAdressOIB>
    <izvorni_sadrzaj> Stečajna masa iza N-NEKRETNINE d.o.o. za trgovinu i usluge u stečaju, OIB 15149165119, Sveti duh 123, 10000 Zagreb</izvorni_sadrzaj>
    <derivirana_varijabla naziv="DomainObject.Predmet.ProtustrankaFormatedWithAdressOIB_1"> Stečajna masa iza N-NEKRETNINE d.o.o. za trgovinu i usluge u stečaju, OIB 15149165119, Sveti duh 123, 10000 Zagreb</derivirana_varijabla>
  </DomainObject.Predmet.ProtustrankaFormatedWithAdressOIB>
  <DomainObject.Predmet.ProtustrankaWithAdress>
    <izvorni_sadrzaj>Stečajna masa iza N-NEKRETNINE d.o.o. za trgovinu i usluge u stečaju Sveti duh 123, 10000 Zagreb</izvorni_sadrzaj>
    <derivirana_varijabla naziv="DomainObject.Predmet.ProtustrankaWithAdress_1">Stečajna masa iza N-NEKRETNINE d.o.o. za trgovinu i usluge u stečaju Sveti duh 123, 10000 Zagreb</derivirana_varijabla>
  </DomainObject.Predmet.ProtustrankaWithAdress>
  <DomainObject.Predmet.ProtustrankaWithAdressOIB>
    <izvorni_sadrzaj>Stečajna masa iza N-NEKRETNINE d.o.o. za trgovinu i usluge u stečaju, OIB 15149165119, Sveti duh 123, 10000 Zagreb</izvorni_sadrzaj>
    <derivirana_varijabla naziv="DomainObject.Predmet.ProtustrankaWithAdressOIB_1">Stečajna masa iza N-NEKRETNINE d.o.o. za trgovinu i usluge u stečaju, OIB 15149165119, Sveti duh 123, 10000 Zagreb</derivirana_varijabla>
  </DomainObject.Predmet.ProtustrankaWithAdressOIB>
  <DomainObject.Predmet.ProtustrankaNazivFormated>
    <izvorni_sadrzaj>Stečajna masa iza N-NEKRETNINE d.o.o. za trgovinu i usluge u stečaju</izvorni_sadrzaj>
    <derivirana_varijabla naziv="DomainObject.Predmet.ProtustrankaNazivFormated_1">Stečajna masa iza N-NEKRETNINE d.o.o. za trgovinu i usluge u stečaju</derivirana_varijabla>
  </DomainObject.Predmet.ProtustrankaNazivFormated>
  <DomainObject.Predmet.ProtustrankaNazivFormatedOIB>
    <izvorni_sadrzaj>Stečajna masa iza N-NEKRETNINE d.o.o. za trgovinu i usluge u stečaju, OIB 15149165119</izvorni_sadrzaj>
    <derivirana_varijabla naziv="DomainObject.Predmet.ProtustrankaNazivFormatedOIB_1">Stečajna masa iza N-NEKRETNINE d.o.o. za trgovinu i usluge u stečaju, OIB 15149165119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N-NEKRETNINE d.o.o. za trgovinu i usluge u stečaju</item>
    </izvorni_sadrzaj>
    <derivirana_varijabla naziv="DomainObject.Predmet.ProtuStrankaListFormated_1">
      <item>Stečajna masa iza N-NEKRETNINE d.o.o. za trgovinu i usluge u stečaju</item>
    </derivirana_varijabla>
  </DomainObject.Predmet.ProtuStrankaListFormated>
  <DomainObject.Predmet.ProtuStrankaListFormatedOIB>
    <izvorni_sadrzaj>
      <item>Stečajna masa iza N-NEKRETNINE d.o.o. za trgovinu i usluge u stečaju, OIB 15149165119</item>
    </izvorni_sadrzaj>
    <derivirana_varijabla naziv="DomainObject.Predmet.ProtuStrankaListFormatedOIB_1">
      <item>Stečajna masa iza N-NEKRETNINE d.o.o. za trgovinu i usluge u stečaju, OIB 15149165119</item>
    </derivirana_varijabla>
  </DomainObject.Predmet.ProtuStrankaListFormatedOIB>
  <DomainObject.Predmet.ProtuStrankaListFormatedWithAdress>
    <izvorni_sadrzaj>
      <item>Stečajna masa iza N-NEKRETNINE d.o.o. za trgovinu i usluge u stečaju, Sveti duh 123, 10000 Zagreb</item>
    </izvorni_sadrzaj>
    <derivirana_varijabla naziv="DomainObject.Predmet.ProtuStrankaListFormatedWithAdress_1">
      <item>Stečajna masa iza N-NEKRETNINE d.o.o. za trgovinu i usluge u stečaju, Sveti duh 123, 10000 Zagreb</item>
    </derivirana_varijabla>
  </DomainObject.Predmet.ProtuStrankaListFormatedWithAdress>
  <DomainObject.Predmet.ProtuStrankaListFormatedWithAdressOIB>
    <izvorni_sadrzaj>
      <item>Stečajna masa iza N-NEKRETNINE d.o.o. za trgovinu i usluge u stečaju, OIB 15149165119, Sveti duh 123, 10000 Zagreb</item>
    </izvorni_sadrzaj>
    <derivirana_varijabla naziv="DomainObject.Predmet.ProtuStrankaListFormatedWithAdressOIB_1">
      <item>Stečajna masa iza N-NEKRETNINE d.o.o. za trgovinu i usluge u stečaju, OIB 15149165119, Sveti duh 123, 10000 Zagreb</item>
    </derivirana_varijabla>
  </DomainObject.Predmet.ProtuStrankaListFormatedWithAdressOIB>
  <DomainObject.Predmet.ProtuStrankaListNazivFormated>
    <izvorni_sadrzaj>
      <item>Stečajna masa iza N-NEKRETNINE d.o.o. za trgovinu i usluge u stečaju</item>
    </izvorni_sadrzaj>
    <derivirana_varijabla naziv="DomainObject.Predmet.ProtuStrankaListNazivFormated_1">
      <item>Stečajna masa iza N-NEKRETNINE d.o.o. za trgovinu i usluge u stečaju</item>
    </derivirana_varijabla>
  </DomainObject.Predmet.ProtuStrankaListNazivFormated>
  <DomainObject.Predmet.ProtuStrankaListNazivFormatedOIB>
    <izvorni_sadrzaj>
      <item>Stečajna masa iza N-NEKRETNINE d.o.o. za trgovinu i usluge u stečaju, OIB 15149165119</item>
    </izvorni_sadrzaj>
    <derivirana_varijabla naziv="DomainObject.Predmet.ProtuStrankaListNazivFormatedOIB_1">
      <item>Stečajna masa iza N-NEKRETNINE d.o.o. za trgovinu i usluge u stečaju, OIB 15149165119</item>
    </derivirana_varijabla>
  </DomainObject.Predmet.ProtuStrankaListNazivFormatedOIB>
  <DomainObject.Predmet.OstaliListFormated>
    <izvorni_sadrzaj>
      <item>MARKO CREVAR</item>
      <item>Zdravko Krznar</item>
    </izvorni_sadrzaj>
    <derivirana_varijabla naziv="DomainObject.Predmet.OstaliListFormated_1">
      <item>MARKO CREVAR</item>
      <item>Zdravko Krznar</item>
    </derivirana_varijabla>
  </DomainObject.Predmet.OstaliListFormated>
  <DomainObject.Predmet.OstaliListFormatedOIB>
    <izvorni_sadrzaj>
      <item>MARKO CREVAR, OIB 76253425287</item>
      <item>Zdravko Krznar, OIB 50405381305</item>
    </izvorni_sadrzaj>
    <derivirana_varijabla naziv="DomainObject.Predmet.OstaliListFormatedOIB_1">
      <item>MARKO CREVAR, OIB 76253425287</item>
      <item>Zdravko Krznar, OIB 50405381305</item>
    </derivirana_varijabla>
  </DomainObject.Predmet.OstaliListFormatedOIB>
  <DomainObject.Predmet.OstaliListFormatedWithAdress>
    <izvorni_sadrzaj>
      <item>MARKO CREVAR, Kranjčevićeva 48, 10000 Zagreb</item>
      <item>Zdravko Krznar, Francesca Tenchinija 6, 10000 Zagreb</item>
    </izvorni_sadrzaj>
    <derivirana_varijabla naziv="DomainObject.Predmet.OstaliListFormatedWithAdress_1">
      <item>MARKO CREVAR, Kranjčevićeva 48, 10000 Zagreb</item>
      <item>Zdravko Krznar, Francesca Tenchinija 6, 10000 Zagreb</item>
    </derivirana_varijabla>
  </DomainObject.Predmet.OstaliListFormatedWithAdress>
  <DomainObject.Predmet.OstaliListFormatedWithAdressOIB>
    <izvorni_sadrzaj>
      <item>MARKO CREVAR, OIB 76253425287, Kranjčevićeva 48, 10000 Zagreb</item>
      <item>Zdravko Krznar, OIB 50405381305, Francesca Tenchinija 6, 10000 Zagreb</item>
    </izvorni_sadrzaj>
    <derivirana_varijabla naziv="DomainObject.Predmet.OstaliListFormatedWithAdressOIB_1">
      <item>MARKO CREVAR, OIB 76253425287, Kranjčevićeva 48, 10000 Zagreb</item>
      <item>Zdravko Krznar, OIB 50405381305, Francesca Tenchinija 6, 10000 Zagreb</item>
    </derivirana_varijabla>
  </DomainObject.Predmet.OstaliListFormatedWithAdressOIB>
  <DomainObject.Predmet.OstaliListNazivFormated>
    <izvorni_sadrzaj>
      <item>MARKO CREVAR</item>
      <item>Zdravko Krznar</item>
    </izvorni_sadrzaj>
    <derivirana_varijabla naziv="DomainObject.Predmet.OstaliListNazivFormated_1">
      <item>MARKO CREVAR</item>
      <item>Zdravko Krznar</item>
    </derivirana_varijabla>
  </DomainObject.Predmet.OstaliListNazivFormated>
  <DomainObject.Predmet.OstaliListNazivFormatedOIB>
    <izvorni_sadrzaj>
      <item>MARKO CREVAR, OIB 76253425287</item>
      <item>Zdravko Krznar, OIB 50405381305</item>
    </izvorni_sadrzaj>
    <derivirana_varijabla naziv="DomainObject.Predmet.OstaliListNazivFormatedOIB_1">
      <item>MARKO CREVAR, OIB 76253425287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St-1395/2018-28</izvorni_sadrzaj>
    <derivirana_varijabla naziv="DomainObject.PoslovniBrojDokumenta_1">St-1395/2018-28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N-NEKRETNINE d.o.o. za trgovinu i usluge u stečaju</izvorni_sadrzaj>
    <derivirana_varijabla naziv="DomainObject.Predmet.ProtustrankaIDrugi_1">Stečajna masa iza N-NEKRETNINE d.o.o. za trgovinu i usluge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Stečajna masa iza N-NEKRETNINE d.o.o. za trgovinu i usluge u stečaju, OIB 15149165119, Sveti duh 123, 10000 Zagreb</izvorni_sadrzaj>
    <derivirana_varijabla naziv="DomainObject.Predmet.ProtustrankaIDrugiAdressOIB_1">Stečajna masa iza N-NEKRETNINE d.o.o. za trgovinu i usluge u stečaju, OIB 15149165119, Sveti duh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N-NEKRETNINE d.o.o. za trgovinu i usluge u stečaju</item>
      <item>FINA Regionalni centar Zagreb</item>
      <item>MARKO CREVAR</item>
      <item>Zdravko Krznar</item>
    </izvorni_sadrzaj>
    <derivirana_varijabla naziv="DomainObject.Predmet.SudioniciListNaziv_1">
      <item>Stečajna masa iza N-NEKRETNINE d.o.o. za trgovinu i usluge u stečaju</item>
      <item>FINA Regionalni centar Zagreb</item>
      <item>MARKO CREVAR</item>
      <item>Zdravko Krznar</item>
    </derivirana_varijabla>
  </DomainObject.Predmet.SudioniciListNaziv>
  <DomainObject.Predmet.SudioniciListAdressOIB>
    <izvorni_sadrzaj>
      <item>Stečajna masa iza N-NEKRETNINE d.o.o. za trgovinu i usluge u stečaju, OIB 15149165119, Sveti duh 123,10000 Zagreb</item>
      <item>FINA Regionalni centar Zagreb, OIB 85821130368, Trg svibanjskih žrtava  1995. 1,10000 Zagreb</item>
      <item>MARKO CREVAR, OIB 76253425287, Kranjčevićeva 48,10000 Zagreb</item>
      <item>Zdravko Krznar, OIB 50405381305, Francesca Tenchinija 6,10000 Zagreb</item>
    </izvorni_sadrzaj>
    <derivirana_varijabla naziv="DomainObject.Predmet.SudioniciListAdressOIB_1">
      <item>Stečajna masa iza N-NEKRETNINE d.o.o. za trgovinu i usluge u stečaju, OIB 15149165119, Sveti duh 123,10000 Zagreb</item>
      <item>FINA Regionalni centar Zagreb, OIB 85821130368, Trg svibanjskih žrtava  1995. 1,10000 Zagreb</item>
      <item>MARKO CREVAR, OIB 76253425287, Kranjčevićeva 48,10000 Zagreb</item>
      <item>Zdravko Krznar, OIB 50405381305, Francesca Tenchinija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DFB66-1500-47D0-A838-748390578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1835</properties:Characters>
  <properties:Lines>71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2019-01-28T13:33:00Z</cp:lastPrinted>
  <dcterms:modified xmlns:xsi="http://www.w3.org/2001/XMLSchema-instance" xsi:type="dcterms:W3CDTF">2019-01-28T13:33:00Z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St-1395/2018-28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