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86d14" w14:paraId="f686d14" w:rsidRDefault="00161175" w:rsidP="00161175" w:rsidR="00161175" w:rsidRPr="008041F5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8041F5">
        <w:rPr>
          <w:rFonts w:hAnsi="Times New Roman" w:ascii="Times New Roman"/>
          <w:sz w:val="24"/>
          <w:szCs w:val="24"/>
        </w:rPr>
        <w:t>Posl. broj 1 St-</w:t>
      </w:r>
      <w:r>
        <w:rPr>
          <w:rFonts w:hAnsi="Times New Roman" w:ascii="Times New Roman"/>
          <w:sz w:val="24"/>
          <w:szCs w:val="24"/>
        </w:rPr>
        <w:t>718</w:t>
      </w:r>
      <w:r w:rsidRPr="008041F5">
        <w:rPr>
          <w:rFonts w:hAnsi="Times New Roman" w:ascii="Times New Roman"/>
          <w:sz w:val="24"/>
          <w:szCs w:val="24"/>
        </w:rPr>
        <w:t>/201</w:t>
      </w:r>
      <w:r>
        <w:rPr>
          <w:rFonts w:hAnsi="Times New Roman" w:ascii="Times New Roman"/>
          <w:sz w:val="24"/>
          <w:szCs w:val="24"/>
        </w:rPr>
        <w:t>6</w:t>
      </w:r>
      <w:r w:rsidRPr="008041F5"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>59</w:t>
      </w:r>
    </w:p>
    <w:p w:rsidRDefault="00C07F33" w:rsidP="00C07F33" w:rsidR="00C07F33">
      <w:pPr>
        <w:jc w:val="both"/>
        <w:rPr>
          <w:rFonts w:hAnsi="Times New Roman" w:ascii="Times New Roman"/>
          <w:sz w:val="24"/>
          <w:szCs w:val="24"/>
        </w:rPr>
      </w:pPr>
    </w:p>
    <w:p w:rsidRDefault="00161175" w:rsidP="00C07F33" w:rsidR="00161175" w:rsidRPr="00161175">
      <w:pPr>
        <w:jc w:val="both"/>
        <w:rPr>
          <w:rFonts w:hAnsi="Times New Roman" w:ascii="Times New Roman"/>
          <w:sz w:val="24"/>
          <w:szCs w:val="24"/>
        </w:rPr>
      </w:pPr>
    </w:p>
    <w:p w:rsidRDefault="00161175" w:rsidP="00161175" w:rsidR="00161175" w:rsidRPr="00161175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1611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61175" w:rsidP="00161175" w:rsidR="00161175" w:rsidRPr="00161175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161175">
        <w:rPr>
          <w:rFonts w:cs="Times New Roman" w:hAnsi="Times New Roman" w:ascii="Times New Roman"/>
          <w:b w:val="false"/>
          <w:sz w:val="24"/>
        </w:rPr>
        <w:t>Trgovački sud u Zadru</w:t>
      </w:r>
    </w:p>
    <w:p w:rsidRDefault="00161175" w:rsidP="00161175" w:rsidR="00161175" w:rsidRPr="00161175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161175">
        <w:rPr>
          <w:rFonts w:cs="Times New Roman" w:hAnsi="Times New Roman" w:ascii="Times New Roman"/>
          <w:b w:val="false"/>
          <w:sz w:val="24"/>
        </w:rPr>
        <w:t>Dr. Franje Tuđmana 35</w:t>
      </w:r>
    </w:p>
    <w:p w:rsidRDefault="00161175" w:rsidP="00161175" w:rsidR="00161175" w:rsidRPr="00161175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161175">
        <w:rPr>
          <w:rFonts w:cs="Times New Roman" w:hAnsi="Times New Roman" w:ascii="Times New Roman"/>
          <w:b w:val="false"/>
          <w:sz w:val="24"/>
        </w:rPr>
        <w:t>23000 Zadar</w:t>
      </w:r>
    </w:p>
    <w:p w:rsidRDefault="007236DB" w:rsidP="007236DB" w:rsidR="007236DB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R J E Š E N J E</w:t>
      </w: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ab/>
        <w:t xml:space="preserve">Trgovački sud u Zadru po sucu tog suda Ardeni Bajlo u stečajnom postupku nad stečajnim dužnikom </w:t>
      </w:r>
      <w:r w:rsidR="00E7251A">
        <w:rPr>
          <w:rFonts w:hAnsi="Times New Roman" w:ascii="Times New Roman"/>
          <w:sz w:val="24"/>
          <w:szCs w:val="24"/>
        </w:rPr>
        <w:t>DOMINIK INTERNATIONAL</w:t>
      </w:r>
      <w:r w:rsidR="008041F5" w:rsidRPr="008041F5">
        <w:rPr>
          <w:rFonts w:hAnsi="Times New Roman" w:ascii="Times New Roman"/>
          <w:sz w:val="24"/>
          <w:szCs w:val="24"/>
        </w:rPr>
        <w:t xml:space="preserve"> d.o.o.</w:t>
      </w:r>
      <w:r w:rsidR="00E7251A">
        <w:rPr>
          <w:rFonts w:hAnsi="Times New Roman" w:ascii="Times New Roman"/>
          <w:sz w:val="24"/>
          <w:szCs w:val="24"/>
        </w:rPr>
        <w:t xml:space="preserve"> u stačaju</w:t>
      </w:r>
      <w:r w:rsidR="008041F5" w:rsidRPr="008041F5">
        <w:rPr>
          <w:rFonts w:hAnsi="Times New Roman" w:ascii="Times New Roman"/>
          <w:sz w:val="24"/>
          <w:szCs w:val="24"/>
        </w:rPr>
        <w:t xml:space="preserve">, Zadar, </w:t>
      </w:r>
      <w:r w:rsidR="00E7251A">
        <w:rPr>
          <w:rFonts w:hAnsi="Times New Roman" w:ascii="Times New Roman"/>
          <w:sz w:val="24"/>
          <w:szCs w:val="24"/>
        </w:rPr>
        <w:t>Ul. Slave Raškaj 14 A-A 10</w:t>
      </w:r>
      <w:r w:rsidR="008041F5" w:rsidRPr="008041F5">
        <w:rPr>
          <w:rFonts w:hAnsi="Times New Roman" w:ascii="Times New Roman"/>
          <w:sz w:val="24"/>
          <w:szCs w:val="24"/>
        </w:rPr>
        <w:t xml:space="preserve">, Zadar, OIB: </w:t>
      </w:r>
      <w:r w:rsidR="00E7251A">
        <w:rPr>
          <w:rFonts w:hAnsi="Times New Roman" w:ascii="Times New Roman"/>
          <w:sz w:val="24"/>
          <w:szCs w:val="24"/>
        </w:rPr>
        <w:t>70950178353</w:t>
      </w:r>
      <w:r w:rsidR="006345B1" w:rsidRPr="008041F5">
        <w:rPr>
          <w:rFonts w:hAnsi="Times New Roman" w:ascii="Times New Roman"/>
          <w:sz w:val="24"/>
          <w:szCs w:val="24"/>
        </w:rPr>
        <w:t xml:space="preserve">, </w:t>
      </w:r>
      <w:r w:rsidRPr="008041F5">
        <w:rPr>
          <w:rFonts w:hAnsi="Times New Roman" w:ascii="Times New Roman"/>
          <w:sz w:val="24"/>
          <w:szCs w:val="24"/>
        </w:rPr>
        <w:t xml:space="preserve">dana </w:t>
      </w:r>
      <w:r w:rsidR="00342CB7">
        <w:rPr>
          <w:rFonts w:hAnsi="Times New Roman" w:ascii="Times New Roman"/>
          <w:sz w:val="24"/>
          <w:szCs w:val="24"/>
        </w:rPr>
        <w:t>21</w:t>
      </w:r>
      <w:r w:rsidR="001347F0">
        <w:rPr>
          <w:rFonts w:hAnsi="Times New Roman" w:ascii="Times New Roman"/>
          <w:sz w:val="24"/>
          <w:szCs w:val="24"/>
        </w:rPr>
        <w:t xml:space="preserve">. </w:t>
      </w:r>
      <w:r w:rsidR="005E3770">
        <w:rPr>
          <w:rFonts w:hAnsi="Times New Roman" w:ascii="Times New Roman"/>
          <w:sz w:val="24"/>
          <w:szCs w:val="24"/>
        </w:rPr>
        <w:t>studenog</w:t>
      </w:r>
      <w:r w:rsidR="008041F5" w:rsidRPr="008041F5">
        <w:rPr>
          <w:rFonts w:hAnsi="Times New Roman" w:ascii="Times New Roman"/>
          <w:sz w:val="24"/>
          <w:szCs w:val="24"/>
        </w:rPr>
        <w:t xml:space="preserve"> 2017</w:t>
      </w:r>
      <w:r w:rsidR="006345B1" w:rsidRPr="008041F5">
        <w:rPr>
          <w:rFonts w:hAnsi="Times New Roman" w:ascii="Times New Roman"/>
          <w:sz w:val="24"/>
          <w:szCs w:val="24"/>
        </w:rPr>
        <w:t>.</w:t>
      </w:r>
    </w:p>
    <w:p w:rsidRDefault="00F0098B" w:rsidP="00476965" w:rsidR="00F0098B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r i j e š i o  j e</w:t>
      </w:r>
    </w:p>
    <w:p w:rsidRDefault="007236DB" w:rsidP="007236DB" w:rsidR="007236DB" w:rsidRPr="008041F5">
      <w:pPr>
        <w:jc w:val="center"/>
        <w:rPr>
          <w:rFonts w:hAnsi="Times New Roman" w:ascii="Times New Roman"/>
          <w:sz w:val="24"/>
          <w:szCs w:val="24"/>
        </w:rPr>
      </w:pPr>
    </w:p>
    <w:p w:rsidRDefault="003749D9" w:rsidP="00B83EA2" w:rsidR="00476965" w:rsidRPr="008041F5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 xml:space="preserve">I. </w:t>
      </w:r>
      <w:r w:rsidR="00476965" w:rsidRPr="008041F5">
        <w:rPr>
          <w:rFonts w:hAnsi="Times New Roman" w:ascii="Times New Roman"/>
          <w:sz w:val="24"/>
          <w:szCs w:val="24"/>
        </w:rPr>
        <w:t xml:space="preserve">Ispravlja se </w:t>
      </w:r>
      <w:r w:rsidR="00F0098B" w:rsidRPr="008041F5">
        <w:rPr>
          <w:rFonts w:hAnsi="Times New Roman" w:ascii="Times New Roman"/>
          <w:sz w:val="24"/>
          <w:szCs w:val="24"/>
        </w:rPr>
        <w:t>rješenje</w:t>
      </w:r>
      <w:r w:rsidR="00476965" w:rsidRPr="008041F5">
        <w:rPr>
          <w:rFonts w:hAnsi="Times New Roman" w:ascii="Times New Roman"/>
          <w:sz w:val="24"/>
          <w:szCs w:val="24"/>
        </w:rPr>
        <w:t xml:space="preserve"> ovog suda posl.br</w:t>
      </w:r>
      <w:r w:rsidR="00F0098B" w:rsidRPr="008041F5">
        <w:rPr>
          <w:rFonts w:hAnsi="Times New Roman" w:ascii="Times New Roman"/>
          <w:sz w:val="24"/>
          <w:szCs w:val="24"/>
        </w:rPr>
        <w:t xml:space="preserve"> 1 </w:t>
      </w:r>
      <w:r w:rsidR="00C07F33" w:rsidRPr="008041F5">
        <w:rPr>
          <w:rFonts w:hAnsi="Times New Roman" w:ascii="Times New Roman"/>
          <w:sz w:val="24"/>
          <w:szCs w:val="24"/>
        </w:rPr>
        <w:t>St</w:t>
      </w:r>
      <w:r w:rsidR="00F0098B" w:rsidRPr="008041F5">
        <w:rPr>
          <w:rFonts w:hAnsi="Times New Roman" w:ascii="Times New Roman"/>
          <w:sz w:val="24"/>
          <w:szCs w:val="24"/>
        </w:rPr>
        <w:t>-</w:t>
      </w:r>
      <w:r w:rsidR="00E7251A">
        <w:rPr>
          <w:rFonts w:hAnsi="Times New Roman" w:ascii="Times New Roman"/>
          <w:sz w:val="24"/>
          <w:szCs w:val="24"/>
        </w:rPr>
        <w:t>718</w:t>
      </w:r>
      <w:r w:rsidR="00F0098B" w:rsidRPr="008041F5">
        <w:rPr>
          <w:rFonts w:hAnsi="Times New Roman" w:ascii="Times New Roman"/>
          <w:sz w:val="24"/>
          <w:szCs w:val="24"/>
        </w:rPr>
        <w:t>/</w:t>
      </w:r>
      <w:r w:rsidR="00E7251A">
        <w:rPr>
          <w:rFonts w:hAnsi="Times New Roman" w:ascii="Times New Roman"/>
          <w:sz w:val="24"/>
          <w:szCs w:val="24"/>
        </w:rPr>
        <w:t>2016</w:t>
      </w:r>
      <w:r w:rsidR="008041F5" w:rsidRPr="008041F5">
        <w:rPr>
          <w:rFonts w:hAnsi="Times New Roman" w:ascii="Times New Roman"/>
          <w:sz w:val="24"/>
          <w:szCs w:val="24"/>
        </w:rPr>
        <w:t>-</w:t>
      </w:r>
      <w:r w:rsidR="00A27661">
        <w:rPr>
          <w:rFonts w:hAnsi="Times New Roman" w:ascii="Times New Roman"/>
          <w:sz w:val="24"/>
          <w:szCs w:val="24"/>
        </w:rPr>
        <w:t>58</w:t>
      </w:r>
      <w:r w:rsidR="00F0098B" w:rsidRPr="008041F5">
        <w:rPr>
          <w:rFonts w:hAnsi="Times New Roman" w:ascii="Times New Roman"/>
          <w:sz w:val="24"/>
          <w:szCs w:val="24"/>
        </w:rPr>
        <w:t xml:space="preserve"> </w:t>
      </w:r>
      <w:r w:rsidR="00476965" w:rsidRPr="008041F5">
        <w:rPr>
          <w:rFonts w:hAnsi="Times New Roman" w:ascii="Times New Roman"/>
          <w:sz w:val="24"/>
          <w:szCs w:val="24"/>
        </w:rPr>
        <w:t xml:space="preserve">od </w:t>
      </w:r>
      <w:r w:rsidR="00A27661">
        <w:rPr>
          <w:rFonts w:hAnsi="Times New Roman" w:ascii="Times New Roman"/>
          <w:sz w:val="24"/>
          <w:szCs w:val="24"/>
        </w:rPr>
        <w:t>20</w:t>
      </w:r>
      <w:r w:rsidR="008041F5" w:rsidRPr="008041F5">
        <w:rPr>
          <w:rFonts w:hAnsi="Times New Roman" w:ascii="Times New Roman"/>
          <w:sz w:val="24"/>
          <w:szCs w:val="24"/>
        </w:rPr>
        <w:t xml:space="preserve">. </w:t>
      </w:r>
      <w:r w:rsidR="00A27661">
        <w:rPr>
          <w:rFonts w:hAnsi="Times New Roman" w:ascii="Times New Roman"/>
          <w:sz w:val="24"/>
          <w:szCs w:val="24"/>
        </w:rPr>
        <w:t>listopada</w:t>
      </w:r>
      <w:r w:rsidR="008041F5" w:rsidRPr="008041F5">
        <w:rPr>
          <w:rFonts w:hAnsi="Times New Roman" w:ascii="Times New Roman"/>
          <w:sz w:val="24"/>
          <w:szCs w:val="24"/>
        </w:rPr>
        <w:t xml:space="preserve"> 2017</w:t>
      </w:r>
      <w:r w:rsidR="00476965" w:rsidRPr="008041F5">
        <w:rPr>
          <w:rFonts w:hAnsi="Times New Roman" w:ascii="Times New Roman"/>
          <w:sz w:val="24"/>
          <w:szCs w:val="24"/>
        </w:rPr>
        <w:t>. godine</w:t>
      </w:r>
      <w:r w:rsidR="00F046AF" w:rsidRPr="008041F5">
        <w:rPr>
          <w:rFonts w:hAnsi="Times New Roman" w:ascii="Times New Roman"/>
          <w:sz w:val="24"/>
          <w:szCs w:val="24"/>
        </w:rPr>
        <w:t xml:space="preserve"> na način da </w:t>
      </w:r>
      <w:r w:rsidR="00B83EA2" w:rsidRPr="008041F5">
        <w:rPr>
          <w:rFonts w:hAnsi="Times New Roman" w:ascii="Times New Roman"/>
          <w:sz w:val="24"/>
          <w:szCs w:val="24"/>
        </w:rPr>
        <w:t>se</w:t>
      </w:r>
      <w:r w:rsidR="005E3770">
        <w:rPr>
          <w:rFonts w:hAnsi="Times New Roman" w:ascii="Times New Roman"/>
          <w:sz w:val="24"/>
          <w:szCs w:val="24"/>
        </w:rPr>
        <w:t xml:space="preserve"> </w:t>
      </w:r>
      <w:r w:rsidR="008041F5" w:rsidRPr="008041F5">
        <w:rPr>
          <w:rFonts w:hAnsi="Times New Roman" w:ascii="Times New Roman"/>
          <w:sz w:val="24"/>
          <w:szCs w:val="24"/>
        </w:rPr>
        <w:t xml:space="preserve">u </w:t>
      </w:r>
      <w:r w:rsidR="006345B1" w:rsidRPr="008041F5">
        <w:rPr>
          <w:rFonts w:hAnsi="Times New Roman" w:ascii="Times New Roman"/>
          <w:sz w:val="24"/>
          <w:szCs w:val="24"/>
        </w:rPr>
        <w:t xml:space="preserve">točci </w:t>
      </w:r>
      <w:r w:rsidR="008041F5" w:rsidRPr="008041F5">
        <w:rPr>
          <w:rFonts w:hAnsi="Times New Roman" w:ascii="Times New Roman"/>
          <w:sz w:val="24"/>
          <w:szCs w:val="24"/>
        </w:rPr>
        <w:t>I</w:t>
      </w:r>
      <w:r w:rsidR="005E3770">
        <w:rPr>
          <w:rFonts w:hAnsi="Times New Roman" w:ascii="Times New Roman"/>
          <w:sz w:val="24"/>
          <w:szCs w:val="24"/>
        </w:rPr>
        <w:t>I</w:t>
      </w:r>
      <w:r w:rsidR="006345B1" w:rsidRPr="008041F5">
        <w:rPr>
          <w:rFonts w:hAnsi="Times New Roman" w:ascii="Times New Roman"/>
          <w:sz w:val="24"/>
          <w:szCs w:val="24"/>
        </w:rPr>
        <w:t>.</w:t>
      </w:r>
      <w:r w:rsidR="00260BFB" w:rsidRPr="008041F5">
        <w:rPr>
          <w:rFonts w:hAnsi="Times New Roman" w:ascii="Times New Roman"/>
          <w:sz w:val="24"/>
          <w:szCs w:val="24"/>
        </w:rPr>
        <w:t xml:space="preserve"> </w:t>
      </w:r>
      <w:r w:rsidR="005E3770">
        <w:rPr>
          <w:rFonts w:hAnsi="Times New Roman" w:ascii="Times New Roman"/>
          <w:sz w:val="24"/>
          <w:szCs w:val="24"/>
        </w:rPr>
        <w:t xml:space="preserve">stavku 2. </w:t>
      </w:r>
      <w:r w:rsidR="00F0098B" w:rsidRPr="008041F5">
        <w:rPr>
          <w:rFonts w:hAnsi="Times New Roman" w:ascii="Times New Roman"/>
          <w:sz w:val="24"/>
          <w:szCs w:val="24"/>
        </w:rPr>
        <w:t xml:space="preserve">istog </w:t>
      </w:r>
      <w:r w:rsidR="001347F0">
        <w:rPr>
          <w:rFonts w:hAnsi="Times New Roman" w:ascii="Times New Roman"/>
          <w:sz w:val="24"/>
          <w:szCs w:val="24"/>
        </w:rPr>
        <w:t>tekst</w:t>
      </w:r>
      <w:r w:rsidR="00F0098B" w:rsidRPr="008041F5">
        <w:rPr>
          <w:rFonts w:hAnsi="Times New Roman" w:ascii="Times New Roman"/>
          <w:sz w:val="24"/>
          <w:szCs w:val="24"/>
        </w:rPr>
        <w:t>: “</w:t>
      </w:r>
      <w:r w:rsidR="005E3770">
        <w:rPr>
          <w:rFonts w:hAnsi="Times New Roman" w:ascii="Times New Roman"/>
          <w:sz w:val="24"/>
          <w:szCs w:val="24"/>
        </w:rPr>
        <w:t>IBAN: HR12100010051863000160</w:t>
      </w:r>
      <w:r w:rsidR="001347F0">
        <w:rPr>
          <w:rFonts w:hAnsi="Times New Roman" w:ascii="Times New Roman"/>
          <w:sz w:val="24"/>
          <w:szCs w:val="24"/>
        </w:rPr>
        <w:t>“ zamjenjuje</w:t>
      </w:r>
      <w:r w:rsidR="00F0098B" w:rsidRPr="008041F5">
        <w:rPr>
          <w:rFonts w:hAnsi="Times New Roman" w:ascii="Times New Roman"/>
          <w:sz w:val="24"/>
          <w:szCs w:val="24"/>
        </w:rPr>
        <w:t xml:space="preserve"> </w:t>
      </w:r>
      <w:r w:rsidR="001347F0">
        <w:rPr>
          <w:rFonts w:hAnsi="Times New Roman" w:ascii="Times New Roman"/>
          <w:sz w:val="24"/>
          <w:szCs w:val="24"/>
        </w:rPr>
        <w:t>tekstom</w:t>
      </w:r>
      <w:r w:rsidR="00F0098B" w:rsidRPr="008041F5">
        <w:rPr>
          <w:rFonts w:hAnsi="Times New Roman" w:ascii="Times New Roman"/>
          <w:sz w:val="24"/>
          <w:szCs w:val="24"/>
        </w:rPr>
        <w:t>: „</w:t>
      </w:r>
      <w:r w:rsidR="008B51F9">
        <w:rPr>
          <w:rFonts w:hAnsi="Times New Roman" w:ascii="Times New Roman"/>
          <w:sz w:val="24"/>
          <w:szCs w:val="24"/>
        </w:rPr>
        <w:t>IBAN: HR12100</w:t>
      </w:r>
      <w:r w:rsidR="005E3770">
        <w:rPr>
          <w:rFonts w:hAnsi="Times New Roman" w:ascii="Times New Roman"/>
          <w:sz w:val="24"/>
          <w:szCs w:val="24"/>
        </w:rPr>
        <w:t>10051863000160</w:t>
      </w:r>
      <w:r w:rsidR="00F0098B" w:rsidRPr="008041F5">
        <w:rPr>
          <w:rFonts w:hAnsi="Times New Roman" w:ascii="Times New Roman"/>
          <w:sz w:val="24"/>
          <w:szCs w:val="24"/>
        </w:rPr>
        <w:t>“.</w:t>
      </w:r>
    </w:p>
    <w:p w:rsidRDefault="00725ADC" w:rsidP="00F046AF" w:rsidR="00725ADC" w:rsidRPr="008041F5">
      <w:pPr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Obrazloženje</w:t>
      </w:r>
    </w:p>
    <w:p w:rsidRDefault="007236DB" w:rsidP="007236DB" w:rsidR="007236DB" w:rsidRPr="008041F5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BB24F7" w:rsidR="00AE1639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ab/>
        <w:t xml:space="preserve">U </w:t>
      </w:r>
      <w:r w:rsidR="00F0098B" w:rsidRPr="008041F5">
        <w:rPr>
          <w:rFonts w:hAnsi="Times New Roman" w:ascii="Times New Roman"/>
          <w:sz w:val="24"/>
          <w:szCs w:val="24"/>
        </w:rPr>
        <w:t xml:space="preserve">rješenju ovog suda od </w:t>
      </w:r>
      <w:r w:rsidRPr="008041F5">
        <w:rPr>
          <w:rFonts w:hAnsi="Times New Roman" w:ascii="Times New Roman"/>
          <w:sz w:val="24"/>
          <w:szCs w:val="24"/>
        </w:rPr>
        <w:t xml:space="preserve"> </w:t>
      </w:r>
      <w:r w:rsidR="005E3770">
        <w:rPr>
          <w:rFonts w:hAnsi="Times New Roman" w:ascii="Times New Roman"/>
          <w:sz w:val="24"/>
          <w:szCs w:val="24"/>
        </w:rPr>
        <w:t>20</w:t>
      </w:r>
      <w:r w:rsidR="008041F5" w:rsidRPr="008041F5">
        <w:rPr>
          <w:rFonts w:hAnsi="Times New Roman" w:ascii="Times New Roman"/>
          <w:sz w:val="24"/>
          <w:szCs w:val="24"/>
        </w:rPr>
        <w:t xml:space="preserve">. </w:t>
      </w:r>
      <w:r w:rsidR="005E3770">
        <w:rPr>
          <w:rFonts w:hAnsi="Times New Roman" w:ascii="Times New Roman"/>
          <w:sz w:val="24"/>
          <w:szCs w:val="24"/>
        </w:rPr>
        <w:t>listopada</w:t>
      </w:r>
      <w:r w:rsidR="008041F5" w:rsidRPr="008041F5">
        <w:rPr>
          <w:rFonts w:hAnsi="Times New Roman" w:ascii="Times New Roman"/>
          <w:sz w:val="24"/>
          <w:szCs w:val="24"/>
        </w:rPr>
        <w:t xml:space="preserve"> 2017</w:t>
      </w:r>
      <w:r w:rsidR="006345B1" w:rsidRPr="008041F5">
        <w:rPr>
          <w:rFonts w:hAnsi="Times New Roman" w:ascii="Times New Roman"/>
          <w:sz w:val="24"/>
          <w:szCs w:val="24"/>
        </w:rPr>
        <w:t xml:space="preserve">. </w:t>
      </w:r>
      <w:r w:rsidR="00F0098B" w:rsidRPr="008041F5">
        <w:rPr>
          <w:rFonts w:hAnsi="Times New Roman" w:ascii="Times New Roman"/>
          <w:sz w:val="24"/>
          <w:szCs w:val="24"/>
        </w:rPr>
        <w:t xml:space="preserve">godine broj 1 </w:t>
      </w:r>
      <w:r w:rsidR="00C07F33" w:rsidRPr="008041F5">
        <w:rPr>
          <w:rFonts w:hAnsi="Times New Roman" w:ascii="Times New Roman"/>
          <w:sz w:val="24"/>
          <w:szCs w:val="24"/>
        </w:rPr>
        <w:t>St</w:t>
      </w:r>
      <w:r w:rsidR="00F0098B" w:rsidRPr="008041F5">
        <w:rPr>
          <w:rFonts w:hAnsi="Times New Roman" w:ascii="Times New Roman"/>
          <w:sz w:val="24"/>
          <w:szCs w:val="24"/>
        </w:rPr>
        <w:t>-</w:t>
      </w:r>
      <w:r w:rsidR="005E3770">
        <w:rPr>
          <w:rFonts w:hAnsi="Times New Roman" w:ascii="Times New Roman"/>
          <w:sz w:val="24"/>
          <w:szCs w:val="24"/>
        </w:rPr>
        <w:t>718</w:t>
      </w:r>
      <w:r w:rsidR="00C07F33" w:rsidRPr="008041F5">
        <w:rPr>
          <w:rFonts w:hAnsi="Times New Roman" w:ascii="Times New Roman"/>
          <w:sz w:val="24"/>
          <w:szCs w:val="24"/>
        </w:rPr>
        <w:t>/</w:t>
      </w:r>
      <w:r w:rsidR="005E3770">
        <w:rPr>
          <w:rFonts w:hAnsi="Times New Roman" w:ascii="Times New Roman"/>
          <w:sz w:val="24"/>
          <w:szCs w:val="24"/>
        </w:rPr>
        <w:t>2016</w:t>
      </w:r>
      <w:r w:rsidR="00366A89" w:rsidRPr="008041F5">
        <w:rPr>
          <w:rFonts w:hAnsi="Times New Roman" w:ascii="Times New Roman"/>
          <w:sz w:val="24"/>
          <w:szCs w:val="24"/>
        </w:rPr>
        <w:t>-</w:t>
      </w:r>
      <w:r w:rsidR="005E3770">
        <w:rPr>
          <w:rFonts w:hAnsi="Times New Roman" w:ascii="Times New Roman"/>
          <w:sz w:val="24"/>
          <w:szCs w:val="24"/>
        </w:rPr>
        <w:t>58</w:t>
      </w:r>
      <w:r w:rsidRPr="008041F5">
        <w:rPr>
          <w:rFonts w:hAnsi="Times New Roman" w:ascii="Times New Roman"/>
          <w:sz w:val="24"/>
          <w:szCs w:val="24"/>
        </w:rPr>
        <w:t xml:space="preserve"> došlo</w:t>
      </w:r>
      <w:r w:rsidR="00F0098B" w:rsidRPr="008041F5">
        <w:rPr>
          <w:rFonts w:hAnsi="Times New Roman" w:ascii="Times New Roman"/>
          <w:sz w:val="24"/>
          <w:szCs w:val="24"/>
        </w:rPr>
        <w:t xml:space="preserve"> je</w:t>
      </w:r>
      <w:r w:rsidRPr="008041F5">
        <w:rPr>
          <w:rFonts w:hAnsi="Times New Roman" w:ascii="Times New Roman"/>
          <w:sz w:val="24"/>
          <w:szCs w:val="24"/>
        </w:rPr>
        <w:t xml:space="preserve"> do očite pogreške</w:t>
      </w:r>
      <w:r w:rsidR="00F0098B" w:rsidRPr="008041F5">
        <w:rPr>
          <w:rFonts w:hAnsi="Times New Roman" w:ascii="Times New Roman"/>
          <w:sz w:val="24"/>
          <w:szCs w:val="24"/>
        </w:rPr>
        <w:t xml:space="preserve"> u pisanju </w:t>
      </w:r>
      <w:r w:rsidR="005E3770">
        <w:rPr>
          <w:rFonts w:hAnsi="Times New Roman" w:ascii="Times New Roman"/>
          <w:sz w:val="24"/>
          <w:szCs w:val="24"/>
        </w:rPr>
        <w:t>IBAN</w:t>
      </w:r>
      <w:r w:rsidR="00260BFB" w:rsidRPr="008041F5">
        <w:rPr>
          <w:rFonts w:hAnsi="Times New Roman" w:ascii="Times New Roman"/>
          <w:sz w:val="24"/>
          <w:szCs w:val="24"/>
        </w:rPr>
        <w:t xml:space="preserve">-a </w:t>
      </w:r>
      <w:r w:rsidR="005E3770">
        <w:rPr>
          <w:rFonts w:hAnsi="Times New Roman" w:ascii="Times New Roman"/>
          <w:sz w:val="24"/>
          <w:szCs w:val="24"/>
        </w:rPr>
        <w:t>razlučnog vjerovnika</w:t>
      </w:r>
      <w:r w:rsidR="00C07F33" w:rsidRPr="008041F5">
        <w:rPr>
          <w:rFonts w:hAnsi="Times New Roman" w:ascii="Times New Roman"/>
          <w:sz w:val="24"/>
          <w:szCs w:val="24"/>
        </w:rPr>
        <w:t>.</w:t>
      </w:r>
      <w:r w:rsidR="00F0098B" w:rsidRPr="008041F5">
        <w:rPr>
          <w:rFonts w:hAnsi="Times New Roman" w:ascii="Times New Roman"/>
          <w:sz w:val="24"/>
          <w:szCs w:val="24"/>
        </w:rPr>
        <w:t xml:space="preserve"> </w:t>
      </w:r>
      <w:r w:rsidRPr="008041F5">
        <w:rPr>
          <w:rFonts w:hAnsi="Times New Roman" w:ascii="Times New Roman"/>
          <w:sz w:val="24"/>
          <w:szCs w:val="24"/>
        </w:rPr>
        <w:t xml:space="preserve"> </w:t>
      </w:r>
    </w:p>
    <w:p w:rsidRDefault="006345B1" w:rsidP="006345B1" w:rsidR="006345B1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 xml:space="preserve">           Stoga je sud temeljem članka 10. Stečajnog zakona (Narodne novine br. 71/15), a primjenjujući odredbe članka 342. stavka 1 i 2. Zakona o parničnom postupku (Narodne novine broj 53/91, 91/92, 112/99, 117/03, 88/05, 2/07, 84/08, 123/08, 57/11 i 25/13) donio ovo rješenje.</w:t>
      </w:r>
    </w:p>
    <w:p w:rsidRDefault="00F0098B" w:rsidP="00F0098B" w:rsidR="00F0098B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DC4235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 xml:space="preserve">U Zadru, dana </w:t>
      </w:r>
      <w:r w:rsidR="00342CB7">
        <w:rPr>
          <w:rFonts w:hAnsi="Times New Roman" w:ascii="Times New Roman"/>
          <w:sz w:val="24"/>
          <w:szCs w:val="24"/>
        </w:rPr>
        <w:t>21</w:t>
      </w:r>
      <w:r w:rsidR="001347F0">
        <w:rPr>
          <w:rFonts w:hAnsi="Times New Roman" w:ascii="Times New Roman"/>
          <w:sz w:val="24"/>
          <w:szCs w:val="24"/>
        </w:rPr>
        <w:t xml:space="preserve">. </w:t>
      </w:r>
      <w:r w:rsidR="005E3770">
        <w:rPr>
          <w:rFonts w:hAnsi="Times New Roman" w:ascii="Times New Roman"/>
          <w:sz w:val="24"/>
          <w:szCs w:val="24"/>
        </w:rPr>
        <w:t>studenog</w:t>
      </w:r>
      <w:r w:rsidR="008041F5" w:rsidRPr="008041F5">
        <w:rPr>
          <w:rFonts w:hAnsi="Times New Roman" w:ascii="Times New Roman"/>
          <w:sz w:val="24"/>
          <w:szCs w:val="24"/>
        </w:rPr>
        <w:t xml:space="preserve"> 2017.</w:t>
      </w: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E3084E" w:rsidP="00E3084E" w:rsidR="00476965" w:rsidRPr="008041F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161175">
        <w:rPr>
          <w:rFonts w:hAnsi="Times New Roman" w:ascii="Times New Roman"/>
          <w:sz w:val="24"/>
          <w:szCs w:val="24"/>
        </w:rPr>
        <w:t>Sutkinja</w:t>
      </w:r>
    </w:p>
    <w:p w:rsidRDefault="00E3084E" w:rsidP="00E3084E" w:rsidR="009E7DA7" w:rsidRPr="008041F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Ante Rubelj</w:t>
      </w:r>
      <w:r w:rsidR="00476965" w:rsidRPr="008041F5">
        <w:rPr>
          <w:rFonts w:hAnsi="Times New Roman" w:ascii="Times New Roman"/>
          <w:sz w:val="24"/>
          <w:szCs w:val="24"/>
        </w:rPr>
        <w:tab/>
      </w:r>
      <w:r w:rsidR="00476965" w:rsidRPr="008041F5">
        <w:rPr>
          <w:rFonts w:hAnsi="Times New Roman" w:ascii="Times New Roman"/>
          <w:sz w:val="24"/>
          <w:szCs w:val="24"/>
        </w:rPr>
        <w:tab/>
      </w:r>
      <w:r w:rsidR="00476965" w:rsidRPr="008041F5">
        <w:rPr>
          <w:rFonts w:hAnsi="Times New Roman" w:ascii="Times New Roman"/>
          <w:sz w:val="24"/>
          <w:szCs w:val="24"/>
        </w:rPr>
        <w:tab/>
      </w:r>
      <w:r w:rsidR="00476965" w:rsidRPr="008041F5">
        <w:rPr>
          <w:rFonts w:hAnsi="Times New Roman" w:ascii="Times New Roman"/>
          <w:sz w:val="24"/>
          <w:szCs w:val="24"/>
        </w:rPr>
        <w:tab/>
      </w:r>
      <w:r w:rsidR="00476965" w:rsidRPr="008041F5">
        <w:rPr>
          <w:rFonts w:hAnsi="Times New Roman" w:ascii="Times New Roman"/>
          <w:sz w:val="24"/>
          <w:szCs w:val="24"/>
        </w:rPr>
        <w:tab/>
      </w:r>
      <w:r w:rsidR="00476965" w:rsidRPr="008041F5">
        <w:rPr>
          <w:rFonts w:hAnsi="Times New Roman" w:ascii="Times New Roman"/>
          <w:sz w:val="24"/>
          <w:szCs w:val="24"/>
        </w:rPr>
        <w:tab/>
        <w:t xml:space="preserve">       </w:t>
      </w:r>
      <w:r w:rsidR="007236DB" w:rsidRPr="008041F5">
        <w:rPr>
          <w:rFonts w:hAnsi="Times New Roman" w:ascii="Times New Roman"/>
          <w:sz w:val="24"/>
          <w:szCs w:val="24"/>
        </w:rPr>
        <w:tab/>
      </w:r>
      <w:r w:rsidR="007236DB" w:rsidRPr="008041F5">
        <w:rPr>
          <w:rFonts w:hAnsi="Times New Roman" w:ascii="Times New Roman"/>
          <w:sz w:val="24"/>
          <w:szCs w:val="24"/>
        </w:rPr>
        <w:tab/>
      </w:r>
      <w:r w:rsidR="00476965" w:rsidRPr="008041F5">
        <w:rPr>
          <w:rFonts w:hAnsi="Times New Roman" w:ascii="Times New Roman"/>
          <w:sz w:val="24"/>
          <w:szCs w:val="24"/>
        </w:rPr>
        <w:t>Ardena Bajlo</w:t>
      </w:r>
      <w:r>
        <w:rPr>
          <w:rFonts w:hAnsi="Times New Roman" w:ascii="Times New Roman"/>
          <w:sz w:val="24"/>
          <w:szCs w:val="24"/>
        </w:rPr>
        <w:t>, v.r.</w:t>
      </w:r>
      <w:r w:rsidR="00366A89" w:rsidRPr="008041F5">
        <w:rPr>
          <w:rFonts w:hAnsi="Times New Roman" w:ascii="Times New Roman"/>
          <w:sz w:val="24"/>
          <w:szCs w:val="24"/>
        </w:rPr>
        <w:t xml:space="preserve"> </w:t>
      </w:r>
    </w:p>
    <w:p w:rsidRDefault="009E7DA7" w:rsidP="008041F5" w:rsidR="00366A89" w:rsidRPr="008041F5">
      <w:pPr>
        <w:jc w:val="right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 xml:space="preserve">     </w:t>
      </w:r>
      <w:r w:rsidR="00F0098B" w:rsidRPr="008041F5">
        <w:rPr>
          <w:rFonts w:hAnsi="Times New Roman" w:ascii="Times New Roman"/>
          <w:sz w:val="24"/>
          <w:szCs w:val="24"/>
        </w:rPr>
        <w:t xml:space="preserve"> </w:t>
      </w:r>
    </w:p>
    <w:p w:rsidRDefault="00161175" w:rsidP="00476965" w:rsidR="00476965" w:rsidRPr="00161175">
      <w:pPr>
        <w:rPr>
          <w:rFonts w:hAnsi="Times New Roman" w:ascii="Times New Roman"/>
          <w:sz w:val="24"/>
          <w:szCs w:val="24"/>
        </w:rPr>
      </w:pPr>
      <w:r w:rsidRPr="00161175">
        <w:rPr>
          <w:rFonts w:hAnsi="Times New Roman" w:ascii="Times New Roman"/>
        </w:rPr>
        <w:t>Pouka o pravnom lijeku</w:t>
      </w:r>
      <w:r w:rsidR="0031259B" w:rsidRPr="00161175">
        <w:rPr>
          <w:rFonts w:hAnsi="Times New Roman" w:ascii="Times New Roman"/>
          <w:sz w:val="24"/>
          <w:szCs w:val="24"/>
        </w:rPr>
        <w:t xml:space="preserve">         </w:t>
      </w: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ab/>
        <w:t>Protiv  ovog  rješenja nezadovoljna stranka može podnij</w:t>
      </w:r>
      <w:r w:rsidR="00AE1639" w:rsidRPr="008041F5">
        <w:rPr>
          <w:rFonts w:hAnsi="Times New Roman" w:ascii="Times New Roman"/>
          <w:sz w:val="24"/>
          <w:szCs w:val="24"/>
        </w:rPr>
        <w:t xml:space="preserve">eti žalbu u roku od 8 dana od </w:t>
      </w:r>
      <w:r w:rsidRPr="008041F5">
        <w:rPr>
          <w:rFonts w:hAnsi="Times New Roman" w:ascii="Times New Roman"/>
          <w:sz w:val="24"/>
          <w:szCs w:val="24"/>
        </w:rPr>
        <w:t xml:space="preserve">dana </w:t>
      </w:r>
      <w:r w:rsidR="008041F5" w:rsidRPr="008041F5">
        <w:rPr>
          <w:rFonts w:hAnsi="Times New Roman" w:ascii="Times New Roman"/>
          <w:sz w:val="24"/>
          <w:szCs w:val="24"/>
        </w:rPr>
        <w:t>dostave</w:t>
      </w:r>
      <w:r w:rsidRPr="008041F5">
        <w:rPr>
          <w:rFonts w:hAnsi="Times New Roman" w:ascii="Times New Roman"/>
          <w:sz w:val="24"/>
          <w:szCs w:val="24"/>
        </w:rPr>
        <w:t xml:space="preserve"> istog. Žalba  se podnosi putem ovog  suda u tri  istovjetna primjerka, a o žalbi odlučuje Visoki trgovački sud  Republike  Hrvatske.</w:t>
      </w:r>
    </w:p>
    <w:p w:rsidRDefault="006345B1" w:rsidP="009E7DA7" w:rsidR="006345B1" w:rsidRPr="008041F5">
      <w:pPr>
        <w:rPr>
          <w:rFonts w:hAnsi="Times New Roman" w:ascii="Times New Roman"/>
          <w:sz w:val="24"/>
          <w:szCs w:val="24"/>
        </w:rPr>
      </w:pPr>
    </w:p>
    <w:p w:rsidRDefault="009E7DA7" w:rsidP="009E7DA7" w:rsidR="009E7DA7" w:rsidRPr="008041F5">
      <w:pPr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Dostaviti:</w:t>
      </w:r>
    </w:p>
    <w:p w:rsidRDefault="006345B1" w:rsidP="009E7DA7" w:rsidR="006345B1" w:rsidRPr="008041F5">
      <w:pPr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- E-oglasna ploča suda</w:t>
      </w:r>
    </w:p>
    <w:p w:rsidRDefault="009E7DA7" w:rsidR="0031259B" w:rsidRPr="008041F5">
      <w:pPr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-u spis</w:t>
      </w:r>
    </w:p>
    <w:sectPr w:rsidSect="00AE1639" w:rsidR="0031259B" w:rsidRPr="008041F5">
      <w:pgSz w:h="15842" w:w="12242"/>
      <w:pgMar w:gutter="0" w:footer="720" w:header="720" w:left="1797" w:bottom="1258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1347F0"/>
    <w:rsid w:val="00136821"/>
    <w:rsid w:val="00144F05"/>
    <w:rsid w:val="00161175"/>
    <w:rsid w:val="002208B3"/>
    <w:rsid w:val="00232437"/>
    <w:rsid w:val="00260BFB"/>
    <w:rsid w:val="002A53C1"/>
    <w:rsid w:val="0031259B"/>
    <w:rsid w:val="0032280F"/>
    <w:rsid w:val="00342CB7"/>
    <w:rsid w:val="00366A89"/>
    <w:rsid w:val="003749D9"/>
    <w:rsid w:val="003C269A"/>
    <w:rsid w:val="00476965"/>
    <w:rsid w:val="004C58A8"/>
    <w:rsid w:val="005A64CD"/>
    <w:rsid w:val="005E3770"/>
    <w:rsid w:val="006345B1"/>
    <w:rsid w:val="007236DB"/>
    <w:rsid w:val="00725ADC"/>
    <w:rsid w:val="00741B44"/>
    <w:rsid w:val="007A1078"/>
    <w:rsid w:val="008041F5"/>
    <w:rsid w:val="0082594F"/>
    <w:rsid w:val="008B51F9"/>
    <w:rsid w:val="008E3968"/>
    <w:rsid w:val="008E454C"/>
    <w:rsid w:val="00974B89"/>
    <w:rsid w:val="009E7DA7"/>
    <w:rsid w:val="00A00D27"/>
    <w:rsid w:val="00A241EB"/>
    <w:rsid w:val="00A27661"/>
    <w:rsid w:val="00A41E71"/>
    <w:rsid w:val="00A8376E"/>
    <w:rsid w:val="00AA193D"/>
    <w:rsid w:val="00AD46D8"/>
    <w:rsid w:val="00AE1639"/>
    <w:rsid w:val="00B83EA2"/>
    <w:rsid w:val="00BB24F7"/>
    <w:rsid w:val="00C07F33"/>
    <w:rsid w:val="00C64692"/>
    <w:rsid w:val="00CB2275"/>
    <w:rsid w:val="00D46139"/>
    <w:rsid w:val="00DC4235"/>
    <w:rsid w:val="00E3084E"/>
    <w:rsid w:val="00E7251A"/>
    <w:rsid w:val="00E8758E"/>
    <w:rsid w:val="00EE2919"/>
    <w:rsid w:val="00F0098B"/>
    <w:rsid w:val="00F023CA"/>
    <w:rsid w:val="00F046AF"/>
    <w:rsid w:val="00F9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styleId="Naslov6" w:type="paragraph">
    <w:name w:val="heading 6"/>
    <w:basedOn w:val="Normal"/>
    <w:next w:val="Normal"/>
    <w:link w:val="Naslov6Char"/>
    <w:qFormat/>
    <w:rsid w:val="00161175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161175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2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3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3C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3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3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styleId="Naslov6" w:type="paragraph">
    <w:name w:val="heading 6"/>
    <w:basedOn w:val="Normal"/>
    <w:next w:val="Normal"/>
    <w:link w:val="Naslov6Char"/>
    <w:qFormat/>
    <w:rsid w:val="00161175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161175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2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23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23C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3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3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St-718/2016</izvorni_sadrzaj>
    <derivirana_varijabla naziv="DomainObject.Predmet.OznakaBroj_1">St-718/2016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DOMINIK INTERNATIONAL d.o.o. za poslovanje nekretninama</izvorni_sadrzaj>
    <derivirana_varijabla naziv="DomainObject.Predmet.ProtustrankaFormated_1">  DOMINIK INTERNATIONAL d.o.o. za poslovanje nekretninama</derivirana_varijabla>
  </DomainObject.Predmet.ProtustrankaFormated>
  <DomainObject.Predmet.ProtustrankaFormatedOIB>
    <izvorni_sadrzaj>  DOMINIK INTERNATIONAL d.o.o. za poslovanje nekretninama, OIB 70950178353</izvorni_sadrzaj>
    <derivirana_varijabla naziv="DomainObject.Predmet.ProtustrankaFormatedOIB_1">  DOMINIK INTERNATIONAL d.o.o. za poslovanje nekretninama, OIB 70950178353</derivirana_varijabla>
  </DomainObject.Predmet.ProtustrankaFormatedOIB>
  <DomainObject.Predmet.ProtustrankaFormatedWithAdress>
    <izvorni_sadrzaj> DOMINIK INTERNATIONAL d.o.o. za poslovanje nekretninama, Slave Raškaj 14A - A 10, 23000 Zadar</izvorni_sadrzaj>
    <derivirana_varijabla naziv="DomainObject.Predmet.ProtustrankaFormatedWithAdress_1"> DOMINIK INTERNATIONAL d.o.o. za poslovanje nekretninama, Slave Raškaj 14A - A 10, 23000 Zadar</derivirana_varijabla>
  </DomainObject.Predmet.ProtustrankaFormatedWithAdress>
  <DomainObject.Predmet.ProtustrankaFormatedWithAdressOIB>
    <izvorni_sadrzaj> DOMINIK INTERNATIONAL d.o.o. za poslovanje nekretninama, OIB 70950178353, Slave Raškaj 14A - A 10, 23000 Zadar</izvorni_sadrzaj>
    <derivirana_varijabla naziv="DomainObject.Predmet.ProtustrankaFormatedWithAdressOIB_1"> DOMINIK INTERNATIONAL d.o.o. za poslovanje nekretninama, OIB 70950178353, Slave Raškaj 14A - A 10, 23000 Zadar</derivirana_varijabla>
  </DomainObject.Predmet.ProtustrankaFormatedWithAdressOIB>
  <DomainObject.Predmet.ProtustrankaWithAdress>
    <izvorni_sadrzaj>DOMINIK INTERNATIONAL d.o.o. za poslovanje nekretninama Slave Raškaj 14A - A 10, 23000 Zadar</izvorni_sadrzaj>
    <derivirana_varijabla naziv="DomainObject.Predmet.ProtustrankaWithAdress_1">DOMINIK INTERNATIONAL d.o.o. za poslovanje nekretninama Slave Raškaj 14A - A 10, 23000 Zadar</derivirana_varijabla>
  </DomainObject.Predmet.ProtustrankaWithAdress>
  <DomainObject.Predmet.ProtustrankaWithAdressOIB>
    <izvorni_sadrzaj>DOMINIK INTERNATIONAL d.o.o. za poslovanje nekretninama, OIB 70950178353, Slave Raškaj 14A - A 10, 23000 Zadar</izvorni_sadrzaj>
    <derivirana_varijabla naziv="DomainObject.Predmet.ProtustrankaWithAdressOIB_1">DOMINIK INTERNATIONAL d.o.o. za poslovanje nekretninama, OIB 70950178353, Slave Raškaj 14A - A 10, 23000 Zadar</derivirana_varijabla>
  </DomainObject.Predmet.ProtustrankaWithAdressOIB>
  <DomainObject.Predmet.ProtustrankaNazivFormated>
    <izvorni_sadrzaj>DOMINIK INTERNATIONAL d.o.o. za poslovanje nekretninama</izvorni_sadrzaj>
    <derivirana_varijabla naziv="DomainObject.Predmet.ProtustrankaNazivFormated_1">DOMINIK INTERNATIONAL d.o.o. za poslovanje nekretninama</derivirana_varijabla>
  </DomainObject.Predmet.ProtustrankaNazivFormated>
  <DomainObject.Predmet.ProtustrankaNazivFormatedOIB>
    <izvorni_sadrzaj>DOMINIK INTERNATIONAL d.o.o. za poslovanje nekretninama, OIB 70950178353</izvorni_sadrzaj>
    <derivirana_varijabla naziv="DomainObject.Predmet.ProtustrankaNazivFormatedOIB_1">DOMINIK INTERNATIONAL d.o.o. za poslovanje nekretninama, OIB 70950178353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DOMINIK INTERNATIONAL d.o.o. za poslovanje nekretninama</item>
    </izvorni_sadrzaj>
    <derivirana_varijabla naziv="DomainObject.Predmet.ProtuStrankaListFormated_1">
      <item>DOMINIK INTERNATIONAL d.o.o. za poslovanje nekretninama</item>
    </derivirana_varijabla>
  </DomainObject.Predmet.ProtuStrankaListFormated>
  <DomainObject.Predmet.ProtuStrankaListFormatedOIB>
    <izvorni_sadrzaj>
      <item>DOMINIK INTERNATIONAL d.o.o. za poslovanje nekretninama, OIB 70950178353</item>
    </izvorni_sadrzaj>
    <derivirana_varijabla naziv="DomainObject.Predmet.ProtuStrankaListFormatedOIB_1">
      <item>DOMINIK INTERNATIONAL d.o.o. za poslovanje nekretninama, OIB 70950178353</item>
    </derivirana_varijabla>
  </DomainObject.Predmet.ProtuStrankaListFormatedOIB>
  <DomainObject.Predmet.ProtuStrankaListFormatedWithAdress>
    <izvorni_sadrzaj>
      <item>DOMINIK INTERNATIONAL d.o.o. za poslovanje nekretninama, Slave Raškaj 14A - A 10, 23000 Zadar</item>
    </izvorni_sadrzaj>
    <derivirana_varijabla naziv="DomainObject.Predmet.ProtuStrankaListFormatedWithAdress_1">
      <item>DOMINIK INTERNATIONAL d.o.o. za poslovanje nekretninama, Slave Raškaj 14A - A 10, 23000 Zadar</item>
    </derivirana_varijabla>
  </DomainObject.Predmet.ProtuStrankaListFormatedWithAdress>
  <DomainObject.Predmet.ProtuStrankaListFormatedWithAdressOIB>
    <izvorni_sadrzaj>
      <item>DOMINIK INTERNATIONAL d.o.o. za poslovanje nekretninama, OIB 70950178353, Slave Raškaj 14A - A 10, 23000 Zadar</item>
    </izvorni_sadrzaj>
    <derivirana_varijabla naziv="DomainObject.Predmet.ProtuStrankaListFormatedWithAdressOIB_1">
      <item>DOMINIK INTERNATIONAL d.o.o. za poslovanje nekretninama, OIB 70950178353, Slave Raškaj 14A - A 10, 23000 Zadar</item>
    </derivirana_varijabla>
  </DomainObject.Predmet.ProtuStrankaListFormatedWithAdressOIB>
  <DomainObject.Predmet.ProtuStrankaListNazivFormated>
    <izvorni_sadrzaj>
      <item>DOMINIK INTERNATIONAL d.o.o. za poslovanje nekretninama</item>
    </izvorni_sadrzaj>
    <derivirana_varijabla naziv="DomainObject.Predmet.ProtuStrankaListNazivFormated_1">
      <item>DOMINIK INTERNATIONAL d.o.o. za poslovanje nekretninama</item>
    </derivirana_varijabla>
  </DomainObject.Predmet.ProtuStrankaListNazivFormated>
  <DomainObject.Predmet.ProtuStrankaListNazivFormatedOIB>
    <izvorni_sadrzaj>
      <item>DOMINIK INTERNATIONAL d.o.o. za poslovanje nekretninama, OIB 70950178353</item>
    </izvorni_sadrzaj>
    <derivirana_varijabla naziv="DomainObject.Predmet.ProtuStrankaListNazivFormatedOIB_1">
      <item>DOMINIK INTERNATIONAL d.o.o. za poslovanje nekretninama, OIB 70950178353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DOMINIK INTERNATIONAL d.o.o. za poslovanje nekretninama</izvorni_sadrzaj>
    <derivirana_varijabla naziv="DomainObject.Predmet.ProtustrankaIDrugi_1">DOMINIK INTERNATIONAL d.o.o.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DOMINIK INTERNATIONAL d.o.o. za poslovanje nekretninama, OIB 70950178353, Slave Raškaj 14A - A 10, 23000 Zadar</izvorni_sadrzaj>
    <derivirana_varijabla naziv="DomainObject.Predmet.ProtustrankaIDrugiAdressOIB_1">DOMINIK INTERNATIONAL d.o.o. za poslovanje nekretninama, OIB 70950178353, Slave Raškaj 14A - 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DOMINIK INTERNATIONAL d.o.o. za poslovanje nekretninama</item>
      <item>FINA</item>
    </izvorni_sadrzaj>
    <derivirana_varijabla naziv="DomainObject.Predmet.SudioniciListNaziv_1">
      <item>DOMINIK INTERNATIONAL d.o.o. za poslovanje nekretninama</item>
      <item>FINA</item>
    </derivirana_varijabla>
  </DomainObject.Predmet.SudioniciListNaziv>
  <DomainObject.Predmet.SudioniciListAdressOIB>
    <izvorni_sadrzaj>
      <item>DOMINIK INTERNATIONAL d.o.o. za poslovanje nekretninama, OIB 70950178353, Slave Raškaj 14A - A 10,23000 Zadar</item>
      <item>FINA, OIB 85821130368</item>
    </izvorni_sadrzaj>
    <derivirana_varijabla naziv="DomainObject.Predmet.SudioniciListAdressOIB_1">
      <item>DOMINIK INTERNATIONAL d.o.o. za poslovanje nekretninama, OIB 70950178353, Slave Raškaj 14A - A 10,23000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70950178353</item>
      <item>, OIB 85821130368</item>
    </izvorni_sadrzaj>
    <derivirana_varijabla naziv="DomainObject.Predmet.SudioniciListNazivOIB_1">
      <item>, OIB 70950178353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63B23E-8EB8-4354-A8D5-147D2D4E98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1176</properties:Characters>
  <properties:Lines>45</properties:Lines>
  <properties:Paragraphs>20</properties:Paragraphs>
  <properties:TotalTime>246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2017-11-07T07:28:00Z</dcterms:created>
  <dc:creator>Administrator</dc:creator>
  <cp:lastModifiedBy>Nena Mužanović</cp:lastModifiedBy>
  <cp:lastPrinted>2017-09-01T08:59:00Z</cp:lastPrinted>
  <dcterms:modified xmlns:xsi="http://www.w3.org/2001/XMLSchema-instance" xsi:type="dcterms:W3CDTF">2017-11-22T08:30:00Z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