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301a" w14:paraId="d09301a" w:rsidRDefault="00B81DE3" w:rsidP="00B81DE3" w:rsidR="00B81DE3" w:rsidRPr="005E549E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E549E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DE3" w:rsidP="00B81DE3" w:rsidR="00B81DE3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 xml:space="preserve">REPUBLIKA HRVATSKA </w:t>
      </w:r>
    </w:p>
    <w:p w:rsidRDefault="00B81DE3" w:rsidP="00B81DE3" w:rsidR="00B81DE3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>TRGOVAČKI SUD U ZAGREBU</w:t>
      </w:r>
    </w:p>
    <w:p w:rsidRDefault="00B81DE3" w:rsidP="00B81DE3" w:rsidR="00B81DE3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>Zagreb, Amruševa 2/II</w:t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  <w:t xml:space="preserve">           </w:t>
      </w:r>
      <w:r w:rsidR="00B91120" w:rsidRPr="005E549E">
        <w:rPr>
          <w:rFonts w:cs="Times New Roman" w:hAnsi="Times New Roman" w:ascii="Times New Roman"/>
          <w:sz w:val="24"/>
        </w:rPr>
        <w:t xml:space="preserve">34. </w:t>
      </w:r>
      <w:r w:rsidRPr="005E549E">
        <w:rPr>
          <w:rFonts w:cs="Times New Roman" w:hAnsi="Times New Roman" w:ascii="Times New Roman"/>
          <w:sz w:val="24"/>
        </w:rPr>
        <w:t>St-1072/2017-20</w:t>
      </w:r>
      <w:r w:rsidRPr="005E549E">
        <w:rPr>
          <w:rFonts w:cs="Times New Roman" w:hAnsi="Times New Roman" w:ascii="Times New Roman"/>
          <w:sz w:val="24"/>
        </w:rPr>
        <w:tab/>
      </w:r>
    </w:p>
    <w:p w:rsidRDefault="00B81DE3" w:rsidP="00B81DE3" w:rsidR="00B81DE3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81DE3" w:rsidP="00B81DE3" w:rsidR="00B81DE3" w:rsidRPr="005E549E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 w:rsidRPr="005E549E">
        <w:rPr>
          <w:bCs/>
          <w:noProof w:val="false"/>
        </w:rPr>
        <w:t>R E P U B L I K A   H R V A T S K A</w:t>
      </w:r>
    </w:p>
    <w:p w:rsidRDefault="00B81DE3" w:rsidP="00B81DE3" w:rsidR="00B81DE3" w:rsidRPr="005E549E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B81DE3" w:rsidP="00B81DE3" w:rsidR="00B81DE3" w:rsidRPr="005E549E">
      <w:pPr>
        <w:overflowPunct w:val="false"/>
        <w:jc w:val="center"/>
        <w:rPr>
          <w:noProof w:val="false"/>
        </w:rPr>
      </w:pPr>
      <w:r w:rsidRPr="005E549E">
        <w:rPr>
          <w:bCs/>
          <w:noProof w:val="false"/>
        </w:rPr>
        <w:t>R J E Š E NJ E</w:t>
      </w:r>
    </w:p>
    <w:p w:rsidRDefault="00B81DE3" w:rsidP="00B81DE3" w:rsidR="00B81DE3" w:rsidRPr="005E549E">
      <w:pPr>
        <w:overflowPunct w:val="false"/>
        <w:jc w:val="center"/>
        <w:rPr>
          <w:noProof w:val="false"/>
        </w:rPr>
      </w:pPr>
      <w:r w:rsidRPr="005E549E">
        <w:rPr>
          <w:bCs/>
          <w:noProof w:val="false"/>
        </w:rPr>
        <w:t> </w:t>
      </w:r>
    </w:p>
    <w:p w:rsidRDefault="00B81DE3" w:rsidP="00B81DE3" w:rsidR="00B81DE3" w:rsidRPr="005E549E">
      <w:pPr>
        <w:ind w:firstLine="720"/>
        <w:jc w:val="both"/>
      </w:pPr>
      <w:r w:rsidRPr="005E549E">
        <w:rPr>
          <w:noProof w:val="false"/>
        </w:rPr>
        <w:t xml:space="preserve">       Trgovački sud u Zagrebu po sucu pojedincu Mirjani Chour Hršak, povodom prijedloga dužnika za pokretanje stečajnog postupka nad dužnikom </w:t>
      </w:r>
      <w:r w:rsidRPr="005E549E">
        <w:rPr>
          <w:rFonts w:eastAsiaTheme="minorHAnsi"/>
          <w:noProof w:val="false"/>
          <w:lang w:eastAsia="en-US"/>
        </w:rPr>
        <w:t>DAKSEDAR d.o.o. sa sjedištem u Zagrebu, Brezovička cesta 27, OIB: 52810214813, MBS: 010073160</w:t>
      </w:r>
      <w:r w:rsidRPr="005E549E">
        <w:rPr>
          <w:noProof w:val="false"/>
        </w:rPr>
        <w:t xml:space="preserve">, </w:t>
      </w:r>
      <w:r w:rsidRPr="005E549E">
        <w:t>dana 20. rujna 2018. godine</w:t>
      </w:r>
    </w:p>
    <w:p w:rsidRDefault="00B81DE3" w:rsidP="00B81DE3" w:rsidR="00B81DE3" w:rsidRPr="005E549E">
      <w:pPr>
        <w:jc w:val="both"/>
        <w:rPr>
          <w:noProof w:val="false"/>
        </w:rPr>
      </w:pPr>
    </w:p>
    <w:p w:rsidRDefault="00B81DE3" w:rsidP="00B81DE3" w:rsidR="00B81DE3" w:rsidRPr="005E549E">
      <w:pPr>
        <w:overflowPunct w:val="false"/>
        <w:jc w:val="center"/>
        <w:rPr>
          <w:bCs/>
          <w:noProof w:val="false"/>
        </w:rPr>
      </w:pPr>
      <w:r w:rsidRPr="005E549E">
        <w:rPr>
          <w:bCs/>
          <w:noProof w:val="false"/>
        </w:rPr>
        <w:t>r i j e š i o     j e</w:t>
      </w:r>
    </w:p>
    <w:p w:rsidRDefault="00B81DE3" w:rsidP="00B81DE3" w:rsidR="00B81DE3" w:rsidRPr="005E549E">
      <w:pPr>
        <w:overflowPunct w:val="false"/>
        <w:rPr>
          <w:noProof w:val="false"/>
        </w:rPr>
      </w:pPr>
    </w:p>
    <w:p w:rsidRDefault="00B81DE3" w:rsidP="00B81DE3" w:rsidR="00B81DE3" w:rsidRPr="005E549E">
      <w:pPr>
        <w:ind w:hanging="705" w:left="705"/>
        <w:jc w:val="both"/>
      </w:pPr>
      <w:r w:rsidRPr="005E549E">
        <w:t>I</w:t>
      </w:r>
      <w:r w:rsidRPr="005E549E">
        <w:tab/>
        <w:t xml:space="preserve">Otvara se stečajni postupak nad dužnikom </w:t>
      </w:r>
      <w:r w:rsidRPr="005E549E">
        <w:rPr>
          <w:rFonts w:eastAsiaTheme="minorHAnsi"/>
          <w:noProof w:val="false"/>
          <w:lang w:eastAsia="en-US"/>
        </w:rPr>
        <w:t>DAKSEDAR d.o.o. sa sjedištem u Zagrebu, Brezovička cesta 27, OIB: 52810214813, MBS: 010073160</w:t>
      </w:r>
      <w:r w:rsidRPr="005E549E">
        <w:t>.</w:t>
      </w:r>
    </w:p>
    <w:p w:rsidRDefault="00B81DE3" w:rsidP="00B81DE3" w:rsidR="00B81DE3" w:rsidRPr="005E549E"/>
    <w:p w:rsidRDefault="00B81DE3" w:rsidP="00B81DE3" w:rsidR="00B81DE3" w:rsidRPr="005E549E">
      <w:pPr>
        <w:ind w:hanging="705" w:left="705"/>
        <w:jc w:val="both"/>
      </w:pPr>
      <w:r w:rsidRPr="005E549E">
        <w:t>II</w:t>
      </w:r>
      <w:r w:rsidRPr="005E549E">
        <w:tab/>
        <w:t>Za stečajnog upravitelja imenuje se JERKO DUŠKO SUIĆ, Zagreb, Hegedušićeva 10, OIB: 53510817959.</w:t>
      </w:r>
    </w:p>
    <w:p w:rsidRDefault="00B81DE3" w:rsidP="00B81DE3" w:rsidR="00B81DE3" w:rsidRPr="005E549E"/>
    <w:p w:rsidRDefault="00B81DE3" w:rsidP="00B81DE3" w:rsidR="00B81DE3" w:rsidRPr="005E549E">
      <w:pPr>
        <w:ind w:hanging="705" w:left="705"/>
        <w:jc w:val="both"/>
      </w:pPr>
      <w:r w:rsidRPr="005E549E">
        <w:t>III</w:t>
      </w:r>
      <w:r w:rsidRPr="005E549E">
        <w:tab/>
        <w:t xml:space="preserve">Zaključuje se stečajni postupak nad dužnikom </w:t>
      </w:r>
      <w:r w:rsidRPr="005E549E">
        <w:rPr>
          <w:rFonts w:eastAsiaTheme="minorHAnsi"/>
          <w:noProof w:val="false"/>
          <w:lang w:eastAsia="en-US"/>
        </w:rPr>
        <w:t>DAKSEDAR d.o.o. sa sjedištem u Zagrebu, Brezovička cesta 27, OIB: 52810214813, MBS: 010073160</w:t>
      </w:r>
      <w:r w:rsidRPr="005E549E">
        <w:t>.</w:t>
      </w:r>
    </w:p>
    <w:p w:rsidRDefault="00B81DE3" w:rsidP="00B81DE3" w:rsidR="00B81DE3" w:rsidRPr="005E549E"/>
    <w:p w:rsidRDefault="00B81DE3" w:rsidP="00B81DE3" w:rsidR="00B81DE3" w:rsidRPr="005E549E">
      <w:pPr>
        <w:ind w:hanging="705" w:left="705"/>
        <w:jc w:val="both"/>
      </w:pPr>
      <w:r w:rsidRPr="005E549E">
        <w:t>IV</w:t>
      </w:r>
      <w:r w:rsidRPr="005E549E">
        <w:tab/>
        <w:t>Ovlašćuje se stečajni upravitelj zastupati stečajnu masu, te pokrenuti i voditi u ime stečajne mase postupke radi prikupljanja imovine koja ulazi u stečajnu masu.</w:t>
      </w:r>
    </w:p>
    <w:p w:rsidRDefault="00B81DE3" w:rsidP="00B81DE3" w:rsidR="00B81DE3" w:rsidRPr="005E549E"/>
    <w:p w:rsidRDefault="00B81DE3" w:rsidP="00B81DE3" w:rsidR="00B81DE3" w:rsidRPr="005E549E">
      <w:pPr>
        <w:ind w:hanging="705" w:left="705"/>
        <w:jc w:val="both"/>
      </w:pPr>
      <w:r w:rsidRPr="005E549E">
        <w:t>V</w:t>
      </w:r>
      <w:r w:rsidRPr="005E549E">
        <w:tab/>
        <w:t xml:space="preserve">Ovo rješenje objavljuje se na e-oglasnoj ploči suda i dostavlja Sudskom registru ovog Suda radi brisanja dužnika iz  registra. </w:t>
      </w:r>
    </w:p>
    <w:p w:rsidRDefault="00B81DE3" w:rsidP="00B81DE3" w:rsidR="00B81DE3" w:rsidRPr="005E549E">
      <w:pPr>
        <w:pStyle w:val="Odlomakpopisa"/>
        <w:rPr>
          <w:noProof w:val="false"/>
        </w:rPr>
      </w:pPr>
    </w:p>
    <w:p w:rsidRDefault="00B81DE3" w:rsidP="00B81DE3" w:rsidR="00B81DE3" w:rsidRPr="005E549E">
      <w:pPr>
        <w:overflowPunct w:val="false"/>
        <w:jc w:val="center"/>
        <w:rPr>
          <w:noProof w:val="false"/>
        </w:rPr>
      </w:pPr>
      <w:r w:rsidRPr="005E549E">
        <w:rPr>
          <w:noProof w:val="false"/>
        </w:rPr>
        <w:t>Obrazloženje</w:t>
      </w:r>
    </w:p>
    <w:p w:rsidRDefault="00B81DE3" w:rsidP="00B81DE3" w:rsidR="00B81DE3" w:rsidRPr="005E549E">
      <w:pPr>
        <w:overflowPunct w:val="false"/>
        <w:rPr>
          <w:noProof w:val="false"/>
        </w:rPr>
      </w:pPr>
    </w:p>
    <w:p w:rsidRDefault="00024FC0" w:rsidP="00913EA4" w:rsidR="00B81DE3" w:rsidRPr="005E549E">
      <w:pPr>
        <w:overflowPunct w:val="false"/>
        <w:jc w:val="both"/>
        <w:rPr>
          <w:bCs/>
        </w:rPr>
      </w:pPr>
      <w:r w:rsidRPr="005E549E">
        <w:rPr>
          <w:noProof w:val="false"/>
        </w:rPr>
        <w:tab/>
        <w:t>Stečajni dužnik je podnio</w:t>
      </w:r>
      <w:r w:rsidR="00B81DE3" w:rsidRPr="005E549E">
        <w:rPr>
          <w:noProof w:val="false"/>
        </w:rPr>
        <w:t xml:space="preserve"> prijedlog za otvaranje </w:t>
      </w:r>
      <w:r w:rsidRPr="005E549E">
        <w:rPr>
          <w:noProof w:val="false"/>
        </w:rPr>
        <w:t>pred</w:t>
      </w:r>
      <w:r w:rsidR="00B81DE3" w:rsidRPr="005E549E">
        <w:rPr>
          <w:noProof w:val="false"/>
        </w:rPr>
        <w:t>stečajnog postupka nad</w:t>
      </w:r>
      <w:r w:rsidRPr="005E549E">
        <w:rPr>
          <w:bCs/>
        </w:rPr>
        <w:t xml:space="preserve"> njegovom imovinom</w:t>
      </w:r>
      <w:r w:rsidR="00B81DE3" w:rsidRPr="005E549E">
        <w:rPr>
          <w:bCs/>
        </w:rPr>
        <w:t xml:space="preserve">, u kojem navodi da stečajni dužnik u Očevidniku redoslijeda osnove za plaćanje ima evidentirane neizvršene osnove za plaćanje </w:t>
      </w:r>
      <w:r w:rsidR="00651AFD" w:rsidRPr="005E549E">
        <w:rPr>
          <w:bCs/>
        </w:rPr>
        <w:t>na dan 31. ožujka 2017. godine u iznosu od 928.325,86 kuna</w:t>
      </w:r>
      <w:r w:rsidR="00B81DE3" w:rsidRPr="005E549E">
        <w:rPr>
          <w:bCs/>
        </w:rPr>
        <w:t>.</w:t>
      </w:r>
    </w:p>
    <w:p w:rsidRDefault="00B81DE3" w:rsidP="00913EA4" w:rsidR="00913EA4" w:rsidRPr="005E549E">
      <w:pPr>
        <w:overflowPunct w:val="false"/>
        <w:jc w:val="both"/>
        <w:rPr>
          <w:bCs/>
        </w:rPr>
      </w:pPr>
      <w:r w:rsidRPr="005E549E">
        <w:rPr>
          <w:bCs/>
        </w:rPr>
        <w:tab/>
        <w:t xml:space="preserve">Na temelju prijedloga je rješenjem od </w:t>
      </w:r>
      <w:r w:rsidR="006761A4" w:rsidRPr="005E549E">
        <w:rPr>
          <w:bCs/>
        </w:rPr>
        <w:t>24.</w:t>
      </w:r>
      <w:r w:rsidR="00D422A9" w:rsidRPr="005E549E">
        <w:rPr>
          <w:bCs/>
        </w:rPr>
        <w:t xml:space="preserve"> </w:t>
      </w:r>
      <w:r w:rsidR="006761A4" w:rsidRPr="005E549E">
        <w:rPr>
          <w:bCs/>
        </w:rPr>
        <w:t>studenog 2017</w:t>
      </w:r>
      <w:r w:rsidRPr="005E549E">
        <w:rPr>
          <w:bCs/>
        </w:rPr>
        <w:t>. godine</w:t>
      </w:r>
      <w:r w:rsidR="00D422A9" w:rsidRPr="005E549E">
        <w:rPr>
          <w:bCs/>
        </w:rPr>
        <w:t xml:space="preserve"> </w:t>
      </w:r>
      <w:r w:rsidR="006761A4" w:rsidRPr="005E549E">
        <w:rPr>
          <w:bCs/>
        </w:rPr>
        <w:t>nastavljen postupak kao da je podnesen prijedlog za otvaranje stečajnog postupka, obzirom da su za to utvrđene pretpostavke, a rješenjem od 28. veljače 2018. godine</w:t>
      </w:r>
      <w:r w:rsidRPr="005E549E">
        <w:rPr>
          <w:bCs/>
        </w:rPr>
        <w:t xml:space="preserve"> pokrenut prethodni postupak radi utvrđivanja uvjeta za otvaranje stečajnog</w:t>
      </w:r>
      <w:r w:rsidR="00564378" w:rsidRPr="005E549E">
        <w:rPr>
          <w:bCs/>
        </w:rPr>
        <w:t xml:space="preserve"> postupka</w:t>
      </w:r>
      <w:r w:rsidRPr="005E549E">
        <w:rPr>
          <w:bCs/>
        </w:rPr>
        <w:t>, a iz navedenog postupka proizlazi da</w:t>
      </w:r>
    </w:p>
    <w:p w:rsidRDefault="00913EA4" w:rsidP="00913EA4" w:rsidR="00913EA4" w:rsidRPr="005E549E">
      <w:pPr>
        <w:overflowPunct w:val="false"/>
        <w:jc w:val="both"/>
        <w:rPr>
          <w:bCs/>
        </w:rPr>
      </w:pPr>
      <w:r w:rsidRPr="005E549E">
        <w:rPr>
          <w:bCs/>
        </w:rPr>
        <w:t>dužnik nema imovine.</w:t>
      </w:r>
    </w:p>
    <w:p w:rsidRDefault="00B81DE3" w:rsidP="00913EA4" w:rsidR="00B81DE3" w:rsidRPr="005E549E">
      <w:pPr>
        <w:overflowPunct w:val="false"/>
        <w:jc w:val="both"/>
        <w:rPr>
          <w:bCs/>
        </w:rPr>
      </w:pPr>
      <w:r w:rsidRPr="005E549E">
        <w:rPr>
          <w:bCs/>
        </w:rPr>
        <w:tab/>
        <w:t>Prem</w:t>
      </w:r>
      <w:r w:rsidR="00913EA4" w:rsidRPr="005E549E">
        <w:rPr>
          <w:bCs/>
        </w:rPr>
        <w:t>a odredbama čl. 132. st. 1. Stečajnog zakona (NN 71/15 i 104/17, dalje: SZ)</w:t>
      </w:r>
      <w:r w:rsidRPr="005E549E">
        <w:rPr>
          <w:bCs/>
        </w:rPr>
        <w:t xml:space="preserve"> propisano je da ako prije otvaranja stečajnog postupka sud utvrdi da imovina dužnika koja bi ušla u stečajnu masu nije dovoljna ni za namirenje troškova toga postupka ili je neznatne </w:t>
      </w:r>
      <w:r w:rsidRPr="005E549E">
        <w:rPr>
          <w:bCs/>
        </w:rPr>
        <w:lastRenderedPageBreak/>
        <w:t>vrijednosti, rješenjem će pozvati osobe koje imaju pravni interes za provedbom stečajnom postupka da u roku 15 dana uplate predujam za namirenje troškova prethodnoga i otvorenoga stečajnog postupka.</w:t>
      </w:r>
    </w:p>
    <w:p w:rsidRDefault="00234DBF" w:rsidP="00B81DE3" w:rsidR="00B81DE3" w:rsidRPr="005E549E">
      <w:pPr>
        <w:overflowPunct w:val="false"/>
        <w:rPr>
          <w:bCs/>
        </w:rPr>
      </w:pPr>
      <w:r w:rsidRPr="005E549E">
        <w:rPr>
          <w:bCs/>
        </w:rPr>
        <w:tab/>
        <w:t>Rješenjem od 04. lipnja 2018</w:t>
      </w:r>
      <w:r w:rsidR="00B81DE3" w:rsidRPr="005E549E">
        <w:rPr>
          <w:bCs/>
        </w:rPr>
        <w:t>. godine pozivani su vjerovnici stečajnog dužnika u roku 15 dana predujmiti iznos od 50.000,00 kn za pokriće troškova prethodnog i stečajnog postuka, te su upozoreni u smislu čl. 132. st. 2. SZ-a.</w:t>
      </w:r>
    </w:p>
    <w:p w:rsidRDefault="00B81DE3" w:rsidP="00B81DE3" w:rsidR="00B81DE3" w:rsidRPr="005E549E">
      <w:pPr>
        <w:overflowPunct w:val="false"/>
        <w:rPr>
          <w:bCs/>
        </w:rPr>
      </w:pPr>
      <w:r w:rsidRPr="005E549E">
        <w:rPr>
          <w:bCs/>
        </w:rP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B81DE3" w:rsidP="00B81DE3" w:rsidR="00B81DE3" w:rsidRPr="005E549E">
      <w:pPr>
        <w:ind w:firstLine="720"/>
        <w:jc w:val="both"/>
      </w:pPr>
      <w:r w:rsidRPr="005E549E">
        <w:rPr>
          <w:bCs/>
        </w:rPr>
        <w:tab/>
      </w:r>
      <w:r w:rsidRPr="005E549E"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− 292. SZ-a.</w:t>
      </w:r>
    </w:p>
    <w:p w:rsidRDefault="00B81DE3" w:rsidP="00B81DE3" w:rsidR="00B81DE3" w:rsidRPr="005E549E">
      <w:pPr>
        <w:ind w:firstLine="720"/>
        <w:jc w:val="both"/>
      </w:pPr>
      <w:r w:rsidRPr="005E549E">
        <w:t xml:space="preserve">Slijedom navedenog odlučeno je kao u izreci rješenja. </w:t>
      </w:r>
    </w:p>
    <w:p w:rsidRDefault="00B81DE3" w:rsidP="00B81DE3" w:rsidR="00B81DE3" w:rsidRPr="005E549E">
      <w:pPr>
        <w:overflowPunct w:val="false"/>
        <w:jc w:val="both"/>
        <w:rPr>
          <w:noProof w:val="false"/>
        </w:rPr>
      </w:pPr>
    </w:p>
    <w:p w:rsidRDefault="00234DBF" w:rsidP="00B81DE3" w:rsidR="00B81DE3" w:rsidRPr="005E549E">
      <w:pPr>
        <w:overflowPunct w:val="false"/>
        <w:jc w:val="center"/>
        <w:rPr>
          <w:noProof w:val="false"/>
        </w:rPr>
      </w:pPr>
      <w:r w:rsidRPr="005E549E">
        <w:rPr>
          <w:noProof w:val="false"/>
        </w:rPr>
        <w:t>Zagreb, 20. rujna</w:t>
      </w:r>
      <w:r w:rsidR="00B81DE3" w:rsidRPr="005E549E">
        <w:rPr>
          <w:noProof w:val="false"/>
        </w:rPr>
        <w:t xml:space="preserve"> 2018.</w:t>
      </w:r>
    </w:p>
    <w:p w:rsidRDefault="00B81DE3" w:rsidP="00B81DE3" w:rsidR="00B81DE3" w:rsidRPr="005E549E">
      <w:pPr>
        <w:overflowPunct w:val="false"/>
        <w:jc w:val="center"/>
        <w:rPr>
          <w:noProof w:val="false"/>
        </w:rPr>
      </w:pPr>
    </w:p>
    <w:p w:rsidRDefault="00B81DE3" w:rsidP="00B81DE3" w:rsidR="00B81DE3" w:rsidRPr="005E549E">
      <w:pPr>
        <w:overflowPunct w:val="false"/>
        <w:ind w:firstLine="720" w:left="5040"/>
        <w:jc w:val="both"/>
        <w:rPr>
          <w:noProof w:val="false"/>
        </w:rPr>
      </w:pPr>
      <w:r w:rsidRPr="005E549E">
        <w:rPr>
          <w:noProof w:val="false"/>
        </w:rPr>
        <w:t xml:space="preserve">              </w:t>
      </w:r>
      <w:r w:rsidRPr="005E549E">
        <w:rPr>
          <w:noProof w:val="false"/>
        </w:rPr>
        <w:tab/>
        <w:t>S U D A C :</w:t>
      </w:r>
    </w:p>
    <w:p w:rsidRDefault="00B81DE3" w:rsidP="00B81DE3" w:rsidR="00B81DE3" w:rsidRPr="005E549E">
      <w:pPr>
        <w:overflowPunct w:val="false"/>
        <w:ind w:firstLine="720" w:left="5040"/>
        <w:jc w:val="both"/>
        <w:rPr>
          <w:noProof w:val="false"/>
        </w:rPr>
      </w:pPr>
    </w:p>
    <w:p w:rsidRDefault="00B81DE3" w:rsidP="00B81DE3" w:rsidR="00B81DE3" w:rsidRPr="005E549E">
      <w:pPr>
        <w:overflowPunct w:val="false"/>
        <w:ind w:firstLine="708" w:left="4248"/>
        <w:jc w:val="right"/>
        <w:rPr>
          <w:noProof w:val="false"/>
        </w:rPr>
      </w:pPr>
      <w:r w:rsidRPr="005E549E">
        <w:rPr>
          <w:noProof w:val="false"/>
        </w:rPr>
        <w:t>MIRJANA CHOUR HRŠAK</w:t>
      </w:r>
      <w:r w:rsidR="00DE5075">
        <w:rPr>
          <w:noProof w:val="false"/>
        </w:rPr>
        <w:t>, v.r.</w:t>
      </w:r>
    </w:p>
    <w:p w:rsidRDefault="00B81DE3" w:rsidP="00B81DE3" w:rsidR="00B81DE3" w:rsidRPr="005E549E">
      <w:pPr>
        <w:overflowPunct w:val="false"/>
        <w:ind w:firstLine="708" w:left="4248"/>
        <w:jc w:val="center"/>
        <w:rPr>
          <w:noProof w:val="false"/>
        </w:rPr>
      </w:pPr>
    </w:p>
    <w:p w:rsidRDefault="00B81DE3" w:rsidP="00B81DE3" w:rsidR="00B81DE3" w:rsidRPr="005E549E">
      <w:pPr>
        <w:overflowPunct w:val="false"/>
        <w:ind w:firstLine="708" w:left="4248"/>
        <w:jc w:val="center"/>
      </w:pPr>
    </w:p>
    <w:p w:rsidRDefault="00B81DE3" w:rsidP="00B81DE3" w:rsidR="00B81DE3" w:rsidRPr="005E549E">
      <w:r w:rsidRPr="005E549E">
        <w:t>UPUTA O PRAVNOM LIJEKU:</w:t>
      </w:r>
    </w:p>
    <w:p w:rsidRDefault="00B81DE3" w:rsidP="00B81DE3" w:rsidR="00B81DE3" w:rsidRPr="005E549E">
      <w:pPr>
        <w:jc w:val="both"/>
      </w:pPr>
      <w:r w:rsidRPr="005E549E">
        <w:t>Protiv ovog rješenja može se izjaviti žalba. Žalba se podnosi ovom sudu u 2 primjerka za Visoki trgovački sud RH u roku od 8 dana, od dana dostave rješenja.</w:t>
      </w:r>
    </w:p>
    <w:p w:rsidRDefault="00B81DE3" w:rsidP="00B81DE3" w:rsidR="00B81DE3" w:rsidRPr="005E549E">
      <w:pPr>
        <w:jc w:val="both"/>
      </w:pPr>
    </w:p>
    <w:p w:rsidRDefault="00DE5075" w:rsidR="00367176"/>
    <w:p w:rsidRDefault="00DE5075" w:rsidP="00DE5075" w:rsidR="00DE5075">
      <w:pPr>
        <w:autoSpaceDE w:val="false"/>
        <w:autoSpaceDN w:val="false"/>
        <w:adjustRightInd w:val="false"/>
        <w:ind w:firstLine="708" w:left="4248"/>
        <w:rPr>
          <w:rFonts w:eastAsiaTheme="minorHAnsi"/>
          <w:noProof w:val="false"/>
          <w:lang w:eastAsia="en-US"/>
        </w:rPr>
      </w:pPr>
      <w:r>
        <w:rPr>
          <w:rFonts w:eastAsiaTheme="minorHAnsi"/>
          <w:noProof w:val="false"/>
          <w:lang w:eastAsia="en-US"/>
        </w:rPr>
        <w:t>Za točnost otpravka – ovlašteni službenik:</w:t>
      </w:r>
    </w:p>
    <w:p w:rsidRDefault="00DE5075" w:rsidP="00DE5075" w:rsidR="00DE5075">
      <w:pPr>
        <w:autoSpaceDE w:val="false"/>
        <w:autoSpaceDN w:val="false"/>
        <w:adjustRightInd w:val="false"/>
        <w:rPr>
          <w:rFonts w:eastAsiaTheme="minorHAnsi"/>
          <w:noProof w:val="false"/>
          <w:lang w:eastAsia="en-US"/>
        </w:rPr>
      </w:pP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>Maja Hajtek</w:t>
      </w:r>
    </w:p>
    <w:p w:rsidRDefault="00DE5075" w:rsidR="00DE5075" w:rsidRPr="005E549E"/>
    <w:sectPr w:rsidR="00DE5075" w:rsidRPr="005E54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305357"/>
    <w:multiLevelType w:val="hybridMultilevel"/>
    <w:tmpl w:val="255A730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56868"/>
    <w:multiLevelType w:val="hybridMultilevel"/>
    <w:tmpl w:val="371EE0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DE3"/>
    <w:rsid w:val="00024FC0"/>
    <w:rsid w:val="00234DBF"/>
    <w:rsid w:val="00455A97"/>
    <w:rsid w:val="00564378"/>
    <w:rsid w:val="005E549E"/>
    <w:rsid w:val="00651AFD"/>
    <w:rsid w:val="006761A4"/>
    <w:rsid w:val="007615D1"/>
    <w:rsid w:val="00913EA4"/>
    <w:rsid w:val="00B521A3"/>
    <w:rsid w:val="00B81DE3"/>
    <w:rsid w:val="00B91120"/>
    <w:rsid w:val="00C66AD7"/>
    <w:rsid w:val="00C86A2D"/>
    <w:rsid w:val="00D422A9"/>
    <w:rsid w:val="00D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1DE3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81DE3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B81DE3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81D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1D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1DE3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0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07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0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0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1DE3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81DE3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B81DE3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81D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1D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1DE3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0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07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0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0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188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St-1072/2017</izvorni_sadrzaj>
    <derivirana_varijabla naziv="DomainObject.Predmet.OznakaBroj_1">St-1072/2017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 pun.predlagatelja nije dostavljena punomoć</izvorni_sadrzaj>
    <derivirana_varijabla naziv="DomainObject.Predmet.PrimjedbaSuca_1">za pun.predlagatelja nije dostavljena punomoć</derivirana_varijabla>
  </DomainObject.Predmet.PrimjedbaSuca>
  <DomainObject.Predmet.ProtustrankaFormated>
    <izvorni_sadrzaj>  DAKSEDAR d.o.o. za proizvodnju, trgovinu i usluge zastupanog po punomoćniku Damir Đegerec; Đurica Lacković; Jerko-Duško Suić</izvorni_sadrzaj>
    <derivirana_varijabla naziv="DomainObject.Predmet.ProtustrankaFormated_1">  DAKSEDAR d.o.o. za proizvodnju, trgovinu i usluge zastupanog po punomoćniku Damir Đegerec; Đurica Lacković; Jerko-Duško Suić</derivirana_varijabla>
  </DomainObject.Predmet.ProtustrankaFormated>
  <DomainObject.Predmet.ProtustrankaFormatedOIB>
    <izvorni_sadrzaj>  DAKSEDAR d.o.o. za proizvodnju, trgovinu i usluge, OIB 52810214813 zastupanog po punomoćniku Damir Đegerec; Đurica Lacković; Jerko-Duško Suić</izvorni_sadrzaj>
    <derivirana_varijabla naziv="DomainObject.Predmet.ProtustrankaFormatedOIB_1">  DAKSEDAR d.o.o. za proizvodnju, trgovinu i usluge, OIB 52810214813 zastupanog po punomoćniku Damir Đegerec; Đurica Lacković; Jerko-Duško Suić</derivirana_varijabla>
  </DomainObject.Predmet.ProtustrankaFormatedOIB>
  <DomainObject.Predmet.ProtustrankaFormatedWithAdress>
    <izvorni_sadrzaj> DAKSEDAR d.o.o. za proizvodnju, trgovinu i usluge, Brezovička cesta 27, 10000 Zagreb zastupanog po punomoćniku Damir Đegerec; Đurica Lacković; Jerko-Duško Suić</izvorni_sadrzaj>
    <derivirana_varijabla naziv="DomainObject.Predmet.ProtustrankaFormatedWithAdress_1"> DAKSEDAR d.o.o. za proizvodnju, trgovinu i usluge, Brezovička cesta 27, 10000 Zagreb zastupanog po punomoćniku Damir Đegerec; Đurica Lacković; Jerko-Duško Suić</derivirana_varijabla>
  </DomainObject.Predmet.ProtustrankaFormatedWithAdress>
  <DomainObject.Predmet.ProtustrankaFormatedWithAdressOIB>
    <izvorni_sadrzaj> DAKSEDAR d.o.o. za proizvodnju, trgovinu i usluge, OIB 52810214813, Brezovička cesta 27, 10000 Zagreb zastupanog po punomoćniku Damir Đegerec; Đurica Lacković; Jerko-Duško Suić</izvorni_sadrzaj>
    <derivirana_varijabla naziv="DomainObject.Predmet.ProtustrankaFormatedWithAdressOIB_1"> DAKSEDAR d.o.o. za proizvodnju, trgovinu i usluge, OIB 52810214813, Brezovička cesta 27, 10000 Zagreb zastupanog po punomoćniku Damir Đegerec; Đurica Lacković; Jerko-Duško Suić</derivirana_varijabla>
  </DomainObject.Predmet.ProtustrankaFormatedWithAdressOIB>
  <DomainObject.Predmet.ProtustrankaWithAdress>
    <izvorni_sadrzaj>DAKSEDAR d.o.o. za proizvodnju, trgovinu i usluge Brezovička cesta 27, 10000 Zagreb</izvorni_sadrzaj>
    <derivirana_varijabla naziv="DomainObject.Predmet.ProtustrankaWithAdress_1">DAKSEDAR d.o.o. za proizvodnju, trgovinu i usluge Brezovička cesta 27, 10000 Zagreb</derivirana_varijabla>
  </DomainObject.Predmet.ProtustrankaWithAdress>
  <DomainObject.Predmet.ProtustrankaWithAdressOIB>
    <izvorni_sadrzaj>DAKSEDAR d.o.o. za proizvodnju, trgovinu i usluge, OIB 52810214813, Brezovička cesta 27, 10000 Zagreb</izvorni_sadrzaj>
    <derivirana_varijabla naziv="DomainObject.Predmet.ProtustrankaWithAdressOIB_1">DAKSEDAR d.o.o. za proizvodnju, trgovinu i usluge, OIB 52810214813, Brezovička cesta 27, 10000 Zagreb</derivirana_varijabla>
  </DomainObject.Predmet.ProtustrankaWithAdressOIB>
  <DomainObject.Predmet.ProtustrankaNazivFormated>
    <izvorni_sadrzaj>DAKSEDAR d.o.o. za proizvodnju, trgovinu i usluge</izvorni_sadrzaj>
    <derivirana_varijabla naziv="DomainObject.Predmet.ProtustrankaNazivFormated_1">DAKSEDAR d.o.o. za proizvodnju, trgovinu i usluge</derivirana_varijabla>
  </DomainObject.Predmet.ProtustrankaNazivFormated>
  <DomainObject.Predmet.ProtustrankaNazivFormatedOIB>
    <izvorni_sadrzaj>DAKSEDAR d.o.o. za proizvodnju, trgovinu i usluge, OIB 52810214813</izvorni_sadrzaj>
    <derivirana_varijabla naziv="DomainObject.Predmet.ProtustrankaNazivFormatedOIB_1">DAKSEDAR d.o.o. za proizvodnju, trgovinu i usluge, OIB 52810214813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DAKSEDAR d.o.o. za proizvodnju, trgovinu i usluge; ZLATNA DINJA društvo s ograničenom odgovornošću za proizvodnju, trgovinu i usluge; VJEROVNICI</izvorni_sadrzaj>
    <derivirana_varijabla naziv="DomainObject.Predmet.StrankaFormated_1">  DAKSEDAR d.o.o. za proizvodnju, trgovinu i usluge; ZLATNA DINJA društvo s ograničenom odgovornošću za proizvodnju, trgovinu i usluge; VJEROVNICI</derivirana_varijabla>
  </DomainObject.Predmet.StrankaFormated>
  <DomainObject.Predmet.StrankaFormatedOIB>
    <izvorni_sadrzaj>  DAKSEDAR d.o.o. za proizvodnju, trgovinu i usluge, OIB 52810214813; ZLATNA DINJA društvo s ograničenom odgovornošću za proizvodnju, trgovinu i usluge, OIB 56489011493; VJEROVNICI</izvorni_sadrzaj>
    <derivirana_varijabla naziv="DomainObject.Predmet.StrankaFormatedOIB_1">  DAKSEDAR d.o.o. za proizvodnju, trgovinu i usluge, OIB 52810214813; ZLATNA DINJA društvo s ograničenom odgovornošću za proizvodnju, trgovinu i usluge, OIB 56489011493; VJEROVNICI</derivirana_varijabla>
  </DomainObject.Predmet.StrankaFormatedOIB>
  <DomainObject.Predmet.StrankaFormatedWithAdress>
    <izvorni_sadrzaj> DAKSEDAR d.o.o. za proizvodnju, trgovinu i usluge, Brezovička cesta 27, 10000 Zagreb; ZLATNA DINJA društvo s ograničenom odgovornošću za proizvodnju, trgovinu i usluge, Pere Pirkera II odv. br. 26, 10360 Sesvete; VJEROVNICI</izvorni_sadrzaj>
    <derivirana_varijabla naziv="DomainObject.Predmet.StrankaFormatedWithAdress_1"> DAKSEDAR d.o.o. za proizvodnju, trgovinu i usluge, Brezovička cesta 27, 10000 Zagreb; ZLATNA DINJA društvo s ograničenom odgovornošću za proizvodnju, trgovinu i usluge, Pere Pirkera II odv. br. 26, 10360 Sesvete; VJEROVNICI</derivirana_varijabla>
  </DomainObject.Predmet.StrankaFormatedWithAdress>
  <DomainObject.Predmet.StrankaFormatedWithAdressOIB>
    <izvorni_sadrzaj> DAKSEDAR d.o.o. za proizvodnju, trgovinu i usluge, OIB 52810214813, Brezovička cesta 27, 10000 Zagreb; ZLATNA DINJA društvo s ograničenom odgovornošću za proizvodnju, trgovinu i usluge, OIB 56489011493, Pere Pirkera II odv. br. 26, 10360 Sesvete; VJEROVNICI</izvorni_sadrzaj>
    <derivirana_varijabla naziv="DomainObject.Predmet.StrankaFormatedWithAdressOIB_1"> DAKSEDAR d.o.o. za proizvodnju, trgovinu i usluge, OIB 52810214813, Brezovička cesta 27, 10000 Zagreb; ZLATNA DINJA društvo s ograničenom odgovornošću za proizvodnju, trgovinu i usluge, OIB 56489011493, Pere Pirkera II odv. br. 26, 10360 Sesvete; VJEROVNICI</derivirana_varijabla>
  </DomainObject.Predmet.StrankaFormatedWithAdressOIB>
  <DomainObject.Predmet.StrankaWithAdress>
    <izvorni_sadrzaj>DAKSEDAR d.o.o. za proizvodnju, trgovinu i usluge Brezovička cesta 27,10000 Zagreb,ZLATNA DINJA društvo s ograničenom odgovornošću za proizvodnju, trgovinu i usluge Pere Pirkera II odv. br. 26,10360 Sesvete,VJEROVNICI </izvorni_sadrzaj>
    <derivirana_varijabla naziv="DomainObject.Predmet.StrankaWithAdress_1">DAKSEDAR d.o.o. za proizvodnju, trgovinu i usluge Brezovička cesta 27,10000 Zagreb,ZLATNA DINJA društvo s ograničenom odgovornošću za proizvodnju, trgovinu i usluge Pere Pirkera II odv. br. 26,10360 Sesvete,VJEROVNICI </derivirana_varijabla>
  </DomainObject.Predmet.StrankaWithAdress>
  <DomainObject.Predmet.StrankaWithAdressOIB>
    <izvorni_sadrzaj>DAKSEDAR d.o.o. za proizvodnju, trgovinu i usluge, OIB 52810214813, Brezovička cesta 27,10000 Zagreb,ZLATNA DINJA društvo s ograničenom odgovornošću za proizvodnju, trgovinu i usluge, OIB 56489011493, Pere Pirkera II odv. br. 26,10360 Sesvete,VJEROVNICI</izvorni_sadrzaj>
    <derivirana_varijabla naziv="DomainObject.Predmet.StrankaWithAdressOIB_1">DAKSEDAR d.o.o. za proizvodnju, trgovinu i usluge, OIB 52810214813, Brezovička cesta 27,10000 Zagreb,ZLATNA DINJA društvo s ograničenom odgovornošću za proizvodnju, trgovinu i usluge, OIB 56489011493, Pere Pirkera II odv. br. 26,10360 Sesvete,VJEROVNICI</derivirana_varijabla>
  </DomainObject.Predmet.StrankaWithAdressOIB>
  <DomainObject.Predmet.StrankaNazivFormated>
    <izvorni_sadrzaj>DAKSEDAR d.o.o. za proizvodnju, trgovinu i usluge,ZLATNA DINJA društvo s ograničenom odgovornošću za proizvodnju, trgovinu i usluge,VJEROVNICI</izvorni_sadrzaj>
    <derivirana_varijabla naziv="DomainObject.Predmet.StrankaNazivFormated_1">DAKSEDAR d.o.o. za proizvodnju, trgovinu i usluge,ZLATNA DINJA društvo s ograničenom odgovornošću za proizvodnju, trgovinu i usluge,VJEROVNICI</derivirana_varijabla>
  </DomainObject.Predmet.StrankaNazivFormated>
  <DomainObject.Predmet.StrankaNazivFormatedOIB>
    <izvorni_sadrzaj>DAKSEDAR d.o.o. za proizvodnju, trgovinu i usluge, OIB 52810214813,ZLATNA DINJA društvo s ograničenom odgovornošću za proizvodnju, trgovinu i usluge, OIB 56489011493,VJEROVNICI</izvorni_sadrzaj>
    <derivirana_varijabla naziv="DomainObject.Predmet.StrankaNazivFormatedOIB_1">DAKSEDAR d.o.o. za proizvodnju, trgovinu i usluge, OIB 52810214813,ZLATNA DINJA društvo s ograničenom odgovornošću za proizvodnju, trgovinu i usluge, OIB 56489011493,VJEROVNICI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DAKSEDAR d.o.o. za proizvodnju, trgovinu i usluge</item>
      <item>ZLATNA DINJA društvo s ograničenom odgovornošću za proizvodnju, trgovinu i usluge</item>
      <item>VJEROVNICI</item>
    </izvorni_sadrzaj>
    <derivirana_varijabla naziv="DomainObject.Predmet.StrankaListFormated_1">
      <item>DAKSEDAR d.o.o. za proizvodnju, trgovinu i usluge</item>
      <item>ZLATNA DINJA društvo s ograničenom odgovornošću za proizvodnju, trgovinu i usluge</item>
      <item>VJEROVNICI</item>
    </derivirana_varijabla>
  </DomainObject.Predmet.StrankaListFormated>
  <DomainObject.Predmet.StrankaListFormatedOIB>
    <izvorni_sadrzaj>
      <item>DAKSEDAR d.o.o. za proizvodnju, trgovinu i usluge, OIB 52810214813</item>
      <item>ZLATNA DINJA društvo s ograničenom odgovornošću za proizvodnju, trgovinu i usluge, OIB 56489011493</item>
      <item>VJEROVNICI</item>
    </izvorni_sadrzaj>
    <derivirana_varijabla naziv="DomainObject.Predmet.StrankaListFormatedOIB_1">
      <item>DAKSEDAR d.o.o. za proizvodnju, trgovinu i usluge, OIB 52810214813</item>
      <item>ZLATNA DINJA društvo s ograničenom odgovornošću za proizvodnju, trgovinu i usluge, OIB 56489011493</item>
      <item>VJEROVNICI</item>
    </derivirana_varijabla>
  </DomainObject.Predmet.StrankaListFormatedOIB>
  <DomainObject.Predmet.StrankaListFormatedWithAdress>
    <izvorni_sadrzaj>
      <item>DAKSEDAR d.o.o. za proizvodnju, trgovinu i usluge, Brezovička cesta 27, 10000 Zagreb</item>
      <item>ZLATNA DINJA društvo s ograničenom odgovornošću za proizvodnju, trgovinu i usluge, Pere Pirkera II odv. br. 26, 10360 Sesvete</item>
      <item>VJEROVNICI</item>
    </izvorni_sadrzaj>
    <derivirana_varijabla naziv="DomainObject.Predmet.StrankaListFormatedWithAdress_1">
      <item>DAKSEDAR d.o.o. za proizvodnju, trgovinu i usluge, Brezovička cesta 27, 10000 Zagreb</item>
      <item>ZLATNA DINJA društvo s ograničenom odgovornošću za proizvodnju, trgovinu i usluge, Pere Pirkera II odv. br. 26, 10360 Sesvete</item>
      <item>VJEROVNICI</item>
    </derivirana_varijabla>
  </DomainObject.Predmet.StrankaListFormatedWithAdress>
  <DomainObject.Predmet.StrankaListFormatedWithAdressOIB>
    <izvorni_sadrzaj>
      <item>DAKSEDAR d.o.o. za proizvodnju, trgovinu i usluge, OIB 52810214813, Brezovička cesta 27, 10000 Zagreb</item>
      <item>ZLATNA DINJA društvo s ograničenom odgovornošću za proizvodnju, trgovinu i usluge, OIB 56489011493, Pere Pirkera II odv. br. 26, 10360 Sesvete</item>
      <item>VJEROVNICI</item>
    </izvorni_sadrzaj>
    <derivirana_varijabla naziv="DomainObject.Predmet.StrankaListFormatedWithAdressOIB_1">
      <item>DAKSEDAR d.o.o. za proizvodnju, trgovinu i usluge, OIB 52810214813, Brezovička cesta 27, 10000 Zagreb</item>
      <item>ZLATNA DINJA društvo s ograničenom odgovornošću za proizvodnju, trgovinu i usluge, OIB 56489011493, Pere Pirkera II odv. br. 26, 10360 Sesvete</item>
      <item>VJEROVNICI</item>
    </derivirana_varijabla>
  </DomainObject.Predmet.StrankaListFormatedWithAdressOIB>
  <DomainObject.Predmet.StrankaListNazivFormated>
    <izvorni_sadrzaj>
      <item>DAKSEDAR d.o.o. za proizvodnju, trgovinu i usluge</item>
      <item>ZLATNA DINJA društvo s ograničenom odgovornošću za proizvodnju, trgovinu i usluge</item>
      <item>VJEROVNICI</item>
    </izvorni_sadrzaj>
    <derivirana_varijabla naziv="DomainObject.Predmet.StrankaListNazivFormated_1">
      <item>DAKSEDAR d.o.o. za proizvodnju, trgovinu i usluge</item>
      <item>ZLATNA DINJA društvo s ograničenom odgovornošću za proizvodnju, trgovinu i usluge</item>
      <item>VJEROVNICI</item>
    </derivirana_varijabla>
  </DomainObject.Predmet.StrankaListNazivFormated>
  <DomainObject.Predmet.StrankaListNazivFormatedOIB>
    <izvorni_sadrzaj>
      <item>DAKSEDAR d.o.o. za proizvodnju, trgovinu i usluge, OIB 52810214813</item>
      <item>ZLATNA DINJA društvo s ograničenom odgovornošću za proizvodnju, trgovinu i usluge, OIB 56489011493</item>
      <item>VJEROVNICI</item>
    </izvorni_sadrzaj>
    <derivirana_varijabla naziv="DomainObject.Predmet.StrankaListNazivFormatedOIB_1">
      <item>DAKSEDAR d.o.o. za proizvodnju, trgovinu i usluge, OIB 52810214813</item>
      <item>ZLATNA DINJA društvo s ograničenom odgovornošću za proizvodnju, trgovinu i usluge, OIB 56489011493</item>
      <item>VJEROVNICI</item>
    </derivirana_varijabla>
  </DomainObject.Predmet.StrankaListNazivFormatedOIB>
  <DomainObject.Predmet.ProtuStrankaListFormated>
    <izvorni_sadrzaj>
      <item>DAKSEDAR d.o.o. za proizvodnju, trgovinu i usluge zastupanog po punomoćniku Damir Đegerec; Đurica Lacković; Jerko-Duško Suić</item>
    </izvorni_sadrzaj>
    <derivirana_varijabla naziv="DomainObject.Predmet.ProtuStrankaListFormated_1">
      <item>DAKSEDAR d.o.o. za proizvodnju, trgovinu i usluge zastupanog po punomoćniku Damir Đegerec; Đurica Lacković; Jerko-Duško Suić</item>
    </derivirana_varijabla>
  </DomainObject.Predmet.ProtuStrankaListFormated>
  <DomainObject.Predmet.ProtuStrankaListFormatedOIB>
    <izvorni_sadrzaj>
      <item>DAKSEDAR d.o.o. za proizvodnju, trgovinu i usluge, OIB 52810214813 zastupanog po punomoćniku Damir Đegerec; Đurica Lacković; Jerko-Duško Suić</item>
    </izvorni_sadrzaj>
    <derivirana_varijabla naziv="DomainObject.Predmet.ProtuStrankaListFormatedOIB_1">
      <item>DAKSEDAR d.o.o. za proizvodnju, trgovinu i usluge, OIB 52810214813 zastupanog po punomoćniku Damir Đegerec; Đurica Lacković; Jerko-Duško Suić</item>
    </derivirana_varijabla>
  </DomainObject.Predmet.ProtuStrankaListFormatedOIB>
  <DomainObject.Predmet.ProtuStrankaListFormatedWithAdress>
    <izvorni_sadrzaj>
      <item>DAKSEDAR d.o.o. za proizvodnju, trgovinu i usluge, Brezovička cesta 27, 10000 Zagreb zastupanog po punomoćniku Damir Đegerec; Đurica Lacković; Jerko-Duško Suić</item>
    </izvorni_sadrzaj>
    <derivirana_varijabla naziv="DomainObject.Predmet.ProtuStrankaListFormatedWithAdress_1">
      <item>DAKSEDAR d.o.o. za proizvodnju, trgovinu i usluge, Brezovička cesta 27, 10000 Zagreb zastupanog po punomoćniku Damir Đegerec; Đurica Lacković; Jerko-Duško Suić</item>
    </derivirana_varijabla>
  </DomainObject.Predmet.ProtuStrankaListFormatedWithAdress>
  <DomainObject.Predmet.ProtuStrankaListFormatedWithAdressOIB>
    <izvorni_sadrzaj>
      <item>DAKSEDAR d.o.o. za proizvodnju, trgovinu i usluge, OIB 52810214813, Brezovička cesta 27, 10000 Zagreb zastupanog po punomoćniku Damir Đegerec; Đurica Lacković; Jerko-Duško Suić</item>
    </izvorni_sadrzaj>
    <derivirana_varijabla naziv="DomainObject.Predmet.ProtuStrankaListFormatedWithAdressOIB_1">
      <item>DAKSEDAR d.o.o. za proizvodnju, trgovinu i usluge, OIB 52810214813, Brezovička cesta 27, 10000 Zagreb zastupanog po punomoćniku Damir Đegerec; Đurica Lacković; Jerko-Duško Suić</item>
    </derivirana_varijabla>
  </DomainObject.Predmet.ProtuStrankaListFormatedWithAdressOIB>
  <DomainObject.Predmet.ProtuStrankaListNazivFormated>
    <izvorni_sadrzaj>
      <item>DAKSEDAR d.o.o. za proizvodnju, trgovinu i usluge</item>
    </izvorni_sadrzaj>
    <derivirana_varijabla naziv="DomainObject.Predmet.ProtuStrankaListNazivFormated_1">
      <item>DAKSEDAR d.o.o. za proizvodnju, trgovinu i usluge</item>
    </derivirana_varijabla>
  </DomainObject.Predmet.ProtuStrankaListNazivFormated>
  <DomainObject.Predmet.ProtuStrankaListNazivFormatedOIB>
    <izvorni_sadrzaj>
      <item>DAKSEDAR d.o.o. za proizvodnju, trgovinu i usluge, OIB 52810214813</item>
    </izvorni_sadrzaj>
    <derivirana_varijabla naziv="DomainObject.Predmet.ProtuStrankaListNazivFormatedOIB_1">
      <item>DAKSEDAR d.o.o. za proizvodnju, trgovinu i usluge, OIB 52810214813</item>
    </derivirana_varijabla>
  </DomainObject.Predmet.ProtuStrankaListNazivFormatedOIB>
  <DomainObject.Predmet.OstaliListFormated>
    <izvorni_sadrzaj>
      <item>Damir Đegerec punomoćnik sudionika u postupku DAKSEDAR d.o.o. za proizvodnju, trgovinu i usluge</item>
      <item>Đurica Lacković punomoćnik sudionika u postupku DAKSEDAR d.o.o. za proizvodnju, trgovinu i usluge</item>
      <item>Jerko-Duško Suić punomoćnik sudionika u postupku DAKSEDAR d.o.o. za proizvodnju, trgovinu i usluge</item>
    </izvorni_sadrzaj>
    <derivirana_varijabla naziv="DomainObject.Predmet.OstaliListFormated_1">
      <item>Damir Đegerec punomoćnik sudionika u postupku DAKSEDAR d.o.o. za proizvodnju, trgovinu i usluge</item>
      <item>Đurica Lacković punomoćnik sudionika u postupku DAKSEDAR d.o.o. za proizvodnju, trgovinu i usluge</item>
      <item>Jerko-Duško Suić punomoćnik sudionika u postupku DAKSEDAR d.o.o. za proizvodnju, trgovinu i usluge</item>
    </derivirana_varijabla>
  </DomainObject.Predmet.OstaliListFormated>
  <DomainObject.Predmet.OstaliListFormatedOIB>
    <izvorni_sadrzaj>
      <item>Damir Đegerec punomoćnik sudionika u postupku DAKSEDAR d.o.o. za proizvodnju, trgovinu i usluge</item>
      <item>Đurica Lacković, OIB 85576318748 punomoćnik sudionika u postupku DAKSEDAR d.o.o. za proizvodnju, trgovinu i usluge</item>
      <item>Jerko-Duško Suić, OIB 53510817959 punomoćnik sudionika u postupku DAKSEDAR d.o.o. za proizvodnju, trgovinu i usluge</item>
    </izvorni_sadrzaj>
    <derivirana_varijabla naziv="DomainObject.Predmet.OstaliListFormatedOIB_1">
      <item>Damir Đegerec punomoćnik sudionika u postupku DAKSEDAR d.o.o. za proizvodnju, trgovinu i usluge</item>
      <item>Đurica Lacković, OIB 85576318748 punomoćnik sudionika u postupku DAKSEDAR d.o.o. za proizvodnju, trgovinu i usluge</item>
      <item>Jerko-Duško Suić, OIB 53510817959 punomoćnik sudionika u postupku DAKSEDAR d.o.o. za proizvodnju, trgovinu i usluge</item>
    </derivirana_varijabla>
  </DomainObject.Predmet.OstaliListFormatedOIB>
  <DomainObject.Predmet.OstaliListFormatedWithAdress>
    <izvorni_sadrzaj>
      <item>Damir Đegerec, Nemčićeva 4a, 48000 Koprivnica punomoćnik sudionika u postupku DAKSEDAR d.o.o. za proizvodnju, trgovinu i usluge</item>
      <item>Đurica Lacković, Brezovička Cesta 27, 10000 Zagreb punomoćnik sudionika u postupku DAKSEDAR d.o.o. za proizvodnju, trgovinu i usluge</item>
      <item>Jerko-Duško Suić, Hegedušićeva 10, 10000 Zagreb punomoćnik sudionika u postupku DAKSEDAR d.o.o. za proizvodnju, trgovinu i usluge</item>
    </izvorni_sadrzaj>
    <derivirana_varijabla naziv="DomainObject.Predmet.OstaliListFormatedWithAdress_1">
      <item>Damir Đegerec, Nemčićeva 4a, 48000 Koprivnica punomoćnik sudionika u postupku DAKSEDAR d.o.o. za proizvodnju, trgovinu i usluge</item>
      <item>Đurica Lacković, Brezovička Cesta 27, 10000 Zagreb punomoćnik sudionika u postupku DAKSEDAR d.o.o. za proizvodnju, trgovinu i usluge</item>
      <item>Jerko-Duško Suić, Hegedušićeva 10, 10000 Zagreb punomoćnik sudionika u postupku DAKSEDAR d.o.o. za proizvodnju, trgovinu i usluge</item>
    </derivirana_varijabla>
  </DomainObject.Predmet.OstaliListFormatedWithAdress>
  <DomainObject.Predmet.OstaliListFormatedWithAdressOIB>
    <izvorni_sadrzaj>
      <item>Damir Đegerec, Nemčićeva 4a, 48000 Koprivnica punomoćnik sudionika u postupku DAKSEDAR d.o.o. za proizvodnju, trgovinu i usluge</item>
      <item>Đurica Lacković, OIB 85576318748, Brezovička Cesta 27, 10000 Zagreb punomoćnik sudionika u postupku DAKSEDAR d.o.o. za proizvodnju, trgovinu i usluge</item>
      <item>Jerko-Duško Suić, OIB 53510817959, Hegedušićeva 10, 10000 Zagreb punomoćnik sudionika u postupku DAKSEDAR d.o.o. za proizvodnju, trgovinu i usluge</item>
    </izvorni_sadrzaj>
    <derivirana_varijabla naziv="DomainObject.Predmet.OstaliListFormatedWithAdressOIB_1">
      <item>Damir Đegerec, Nemčićeva 4a, 48000 Koprivnica punomoćnik sudionika u postupku DAKSEDAR d.o.o. za proizvodnju, trgovinu i usluge</item>
      <item>Đurica Lacković, OIB 85576318748, Brezovička Cesta 27, 10000 Zagreb punomoćnik sudionika u postupku DAKSEDAR d.o.o. za proizvodnju, trgovinu i usluge</item>
      <item>Jerko-Duško Suić, OIB 53510817959, Hegedušićeva 10, 10000 Zagreb punomoćnik sudionika u postupku DAKSEDAR d.o.o. za proizvodnju, trgovinu i usluge</item>
    </derivirana_varijabla>
  </DomainObject.Predmet.OstaliListFormatedWithAdressOIB>
  <DomainObject.Predmet.OstaliListNazivFormated>
    <izvorni_sadrzaj>
      <item>Damir Đegerec</item>
      <item>Đurica Lacković</item>
      <item>Jerko-Duško Suić</item>
    </izvorni_sadrzaj>
    <derivirana_varijabla naziv="DomainObject.Predmet.OstaliListNazivFormated_1">
      <item>Damir Đegerec</item>
      <item>Đurica Lacković</item>
      <item>Jerko-Duško Suić</item>
    </derivirana_varijabla>
  </DomainObject.Predmet.OstaliListNazivFormated>
  <DomainObject.Predmet.OstaliListNazivFormatedOIB>
    <izvorni_sadrzaj>
      <item>Damir Đegerec</item>
      <item>Đurica Lacković, OIB 85576318748</item>
      <item>Jerko-Duško Suić, OIB 53510817959</item>
    </izvorni_sadrzaj>
    <derivirana_varijabla naziv="DomainObject.Predmet.OstaliListNazivFormatedOIB_1">
      <item>Damir Đegerec</item>
      <item>Đurica Lacković, OIB 85576318748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DAKSEDAR d.o.o. za proizvodnju, trgovinu i usluge i dr.</izvorni_sadrzaj>
    <derivirana_varijabla naziv="DomainObject.Predmet.StrankaIDrugi_1">DAKSEDAR d.o.o. za proizvodnju, trgovinu i usluge i dr.</derivirana_varijabla>
  </DomainObject.Predmet.StrankaIDrugi>
  <DomainObject.Predmet.ProtustrankaIDrugi>
    <izvorni_sadrzaj>DAKSEDAR d.o.o. za proizvodnju, trgovinu i usluge</izvorni_sadrzaj>
    <derivirana_varijabla naziv="DomainObject.Predmet.ProtustrankaIDrugi_1">DAKSEDAR d.o.o. za proizvodnju, trgovinu i usluge</derivirana_varijabla>
  </DomainObject.Predmet.ProtustrankaIDrugi>
  <DomainObject.Predmet.StrankaIDrugiAdressOIB>
    <izvorni_sadrzaj>DAKSEDAR d.o.o. za proizvodnju, trgovinu i usluge, OIB 52810214813, Brezovička cesta 27, 10000 Zagreb i dr.</izvorni_sadrzaj>
    <derivirana_varijabla naziv="DomainObject.Predmet.StrankaIDrugiAdressOIB_1">DAKSEDAR d.o.o. za proizvodnju, trgovinu i usluge, OIB 52810214813, Brezovička cesta 27, 10000 Zagreb i dr.</derivirana_varijabla>
  </DomainObject.Predmet.StrankaIDrugiAdressOIB>
  <DomainObject.Predmet.ProtustrankaIDrugiAdressOIB>
    <izvorni_sadrzaj>DAKSEDAR d.o.o. za proizvodnju, trgovinu i usluge, OIB 52810214813, Brezovička cesta 27, 10000 Zagreb</izvorni_sadrzaj>
    <derivirana_varijabla naziv="DomainObject.Predmet.ProtustrankaIDrugiAdressOIB_1">DAKSEDAR d.o.o. za proizvodnju, trgovinu i usluge, OIB 52810214813, Brezovička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DAKSEDAR d.o.o. za proizvodnju, trgovinu i usluge</item>
      <item>DAKSEDAR d.o.o. za proizvodnju, trgovinu i usluge</item>
      <item>ZLATNA DINJA društvo s ograničenom odgovornošću za proizvodnju, trgovinu i usluge</item>
      <item>VJEROVNICI</item>
      <item>Damir Đegerec</item>
      <item>Đurica Lacković</item>
      <item>Jerko-Duško Suić</item>
    </izvorni_sadrzaj>
    <derivirana_varijabla naziv="DomainObject.Predmet.SudioniciListNaziv_1">
      <item>DAKSEDAR d.o.o. za proizvodnju, trgovinu i usluge</item>
      <item>DAKSEDAR d.o.o. za proizvodnju, trgovinu i usluge</item>
      <item>ZLATNA DINJA društvo s ograničenom odgovornošću za proizvodnju, trgovinu i usluge</item>
      <item>VJEROVNICI</item>
      <item>Damir Đegerec</item>
      <item>Đurica Lacković</item>
      <item>Jerko-Duško Suić</item>
    </derivirana_varijabla>
  </DomainObject.Predmet.SudioniciListNaziv>
  <DomainObject.Predmet.SudioniciListAdressOIB>
    <izvorni_sadrzaj>
      <item>DAKSEDAR d.o.o. za proizvodnju, trgovinu i usluge, OIB 52810214813, Brezovička cesta 27,10000 Zagreb</item>
      <item>DAKSEDAR d.o.o. za proizvodnju, trgovinu i usluge, OIB 52810214813, Brezovička cesta 27,10000 Zagreb</item>
      <item>ZLATNA DINJA društvo s ograničenom odgovornošću za proizvodnju, trgovinu i usluge, OIB 56489011493, Pere Pirkera II odv. br. 26,10360 Sesvete</item>
      <item>VJEROVNICI</item>
      <item>Damir Đegerec, Nemčićeva 4a,48000 Koprivnica</item>
      <item>Đurica Lacković, OIB 85576318748, Brezovička Cesta 27,10000 Zagreb</item>
      <item>Jerko-Duško Suić, OIB 53510817959, Hegedušićeva 10,10000 Zagreb</item>
    </izvorni_sadrzaj>
    <derivirana_varijabla naziv="DomainObject.Predmet.SudioniciListAdressOIB_1">
      <item>DAKSEDAR d.o.o. za proizvodnju, trgovinu i usluge, OIB 52810214813, Brezovička cesta 27,10000 Zagreb</item>
      <item>DAKSEDAR d.o.o. za proizvodnju, trgovinu i usluge, OIB 52810214813, Brezovička cesta 27,10000 Zagreb</item>
      <item>ZLATNA DINJA društvo s ograničenom odgovornošću za proizvodnju, trgovinu i usluge, OIB 56489011493, Pere Pirkera II odv. br. 26,10360 Sesvete</item>
      <item>VJEROVNICI</item>
      <item>Damir Đegerec, Nemčićeva 4a,48000 Koprivnica</item>
      <item>Đurica Lacković, OIB 85576318748, Brezovička Cesta 27,10000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52810214813</item>
      <item>, OIB 52810214813</item>
      <item>, OIB 56489011493</item>
      <item>, OIB null</item>
      <item>, OIB null</item>
      <item>, OIB 85576318748</item>
      <item>, OIB 53510817959</item>
    </izvorni_sadrzaj>
    <derivirana_varijabla naziv="DomainObject.Predmet.SudioniciListNazivOIB_1">
      <item>, OIB 52810214813</item>
      <item>, OIB 52810214813</item>
      <item>, OIB 56489011493</item>
      <item>, OIB null</item>
      <item>, OIB null</item>
      <item>, OIB 85576318748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2830</properties:Characters>
  <properties:Lines>76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2018-09-20T11:36:00Z</dcterms:created>
  <dc:creator>Maja Hajtek</dc:creator>
  <cp:lastModifiedBy>Maja Hajtek</cp:lastModifiedBy>
  <dcterms:modified xmlns:xsi="http://www.w3.org/2001/XMLSchema-instance" xsi:type="dcterms:W3CDTF">2018-09-20T12:11:00Z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 1072;2017 - 20.docx)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