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5657" w14:paraId="b165657" w:rsidRDefault="00937FF9" w:rsidP="00150211" w:rsidR="00150211" w:rsidRPr="00150211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  <w:r w:rsidRPr="00150211">
        <w:rPr>
          <w:rFonts w:cs="Times New Roman" w:eastAsia="Times New Roman"/>
          <w:szCs w:val="20"/>
          <w:lang w:eastAsia="hr-HR" w:val="en-GB"/>
        </w:rPr>
        <w:t xml:space="preserve">    </w:t>
      </w:r>
      <w:proofErr w:type="gramStart"/>
      <w:r w:rsidRPr="00150211">
        <w:rPr>
          <w:rFonts w:cs="Times New Roman" w:eastAsia="Times New Roman"/>
          <w:szCs w:val="20"/>
          <w:lang w:eastAsia="hr-HR" w:val="en-GB"/>
        </w:rPr>
        <w:t>5 St-42/2014-139</w:t>
      </w:r>
      <w:proofErr w:type="gramEnd"/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150211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150211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150211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150211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0211">
        <w:rPr>
          <w:rFonts w:cs="Times New Roman" w:eastAsia="Times New Roman"/>
          <w:szCs w:val="20"/>
          <w:lang w:eastAsia="hr-HR"/>
        </w:rPr>
        <w:t>TRGOVAČKI SUD U BJELOVARU,</w:t>
      </w:r>
      <w:r w:rsidRPr="00150211">
        <w:rPr>
          <w:rFonts w:cs="Times New Roman" w:eastAsia="Times New Roman"/>
          <w:b/>
          <w:szCs w:val="20"/>
          <w:lang w:eastAsia="hr-HR"/>
        </w:rPr>
        <w:t xml:space="preserve"> </w:t>
      </w:r>
      <w:r w:rsidRPr="00150211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</w:t>
      </w:r>
      <w:r w:rsidRPr="00150211">
        <w:rPr>
          <w:rFonts w:cs="Times New Roman" w:eastAsia="Times New Roman"/>
          <w:noProof/>
          <w:szCs w:val="20"/>
          <w:lang w:eastAsia="hr-HR"/>
        </w:rPr>
        <w:t>BRESTOVAC-PILANA d.o.o. Garešnički Brestovac, Brestovačka ulica 33, OIB: 08082368657</w:t>
      </w:r>
      <w:r w:rsidRPr="00150211">
        <w:rPr>
          <w:rFonts w:cs="Times New Roman" w:eastAsia="Times New Roman"/>
          <w:szCs w:val="20"/>
          <w:lang w:eastAsia="hr-HR"/>
        </w:rPr>
        <w:t>, 11. siječnja 2017.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50211">
        <w:rPr>
          <w:rFonts w:cs="Times New Roman" w:eastAsia="Times New Roman"/>
          <w:szCs w:val="20"/>
          <w:lang w:eastAsia="hr-HR"/>
        </w:rPr>
        <w:t>r i j e š i o  j e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 xml:space="preserve">Stečajnom upravitelju Branku Valentiću, dipl. ing. agronomije iz Virovitice, Ferde Rusana 100, OIB: 85378232573, određuje se naknada daljnjih stvarnih troškova u neto iznosu od 7.512,00 kn. 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>Stečajni upravitelj je p</w:t>
      </w:r>
      <w:proofErr w:type="spellStart"/>
      <w:r w:rsidRPr="00150211">
        <w:rPr>
          <w:rFonts w:cs="Times New Roman" w:eastAsia="Times New Roman"/>
          <w:szCs w:val="20"/>
          <w:lang w:eastAsia="hr-HR"/>
        </w:rPr>
        <w:t>odnescima</w:t>
      </w:r>
      <w:proofErr w:type="spellEnd"/>
      <w:r w:rsidRPr="00150211">
        <w:rPr>
          <w:rFonts w:cs="Times New Roman" w:eastAsia="Times New Roman"/>
          <w:szCs w:val="20"/>
          <w:lang w:eastAsia="hr-HR"/>
        </w:rPr>
        <w:t xml:space="preserve"> od 7. rujna 2016. i 9. siječnja 2017. tražio da sud odobri isplatu stvarnih troškova nastalih tijekom stečajnog postupka, u </w:t>
      </w:r>
      <w:r w:rsidRPr="00150211">
        <w:rPr>
          <w:rFonts w:cs="Times New Roman" w:eastAsia="Times New Roman"/>
          <w:noProof/>
          <w:szCs w:val="20"/>
          <w:lang w:eastAsia="hr-HR"/>
        </w:rPr>
        <w:t>razdoblju od 1. svibnja 2016. do 31. prosinca 2016.</w:t>
      </w:r>
      <w:r w:rsidRPr="00150211">
        <w:rPr>
          <w:rFonts w:cs="Times New Roman" w:eastAsia="Times New Roman"/>
          <w:szCs w:val="20"/>
          <w:lang w:eastAsia="hr-HR"/>
        </w:rPr>
        <w:t xml:space="preserve"> </w:t>
      </w:r>
      <w:r w:rsidRPr="00150211">
        <w:rPr>
          <w:rFonts w:cs="Times New Roman" w:eastAsia="Times New Roman"/>
          <w:noProof/>
          <w:szCs w:val="20"/>
          <w:lang w:eastAsia="hr-HR"/>
        </w:rPr>
        <w:t xml:space="preserve">Uz podneske je </w:t>
      </w:r>
      <w:r w:rsidRPr="00150211">
        <w:rPr>
          <w:rFonts w:cs="Times New Roman" w:eastAsia="Times New Roman"/>
          <w:szCs w:val="20"/>
          <w:lang w:eastAsia="hr-HR"/>
        </w:rPr>
        <w:t xml:space="preserve">dostavio obračun putnih troškova i preslike računa o plaćenim cestarinama i parkiranju. 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 xml:space="preserve">Troškovi stečajnog upravitelja sastoje se od troškova korištenja osobnog automobila (6.954,00 kn), troškova korištenja osobnog mobitela (400,00 kn), troškova  parkiranja (100,00 kn) i cestarine (58,00 kn). 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 xml:space="preserve">            Po ocjeni suda navedeni su troškovi bili neophodno potrebni za vođenje stečajnog postupka te je stečajnom upravitelju, temeljem čl.94. st.1. i 3. Stečajnog zakona (Narodne novine br. 71/15, dalje: SZ) odobrena naknada stvarnih troškova u ukupnom neto iznosu od 7.512,00 kn. 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>U Bjelovaru,</w:t>
      </w:r>
      <w:r w:rsidRPr="00150211">
        <w:rPr>
          <w:rFonts w:cs="Times New Roman" w:eastAsia="Times New Roman"/>
          <w:szCs w:val="20"/>
          <w:lang w:eastAsia="hr-HR"/>
        </w:rPr>
        <w:t xml:space="preserve"> 11. siječnja 2017.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150211">
        <w:rPr>
          <w:rFonts w:cs="Times New Roman" w:eastAsia="Times New Roman"/>
          <w:noProof/>
          <w:szCs w:val="20"/>
          <w:lang w:eastAsia="hr-HR"/>
        </w:rPr>
        <w:t xml:space="preserve">MARIJA PETRINA KUBICA  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15021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</w:t>
      </w:r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dana od dana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(čl.12. </w:t>
      </w:r>
      <w:proofErr w:type="gramStart"/>
      <w:r w:rsidRPr="00150211">
        <w:rPr>
          <w:rFonts w:cs="Times New Roman" w:eastAsia="Times New Roman"/>
          <w:szCs w:val="20"/>
          <w:lang w:eastAsia="hr-HR" w:val="en-GB"/>
        </w:rPr>
        <w:t>st.1</w:t>
      </w:r>
      <w:proofErr w:type="gramEnd"/>
      <w:r w:rsidRPr="00150211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). </w:t>
      </w:r>
      <w:proofErr w:type="spellStart"/>
      <w:proofErr w:type="gramStart"/>
      <w:r w:rsidRPr="00150211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150211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150211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150211">
        <w:rPr>
          <w:rFonts w:cs="Times New Roman" w:eastAsia="Times New Roman"/>
          <w:szCs w:val="20"/>
          <w:lang w:eastAsia="hr-HR" w:val="en-GB"/>
        </w:rPr>
        <w:t>Rj</w:t>
      </w:r>
      <w:proofErr w:type="spellEnd"/>
      <w:proofErr w:type="gramEnd"/>
      <w:r w:rsidRPr="00150211">
        <w:rPr>
          <w:rFonts w:cs="Times New Roman" w:eastAsia="Times New Roman"/>
          <w:szCs w:val="20"/>
          <w:lang w:eastAsia="hr-HR" w:val="en-GB"/>
        </w:rPr>
        <w:t>.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50211">
        <w:rPr>
          <w:rFonts w:cs="Times New Roman" w:eastAsia="Times New Roman"/>
          <w:noProof/>
          <w:szCs w:val="20"/>
          <w:lang w:eastAsia="hr-HR" w:val="en-GB"/>
        </w:rPr>
        <w:t xml:space="preserve">DNA: e-oglasna ploča 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50211">
        <w:rPr>
          <w:rFonts w:cs="Times New Roman" w:eastAsia="Times New Roman"/>
          <w:noProof/>
          <w:szCs w:val="20"/>
          <w:lang w:eastAsia="hr-HR" w:val="en-GB"/>
        </w:rPr>
        <w:t>Bj.11.1.2017.</w:t>
      </w: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 w:hAnsi="Calibri" w:ascii="Calibri"/>
          <w:noProof/>
          <w:szCs w:val="20"/>
          <w:lang w:eastAsia="hr-HR" w:val="en-US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50211" w:rsidP="00150211" w:rsidR="00150211" w:rsidRPr="00150211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150211" w:rsidP="00150211" w:rsidR="00150211" w:rsidRPr="001502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211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50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St-42/2014-141</izvorni_sadrzaj>
    <derivirana_varijabla naziv="DomainObject.Oznaka_1">St-42/2014-141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Pilana društvo sa ograničenom odgovornošću GAREŠNIČKI BRESTOVAC</izvorni_sadrzaj>
    <derivirana_varijabla naziv="DomainObject.Predmet.StrankaFormated_1">  BRESTOVAC - Pilana društvo sa ograničenom odgovornošću GAREŠNIČKI BRESTOVAC</derivirana_varijabla>
  </DomainObject.Predmet.StrankaFormated>
  <DomainObject.Predmet.StrankaFormatedOIB>
    <izvorni_sadrzaj>  BRESTOVAC - Pilana društvo sa ograničenom odgovornošću GAREŠNIČKI BRESTOVAC, OIB 08082368657</izvorni_sadrzaj>
    <derivirana_varijabla naziv="DomainObject.Predmet.StrankaFormatedOIB_1">  BRESTOVAC - Pilana društvo sa ograničenom odgovornošću GAREŠNIČKI BRESTOVAC, OIB 08082368657</derivirana_varijabla>
  </DomainObject.Predmet.StrankaFormatedOIB>
  <DomainObject.Predmet.StrankaFormatedWithAdress>
    <izvorni_sadrzaj> BRESTOVAC - Pilana društvo sa ograničenom odgovornošću GAREŠNIČKI BRESTOVAC, Brestovačka ulica 33, 43280 Garešnički Brestovac</izvorni_sadrzaj>
    <derivirana_varijabla naziv="DomainObject.Predmet.StrankaFormatedWithAdress_1"> BRESTOVAC - Pilana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Pilana društvo sa ograničenom odgovornošću GAREŠNIČKI BRESTOVAC, OIB 08082368657, Brestovačka ulica 33, 43280 Garešnički Brestovac</izvorni_sadrzaj>
    <derivirana_varijabla naziv="DomainObject.Predmet.StrankaFormatedWithAdressOIB_1"> BRESTOVAC - Pilana društvo sa ograničenom odgovornošću GAREŠNIČKI BRESTOVAC, OIB 08082368657, Brestovačka ulica 33, 43280 Garešnički Brestovac</derivirana_varijabla>
  </DomainObject.Predmet.StrankaFormatedWithAdressOIB>
  <DomainObject.Predmet.StrankaWithAdress>
    <izvorni_sadrzaj>BRESTOVAC - Pilana društvo sa ograničenom odgovornošću GAREŠNIČKI BRESTOVAC Brestovačka ulica 33,43280 Garešnički Brestovac</izvorni_sadrzaj>
    <derivirana_varijabla naziv="DomainObject.Predmet.StrankaWithAdress_1">BRESTOVAC - Pilana društvo sa ograničenom odgovornošću GAREŠNIČKI BRESTOVAC Brestovačka ulica 33,43280 Garešnički Brestovac</derivirana_varijabla>
  </DomainObject.Predmet.StrankaWithAdress>
  <DomainObject.Predmet.StrankaWithAdressOIB>
    <izvorni_sadrzaj>BRESTOVAC - Pilana društvo sa ograničenom odgovornošću GAREŠNIČKI BRESTOVAC, OIB 08082368657, Brestovačka ulica 33,43280 Garešnički Brestovac</izvorni_sadrzaj>
    <derivirana_varijabla naziv="DomainObject.Predmet.StrankaWithAdressOIB_1">BRESTOVAC - Pilana društvo sa ograničenom odgovornošću GAREŠNIČKI BRESTOVAC, OIB 08082368657, Brestovačka ulica 33,43280 Garešnički Brestovac</derivirana_varijabla>
  </DomainObject.Predmet.StrankaWithAdressOIB>
  <DomainObject.Predmet.StrankaNazivFormated>
    <izvorni_sadrzaj>BRESTOVAC - Pilana društvo sa ograničenom odgovornošću GAREŠNIČKI BRESTOVAC</izvorni_sadrzaj>
    <derivirana_varijabla naziv="DomainObject.Predmet.StrankaNazivFormated_1">BRESTOVAC - Pilana društvo sa ograničenom odgovornošću GAREŠNIČKI BRESTOVAC</derivirana_varijabla>
  </DomainObject.Predmet.StrankaNazivFormated>
  <DomainObject.Predmet.StrankaNazivFormatedOIB>
    <izvorni_sadrzaj>BRESTOVAC - Pilana društvo sa ograničenom odgovornošću GAREŠNIČKI BRESTOVAC, OIB 08082368657</izvorni_sadrzaj>
    <derivirana_varijabla naziv="DomainObject.Predmet.StrankaNazivFormatedOIB_1">BRESTOVAC - Pilana društvo sa ograničenom odgovornošću GAREŠNIČKI BRESTOVAC, OIB 08082368657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BRESTOVAC - Pilana društvo sa ograničenom odgovornošću GAREŠNIČKI BRESTOVAC</item>
    </izvorni_sadrzaj>
    <derivirana_varijabla naziv="DomainObject.Predmet.StrankaListFormated_1">
      <item>BRESTOVAC - Pilana društvo sa ograničenom odgovornošću GAREŠNIČKI BRESTOVAC</item>
    </derivirana_varijabla>
  </DomainObject.Predmet.StrankaListFormated>
  <DomainObject.Predmet.StrankaListFormatedOIB>
    <izvorni_sadrzaj>
      <item>BRESTOVAC - Pilana društvo sa ograničenom odgovornošću GAREŠNIČKI BRESTOVAC, OIB 08082368657</item>
    </izvorni_sadrzaj>
    <derivirana_varijabla naziv="DomainObject.Predmet.StrankaListFormatedOIB_1">
      <item>BRESTOVAC - Pilana društvo sa ograničenom odgovornošću GAREŠNIČKI BRESTOVAC, OIB 08082368657</item>
    </derivirana_varijabla>
  </DomainObject.Predmet.StrankaListFormatedOIB>
  <DomainObject.Predmet.StrankaListFormatedWithAdress>
    <izvorni_sadrzaj>
      <item>BRESTOVAC - Pilana društvo sa ograničenom odgovornošću GAREŠNIČKI BRESTOVAC, Brestovačka ulica 33, 43280 Garešnički Brestovac</item>
    </izvorni_sadrzaj>
    <derivirana_varijabla naziv="DomainObject.Predmet.StrankaListFormatedWithAdress_1">
      <item>BRESTOVAC - Pilana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Pilana društvo sa ograničenom odgovornošću GAREŠNIČKI BRESTOVAC, OIB 08082368657, Brestovačka ulica 33, 43280 Garešnički Brestovac</item>
    </izvorni_sadrzaj>
    <derivirana_varijabla naziv="DomainObject.Predmet.StrankaListFormatedWithAdressOIB_1">
      <item>BRESTOVAC - Pilana društvo sa ograničenom odgovornošću GAREŠNIČKI BRESTOVAC, OIB 08082368657, Brestovačka ulica 33, 43280 Garešnički Brestovac</item>
    </derivirana_varijabla>
  </DomainObject.Predmet.StrankaListFormatedWithAdressOIB>
  <DomainObject.Predmet.StrankaListNazivFormated>
    <izvorni_sadrzaj>
      <item>BRESTOVAC - Pilana društvo sa ograničenom odgovornošću GAREŠNIČKI BRESTOVAC</item>
    </izvorni_sadrzaj>
    <derivirana_varijabla naziv="DomainObject.Predmet.StrankaListNazivFormated_1">
      <item>BRESTOVAC - Pilana društvo sa ograničenom odgovornošću GAREŠNIČKI BRESTOVAC</item>
    </derivirana_varijabla>
  </DomainObject.Predmet.StrankaListNazivFormated>
  <DomainObject.Predmet.StrankaListNazivFormatedOIB>
    <izvorni_sadrzaj>
      <item>BRESTOVAC - Pilana društvo sa ograničenom odgovornošću GAREŠNIČKI BRESTOVAC, OIB 08082368657</item>
    </izvorni_sadrzaj>
    <derivirana_varijabla naziv="DomainObject.Predmet.StrankaListNazivFormatedOIB_1">
      <item>BRESTOVAC - Pilana društvo sa ograničenom odgovornošću GAREŠNIČKI BRESTOVAC, OIB 08082368657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Formated_1"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Formated>
  <DomainObject.Predmet.OstaliListFormatedOIB>
    <izvorni_sadrzaj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FormatedOIB_1"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Branko Valentić,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izvorni_sadrzaj>
    <derivirana_varijabla naziv="DomainObject.Predmet.OstaliListFormatedWithAdress_1">
      <item>ZOU DAMIR BARIŠIĆ - IVA ZALAR PAVLOVIĆ - ALBIN MIHALIĆ, Basaričekova 27, 48000 Koprivnica</item>
      <item>Branko Valentić,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Branko Valentić, OIB 85378232573,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izvorni_sadrzaj>
    <derivirana_varijabla naziv="DomainObject.Predmet.OstaliListFormatedWithAdressOIB_1">
      <item>ZOU DAMIR BARIŠIĆ - IVA ZALAR PAVLOVIĆ - ALBIN MIHALIĆ, OIB 87210270845, Basaričekova 27, 48000 Koprivnica</item>
      <item>Branko Valentić, OIB 85378232573,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derivirana_varijabla>
  </DomainObject.Predmet.OstaliListFormatedWithAdressOIB>
  <DomainObject.Predmet.OstaliListNazivFormated>
    <izvorni_sadrzaj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NazivFormated_1"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NazivFormatedOIB_1"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St-42/2014-141</izvorni_sadrzaj>
    <derivirana_varijabla naziv="DomainObject.PoslovniBrojDokumenta_1">St-42/2014-141</derivirana_varijabla>
  </DomainObject.PoslovniBrojDokumenta>
  <DomainObject.Predmet.StrankaIDrugi>
    <izvorni_sadrzaj>BRESTOVAC - Pilana društvo sa ograničenom odgovornošću GAREŠNIČKI BRESTOVAC</izvorni_sadrzaj>
    <derivirana_varijabla naziv="DomainObject.Predmet.StrankaIDrugi_1">BRESTOVAC - Pilana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Pilana društvo sa ograničenom odgovornošću GAREŠNIČKI BRESTOVAC, OIB 08082368657, Brestovačka ulica 33, 43280 Garešnički Brestovac</izvorni_sadrzaj>
    <derivirana_varijabla naziv="DomainObject.Predmet.StrankaIDrugiAdressOIB_1">BRESTOVAC - Pilana društvo sa ograničenom odgovornošću GAREŠNIČKI BRESTOVAC, OIB 08082368657,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Pilana društvo sa ograničenom odgovornošću GAREŠNIČKI BRESTOVAC</item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SudioniciListNaziv_1">
      <item>BRESTOVAC - Pilana društvo sa ograničenom odgovornošću GAREŠNIČKI BRESTOVAC</item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SudioniciListNaziv>
  <DomainObject.Predmet.SudioniciListAdressOIB>
    <izvorni_sadrzaj>
      <item>BRESTOVAC - Pilana društvo sa ograničenom odgovornošću GAREŠNIČKI BRESTOVAC, OIB 08082368657, Brestovačka ulica 33,43280 Garešnički Brestovac</item>
      <item>ZOU DAMIR BARIŠIĆ - IVA ZALAR PAVLOVIĆ - ALBIN MIHALIĆ, OIB 87210270845, Basaričekova 27,48000 Koprivnica</item>
      <item>Branko Valentić, OIB 85378232573, Ferde Rusana 100,33000 Virovitica</item>
      <item>Privredna banka Zagreb d.d., Račkoga 6,10000 Zagreb</item>
      <item>Porezna uprava,Područni ured Bjelovar</item>
      <item>Ivica Trupinović, Zdenčac, Banovača 8,43280 Garešnica</item>
      <item>Raiffeisenbank Austria d.d., Petrinjska 59,10000 Zagreb</item>
      <item>Odvj. društvo Suić &amp; Škunca, Domagojeva 14,10000 Zagreb</item>
      <item>Odvj. društvo Škarica i partneri, Đorđićeva 3b,10000 Zagreb</item>
      <item>Županijsko državno odvjetnštvo u Bjelovaru</item>
      <item>Marija Čulo Poljak</item>
      <item>oglasna ploča</item>
      <item>e-oglasna ploča</item>
    </izvorni_sadrzaj>
    <derivirana_varijabla naziv="DomainObject.Predmet.SudioniciListAdressOIB_1">
      <item>BRESTOVAC - Pilana društvo sa ograničenom odgovornošću GAREŠNIČKI BRESTOVAC, OIB 08082368657, Brestovačka ulica 33,43280 Garešnički Brestovac</item>
      <item>ZOU DAMIR BARIŠIĆ - IVA ZALAR PAVLOVIĆ - ALBIN MIHALIĆ, OIB 87210270845, Basaričekova 27,48000 Koprivnica</item>
      <item>Branko Valentić, OIB 85378232573, Ferde Rusana 100,33000 Virovitica</item>
      <item>Privredna banka Zagreb d.d., Račkoga 6,10000 Zagreb</item>
      <item>Porezna uprava,Područni ured Bjelovar</item>
      <item>Ivica Trupinović, Zdenčac, Banovača 8,43280 Garešnica</item>
      <item>Raiffeisenbank Austria d.d., Petrinjska 59,10000 Zagreb</item>
      <item>Odvj. društvo Suić &amp; Škunca, Domagojeva 14,10000 Zagreb</item>
      <item>Odvj. društvo Škarica i partneri, Đorđićeva 3b,10000 Zagreb</item>
      <item>Županijsko državno odvjetnštvo u Bjelovaru</item>
      <item>Marija Čulo Poljak</item>
      <item>oglasna ploča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AF697-A5C3-49F5-BC0F-1E0358A00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1484</properties:Characters>
  <properties:Lines>63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2017-01-11T09:00:00Z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St-42/2014-141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