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a7dfb" w14:paraId="0ea7dfb" w:rsidRDefault="005B7FE5"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B7FE5" w:rsidP="005B7FE5" w:rsidR="005B7FE5" w:rsidRPr="005B7FE5">
      <w:pPr>
        <w:keepNext/>
        <w:spacing w:after="0"/>
        <w:jc w:val="both"/>
        <w:outlineLvl w:val="0"/>
        <w:rPr>
          <w:rFonts w:cs="Times New Roman" w:eastAsia="Arial Unicode MS"/>
          <w:b/>
          <w:bCs/>
          <w:lang w:eastAsia="hr-HR"/>
        </w:rPr>
      </w:pPr>
      <w:r w:rsidRPr="005B7FE5">
        <w:rPr>
          <w:rFonts w:cs="Times New Roman" w:eastAsia="Arial Unicode MS"/>
          <w:b/>
          <w:bCs/>
          <w:lang w:eastAsia="hr-HR"/>
        </w:rPr>
        <w:t xml:space="preserve">  REPUBLIKA HRVATSKA</w:t>
      </w:r>
    </w:p>
    <w:p w:rsidRDefault="005B7FE5" w:rsidP="005B7FE5" w:rsidR="005B7FE5" w:rsidRPr="005B7FE5">
      <w:pPr>
        <w:spacing w:after="0"/>
        <w:jc w:val="both"/>
        <w:rPr>
          <w:rFonts w:cs="Times New Roman" w:eastAsia="Times New Roman"/>
          <w:b/>
          <w:szCs w:val="20"/>
        </w:rPr>
      </w:pPr>
      <w:r w:rsidRPr="005B7FE5">
        <w:rPr>
          <w:rFonts w:cs="Times New Roman" w:eastAsia="Times New Roman"/>
          <w:b/>
          <w:lang w:val="en-AU"/>
        </w:rPr>
        <w:t>TRGOVA</w:t>
      </w:r>
      <w:r w:rsidRPr="005B7FE5">
        <w:rPr>
          <w:rFonts w:cs="Times New Roman" w:eastAsia="Times New Roman"/>
          <w:b/>
        </w:rPr>
        <w:t>Č</w:t>
      </w:r>
      <w:r w:rsidRPr="005B7FE5">
        <w:rPr>
          <w:rFonts w:cs="Times New Roman" w:eastAsia="Times New Roman"/>
          <w:b/>
          <w:lang w:val="en-AU"/>
        </w:rPr>
        <w:t>KI</w:t>
      </w:r>
      <w:r w:rsidRPr="005B7FE5">
        <w:rPr>
          <w:rFonts w:cs="Times New Roman" w:eastAsia="Times New Roman"/>
          <w:b/>
        </w:rPr>
        <w:t xml:space="preserve"> </w:t>
      </w:r>
      <w:r w:rsidRPr="005B7FE5">
        <w:rPr>
          <w:rFonts w:cs="Times New Roman" w:eastAsia="Times New Roman"/>
          <w:b/>
          <w:lang w:val="en-AU"/>
        </w:rPr>
        <w:t>SUD</w:t>
      </w:r>
      <w:r w:rsidRPr="005B7FE5">
        <w:rPr>
          <w:rFonts w:cs="Times New Roman" w:eastAsia="Times New Roman"/>
          <w:b/>
        </w:rPr>
        <w:t xml:space="preserve"> </w:t>
      </w:r>
      <w:r w:rsidRPr="005B7FE5">
        <w:rPr>
          <w:rFonts w:cs="Times New Roman" w:eastAsia="Times New Roman"/>
          <w:b/>
          <w:lang w:val="en-AU"/>
        </w:rPr>
        <w:t>U</w:t>
      </w:r>
      <w:r w:rsidRPr="005B7FE5">
        <w:rPr>
          <w:rFonts w:cs="Times New Roman" w:eastAsia="Times New Roman"/>
          <w:b/>
        </w:rPr>
        <w:t xml:space="preserve"> </w:t>
      </w:r>
      <w:r w:rsidRPr="005B7FE5">
        <w:rPr>
          <w:rFonts w:cs="Times New Roman" w:eastAsia="Times New Roman"/>
          <w:b/>
          <w:lang w:val="en-AU"/>
        </w:rPr>
        <w:t>SPLITU</w:t>
      </w:r>
      <w:r w:rsidRPr="005B7FE5">
        <w:rPr>
          <w:rFonts w:cs="Times New Roman" w:eastAsia="Times New Roman"/>
          <w:b/>
        </w:rPr>
        <w:t xml:space="preserve"> </w:t>
      </w:r>
      <w:r w:rsidRPr="005B7FE5">
        <w:rPr>
          <w:rFonts w:cs="Times New Roman" w:eastAsia="Times New Roman"/>
        </w:rPr>
        <w:t xml:space="preserve">            </w:t>
      </w:r>
      <w:r w:rsidRPr="005B7FE5">
        <w:rPr>
          <w:rFonts w:cs="Times New Roman" w:eastAsia="Times New Roman"/>
        </w:rPr>
        <w:tab/>
      </w:r>
      <w:r w:rsidRPr="005B7FE5">
        <w:rPr>
          <w:rFonts w:cs="Times New Roman" w:eastAsia="Times New Roman"/>
        </w:rPr>
        <w:tab/>
      </w:r>
      <w:r w:rsidRPr="005B7FE5">
        <w:rPr>
          <w:rFonts w:cs="Times New Roman" w:eastAsia="Times New Roman"/>
        </w:rPr>
        <w:tab/>
        <w:t xml:space="preserve">      </w:t>
      </w:r>
      <w:proofErr w:type="spellStart"/>
      <w:r w:rsidRPr="005B7FE5">
        <w:rPr>
          <w:rFonts w:cs="Times New Roman" w:eastAsia="Times New Roman"/>
          <w:b/>
          <w:lang w:val="en-AU"/>
        </w:rPr>
        <w:t>Broj</w:t>
      </w:r>
      <w:proofErr w:type="spellEnd"/>
      <w:r w:rsidRPr="005B7FE5">
        <w:rPr>
          <w:rFonts w:cs="Times New Roman" w:eastAsia="Times New Roman"/>
          <w:b/>
        </w:rPr>
        <w:t xml:space="preserve">: 14. </w:t>
      </w:r>
      <w:proofErr w:type="gramStart"/>
      <w:r w:rsidRPr="005B7FE5">
        <w:rPr>
          <w:rFonts w:cs="Times New Roman" w:eastAsia="Times New Roman"/>
          <w:b/>
          <w:lang w:val="en-US"/>
        </w:rPr>
        <w:t>St</w:t>
      </w:r>
      <w:r w:rsidRPr="005B7FE5">
        <w:rPr>
          <w:rFonts w:cs="Times New Roman" w:eastAsia="Times New Roman"/>
          <w:b/>
        </w:rPr>
        <w:t>-770/2011.</w:t>
      </w:r>
      <w:proofErr w:type="gramEnd"/>
    </w:p>
    <w:p w:rsidRDefault="005B7FE5" w:rsidP="005B7FE5" w:rsidR="005B7FE5" w:rsidRPr="005B7FE5">
      <w:pPr>
        <w:spacing w:after="0"/>
        <w:rPr>
          <w:rFonts w:cs="Times New Roman" w:eastAsia="Times New Roman"/>
          <w:b/>
          <w:szCs w:val="20"/>
        </w:rPr>
      </w:pPr>
      <w:r w:rsidRPr="005B7FE5">
        <w:rPr>
          <w:rFonts w:cs="Times New Roman" w:eastAsia="Times New Roman"/>
          <w:b/>
          <w:szCs w:val="20"/>
        </w:rPr>
        <w:t xml:space="preserve">          </w:t>
      </w:r>
      <w:proofErr w:type="spellStart"/>
      <w:proofErr w:type="gramStart"/>
      <w:r w:rsidRPr="005B7FE5">
        <w:rPr>
          <w:rFonts w:cs="Times New Roman" w:eastAsia="Times New Roman"/>
          <w:b/>
          <w:szCs w:val="20"/>
          <w:lang w:val="en-US"/>
        </w:rPr>
        <w:t>Sukoi</w:t>
      </w:r>
      <w:proofErr w:type="spellEnd"/>
      <w:r w:rsidRPr="005B7FE5">
        <w:rPr>
          <w:rFonts w:cs="Times New Roman" w:eastAsia="Times New Roman"/>
          <w:b/>
          <w:szCs w:val="20"/>
        </w:rPr>
        <w:t>š</w:t>
      </w:r>
      <w:proofErr w:type="spellStart"/>
      <w:r w:rsidRPr="005B7FE5">
        <w:rPr>
          <w:rFonts w:cs="Times New Roman" w:eastAsia="Times New Roman"/>
          <w:b/>
          <w:szCs w:val="20"/>
          <w:lang w:val="en-US"/>
        </w:rPr>
        <w:t>anska</w:t>
      </w:r>
      <w:proofErr w:type="spellEnd"/>
      <w:r w:rsidRPr="005B7FE5">
        <w:rPr>
          <w:rFonts w:cs="Times New Roman" w:eastAsia="Times New Roman"/>
          <w:b/>
          <w:szCs w:val="20"/>
        </w:rPr>
        <w:t xml:space="preserve"> 6.</w:t>
      </w:r>
      <w:proofErr w:type="gramEnd"/>
    </w:p>
    <w:p w:rsidRDefault="005B7FE5" w:rsidP="005B7FE5" w:rsidR="005B7FE5" w:rsidRPr="005B7FE5">
      <w:pPr>
        <w:spacing w:after="0"/>
        <w:rPr>
          <w:rFonts w:cs="Times New Roman" w:eastAsia="Times New Roman"/>
          <w:b/>
          <w:szCs w:val="20"/>
          <w:lang w:val="en-US"/>
        </w:rPr>
      </w:pPr>
      <w:r w:rsidRPr="005B7FE5">
        <w:rPr>
          <w:rFonts w:cs="Times New Roman" w:eastAsia="Times New Roman"/>
          <w:b/>
          <w:szCs w:val="20"/>
        </w:rPr>
        <w:t xml:space="preserve">         </w:t>
      </w:r>
      <w:proofErr w:type="gramStart"/>
      <w:r w:rsidRPr="005B7FE5">
        <w:rPr>
          <w:rFonts w:cs="Times New Roman" w:eastAsia="Times New Roman"/>
          <w:b/>
          <w:szCs w:val="20"/>
          <w:lang w:val="en-US"/>
        </w:rPr>
        <w:t>21000  S</w:t>
      </w:r>
      <w:proofErr w:type="gramEnd"/>
      <w:r w:rsidRPr="005B7FE5">
        <w:rPr>
          <w:rFonts w:cs="Times New Roman" w:eastAsia="Times New Roman"/>
          <w:b/>
          <w:szCs w:val="20"/>
          <w:lang w:val="en-US"/>
        </w:rPr>
        <w:t xml:space="preserve"> P L I T</w:t>
      </w:r>
    </w:p>
    <w:p w:rsidRDefault="005B7FE5" w:rsidP="005B7FE5" w:rsidR="005B7FE5" w:rsidRPr="005B7FE5">
      <w:pPr>
        <w:spacing w:after="0"/>
        <w:rPr>
          <w:rFonts w:cs="Times New Roman" w:eastAsia="Times New Roman"/>
        </w:rPr>
      </w:pPr>
    </w:p>
    <w:p w:rsidRDefault="005B7FE5" w:rsidP="005B7FE5" w:rsidR="005B7FE5" w:rsidRPr="005B7FE5">
      <w:pPr>
        <w:spacing w:after="60" w:before="240"/>
        <w:jc w:val="center"/>
        <w:outlineLvl w:val="5"/>
        <w:rPr>
          <w:rFonts w:cs="Times New Roman" w:eastAsia="Times New Roman"/>
          <w:b/>
          <w:bCs/>
          <w:sz w:val="22"/>
          <w:lang w:eastAsia="hr-HR"/>
        </w:rPr>
      </w:pPr>
      <w:r w:rsidRPr="005B7FE5">
        <w:rPr>
          <w:rFonts w:cs="Times New Roman" w:eastAsia="Times New Roman"/>
          <w:b/>
          <w:bCs/>
          <w:sz w:val="22"/>
          <w:lang w:eastAsia="hr-HR"/>
        </w:rPr>
        <w:t>O G L A S</w:t>
      </w:r>
    </w:p>
    <w:p w:rsidRDefault="005B7FE5" w:rsidP="005B7FE5" w:rsidR="005B7FE5" w:rsidRPr="005B7FE5">
      <w:pPr>
        <w:spacing w:after="0"/>
        <w:rPr>
          <w:rFonts w:cs="Times New Roman" w:eastAsia="Times New Roman"/>
        </w:rPr>
      </w:pPr>
    </w:p>
    <w:p w:rsidRDefault="005B7FE5" w:rsidP="005B7FE5" w:rsidR="005B7FE5" w:rsidRPr="005B7FE5">
      <w:pPr>
        <w:spacing w:after="0"/>
        <w:jc w:val="center"/>
        <w:rPr>
          <w:rFonts w:cs="Times New Roman" w:eastAsia="Times New Roman"/>
        </w:rPr>
      </w:pPr>
      <w:r w:rsidRPr="005B7FE5">
        <w:rPr>
          <w:rFonts w:cs="Times New Roman" w:eastAsia="Times New Roman"/>
        </w:rPr>
        <w:t xml:space="preserve">TRGOVAČKI SUD U SPLITU, u stečajnom postupku nad stečajnim dužnikom: </w:t>
      </w:r>
    </w:p>
    <w:p w:rsidRDefault="005B7FE5" w:rsidP="005B7FE5" w:rsidR="005B7FE5" w:rsidRPr="005B7FE5">
      <w:pPr>
        <w:spacing w:after="0"/>
        <w:jc w:val="center"/>
        <w:rPr>
          <w:rFonts w:cs="Times New Roman" w:eastAsia="Times New Roman"/>
        </w:rPr>
      </w:pPr>
      <w:r w:rsidRPr="005B7FE5">
        <w:rPr>
          <w:rFonts w:cs="Times New Roman" w:eastAsia="Times New Roman"/>
        </w:rPr>
        <w:t xml:space="preserve">CREDO BANKA, d.d., u stečaju, </w:t>
      </w:r>
      <w:smartTag w:element="place" w:uri="urn:schemas-microsoft-com:office:smarttags">
        <w:smartTag w:element="City" w:uri="urn:schemas-microsoft-com:office:smarttags">
          <w:r w:rsidRPr="005B7FE5">
            <w:rPr>
              <w:rFonts w:cs="Times New Roman" w:eastAsia="Times New Roman"/>
            </w:rPr>
            <w:t>Split</w:t>
          </w:r>
        </w:smartTag>
      </w:smartTag>
      <w:r w:rsidRPr="005B7FE5">
        <w:rPr>
          <w:rFonts w:cs="Times New Roman" w:eastAsia="Times New Roman"/>
        </w:rPr>
        <w:t xml:space="preserve">, </w:t>
      </w:r>
      <w:proofErr w:type="spellStart"/>
      <w:r w:rsidRPr="005B7FE5">
        <w:rPr>
          <w:rFonts w:cs="Times New Roman" w:eastAsia="Times New Roman"/>
        </w:rPr>
        <w:t>Zrinjsko</w:t>
      </w:r>
      <w:proofErr w:type="spellEnd"/>
      <w:r w:rsidRPr="005B7FE5">
        <w:rPr>
          <w:rFonts w:cs="Times New Roman" w:eastAsia="Times New Roman"/>
        </w:rPr>
        <w:t xml:space="preserve"> </w:t>
      </w:r>
      <w:proofErr w:type="spellStart"/>
      <w:r w:rsidRPr="005B7FE5">
        <w:rPr>
          <w:rFonts w:cs="Times New Roman" w:eastAsia="Times New Roman"/>
        </w:rPr>
        <w:t>Frankopanska</w:t>
      </w:r>
      <w:proofErr w:type="spellEnd"/>
      <w:r w:rsidRPr="005B7FE5">
        <w:rPr>
          <w:rFonts w:cs="Times New Roman" w:eastAsia="Times New Roman"/>
        </w:rPr>
        <w:t xml:space="preserve"> 58., OIB: 94141384086.,</w:t>
      </w:r>
    </w:p>
    <w:p w:rsidRDefault="005B7FE5" w:rsidP="005B7FE5" w:rsidR="005B7FE5" w:rsidRPr="005B7FE5">
      <w:pPr>
        <w:spacing w:after="0"/>
        <w:jc w:val="both"/>
        <w:rPr>
          <w:rFonts w:cs="Times New Roman" w:eastAsia="Times New Roman"/>
          <w:b/>
          <w:bCs/>
        </w:rPr>
      </w:pPr>
    </w:p>
    <w:p w:rsidRDefault="005B7FE5" w:rsidP="005B7FE5" w:rsidR="005B7FE5" w:rsidRPr="005B7FE5">
      <w:pPr>
        <w:spacing w:after="0"/>
        <w:jc w:val="center"/>
        <w:rPr>
          <w:rFonts w:cs="Times New Roman" w:eastAsia="Times New Roman"/>
          <w:bCs/>
        </w:rPr>
      </w:pPr>
      <w:proofErr w:type="spellStart"/>
      <w:r w:rsidRPr="005B7FE5">
        <w:rPr>
          <w:rFonts w:cs="Times New Roman" w:eastAsia="Times New Roman"/>
          <w:bCs/>
        </w:rPr>
        <w:t>oglašaje</w:t>
      </w:r>
      <w:proofErr w:type="spellEnd"/>
    </w:p>
    <w:p w:rsidRDefault="005B7FE5" w:rsidP="005B7FE5" w:rsidR="005B7FE5" w:rsidRPr="005B7FE5">
      <w:pPr>
        <w:spacing w:after="0"/>
        <w:jc w:val="both"/>
        <w:rPr>
          <w:rFonts w:cs="Times New Roman" w:eastAsia="Calibri" w:hAnsi="Calibri" w:ascii="Calibri"/>
          <w:szCs w:val="22"/>
          <w:lang w:val="en-US"/>
        </w:rPr>
      </w:pPr>
    </w:p>
    <w:p w:rsidRDefault="005B7FE5" w:rsidP="005B7FE5" w:rsidR="005B7FE5" w:rsidRPr="005B7FE5">
      <w:pPr>
        <w:spacing w:after="0"/>
        <w:jc w:val="both"/>
        <w:rPr>
          <w:rFonts w:cs="Times New Roman" w:eastAsia="Times New Roman"/>
        </w:rPr>
      </w:pPr>
      <w:r w:rsidRPr="005B7FE5">
        <w:rPr>
          <w:rFonts w:cs="Times New Roman" w:eastAsia="Times New Roman"/>
          <w:lang w:val="en-US"/>
        </w:rPr>
        <w:t xml:space="preserve">            </w:t>
      </w:r>
      <w:r w:rsidRPr="005B7FE5">
        <w:rPr>
          <w:rFonts w:cs="Times New Roman" w:eastAsia="Times New Roman"/>
          <w:b/>
          <w:lang w:val="en-US"/>
        </w:rPr>
        <w:t>I/</w:t>
      </w:r>
      <w:r w:rsidRPr="005B7FE5">
        <w:rPr>
          <w:rFonts w:cs="Times New Roman" w:eastAsia="Times New Roman"/>
          <w:lang w:val="en-US"/>
        </w:rPr>
        <w:t xml:space="preserve">  U </w:t>
      </w:r>
      <w:proofErr w:type="spellStart"/>
      <w:r w:rsidRPr="005B7FE5">
        <w:rPr>
          <w:rFonts w:cs="Times New Roman" w:eastAsia="Times New Roman"/>
          <w:lang w:val="en-US"/>
        </w:rPr>
        <w:t>stečajnom</w:t>
      </w:r>
      <w:proofErr w:type="spellEnd"/>
      <w:r w:rsidRPr="005B7FE5">
        <w:rPr>
          <w:rFonts w:cs="Times New Roman" w:eastAsia="Times New Roman"/>
          <w:lang w:val="en-US"/>
        </w:rPr>
        <w:t xml:space="preserve"> </w:t>
      </w:r>
      <w:proofErr w:type="spellStart"/>
      <w:r w:rsidRPr="005B7FE5">
        <w:rPr>
          <w:rFonts w:cs="Times New Roman" w:eastAsia="Times New Roman"/>
          <w:lang w:val="en-US"/>
        </w:rPr>
        <w:t>postupku</w:t>
      </w:r>
      <w:proofErr w:type="spellEnd"/>
      <w:r w:rsidRPr="005B7FE5">
        <w:rPr>
          <w:rFonts w:cs="Times New Roman" w:eastAsia="Times New Roman"/>
          <w:lang w:val="en-US"/>
        </w:rPr>
        <w:t xml:space="preserve"> </w:t>
      </w:r>
      <w:proofErr w:type="spellStart"/>
      <w:r w:rsidRPr="005B7FE5">
        <w:rPr>
          <w:rFonts w:cs="Times New Roman" w:eastAsia="Times New Roman"/>
          <w:lang w:val="en-US"/>
        </w:rPr>
        <w:t>nad</w:t>
      </w:r>
      <w:proofErr w:type="spellEnd"/>
      <w:r w:rsidRPr="005B7FE5">
        <w:rPr>
          <w:rFonts w:cs="Times New Roman" w:eastAsia="Times New Roman"/>
        </w:rPr>
        <w:t xml:space="preserve"> stečajnim </w:t>
      </w:r>
      <w:r w:rsidRPr="005B7FE5">
        <w:rPr>
          <w:rFonts w:cs="Times New Roman" w:eastAsia="Times New Roman"/>
          <w:lang w:val="en-US"/>
        </w:rPr>
        <w:t>Du</w:t>
      </w:r>
      <w:r w:rsidRPr="005B7FE5">
        <w:rPr>
          <w:rFonts w:cs="Times New Roman" w:eastAsia="Times New Roman"/>
        </w:rPr>
        <w:t>ž</w:t>
      </w:r>
      <w:proofErr w:type="spellStart"/>
      <w:r w:rsidRPr="005B7FE5">
        <w:rPr>
          <w:rFonts w:cs="Times New Roman" w:eastAsia="Times New Roman"/>
          <w:lang w:val="en-US"/>
        </w:rPr>
        <w:t>nikom</w:t>
      </w:r>
      <w:proofErr w:type="spellEnd"/>
      <w:r w:rsidRPr="005B7FE5">
        <w:rPr>
          <w:rFonts w:cs="Times New Roman" w:eastAsia="Times New Roman"/>
        </w:rPr>
        <w:t xml:space="preserve">: CREDO BANKA, d.d., u stečaju, </w:t>
      </w:r>
      <w:smartTag w:element="place" w:uri="urn:schemas-microsoft-com:office:smarttags">
        <w:smartTag w:element="City" w:uri="urn:schemas-microsoft-com:office:smarttags">
          <w:r w:rsidRPr="005B7FE5">
            <w:rPr>
              <w:rFonts w:cs="Times New Roman" w:eastAsia="Times New Roman"/>
            </w:rPr>
            <w:t>Split</w:t>
          </w:r>
        </w:smartTag>
      </w:smartTag>
      <w:r w:rsidRPr="005B7FE5">
        <w:rPr>
          <w:rFonts w:cs="Times New Roman" w:eastAsia="Times New Roman"/>
        </w:rPr>
        <w:t xml:space="preserve">, </w:t>
      </w:r>
      <w:proofErr w:type="spellStart"/>
      <w:r w:rsidRPr="005B7FE5">
        <w:rPr>
          <w:rFonts w:cs="Times New Roman" w:eastAsia="Times New Roman"/>
        </w:rPr>
        <w:t>Zrinjsko</w:t>
      </w:r>
      <w:proofErr w:type="spellEnd"/>
      <w:r w:rsidRPr="005B7FE5">
        <w:rPr>
          <w:rFonts w:cs="Times New Roman" w:eastAsia="Times New Roman"/>
        </w:rPr>
        <w:t xml:space="preserve"> </w:t>
      </w:r>
      <w:proofErr w:type="spellStart"/>
      <w:r w:rsidRPr="005B7FE5">
        <w:rPr>
          <w:rFonts w:cs="Times New Roman" w:eastAsia="Times New Roman"/>
        </w:rPr>
        <w:t>Frankopanska</w:t>
      </w:r>
      <w:proofErr w:type="spellEnd"/>
      <w:r w:rsidRPr="005B7FE5">
        <w:rPr>
          <w:rFonts w:cs="Times New Roman" w:eastAsia="Times New Roman"/>
        </w:rPr>
        <w:t xml:space="preserve"> 58., OIB: 94141384086., saziva se Skupština vjerovnika, koja će se održati dana: ČETVRTAK – 21. siječnja 2016. godine, s početkom u 09,00 sati, u Trgovačkom sudu u Splitu, Split, </w:t>
      </w:r>
      <w:proofErr w:type="spellStart"/>
      <w:r w:rsidRPr="005B7FE5">
        <w:rPr>
          <w:rFonts w:cs="Times New Roman" w:eastAsia="Times New Roman"/>
        </w:rPr>
        <w:t>Sukoišanska</w:t>
      </w:r>
      <w:proofErr w:type="spellEnd"/>
      <w:r w:rsidRPr="005B7FE5">
        <w:rPr>
          <w:rFonts w:cs="Times New Roman" w:eastAsia="Times New Roman"/>
        </w:rPr>
        <w:t xml:space="preserve"> broj: 6.,</w:t>
      </w:r>
      <w:r w:rsidRPr="005B7FE5">
        <w:rPr>
          <w:rFonts w:cs="Times New Roman" w:eastAsia="Times New Roman"/>
          <w:lang w:val="en-US"/>
        </w:rPr>
        <w:t xml:space="preserve"> </w:t>
      </w:r>
      <w:proofErr w:type="spellStart"/>
      <w:proofErr w:type="gramStart"/>
      <w:r w:rsidRPr="005B7FE5">
        <w:rPr>
          <w:rFonts w:cs="Times New Roman" w:eastAsia="Times New Roman"/>
          <w:lang w:val="en-US"/>
        </w:rPr>
        <w:t>sudnica</w:t>
      </w:r>
      <w:proofErr w:type="spellEnd"/>
      <w:proofErr w:type="gramEnd"/>
      <w:r w:rsidRPr="005B7FE5">
        <w:rPr>
          <w:rFonts w:cs="Times New Roman" w:eastAsia="Times New Roman"/>
          <w:lang w:val="en-US"/>
        </w:rPr>
        <w:t xml:space="preserve"> </w:t>
      </w:r>
      <w:proofErr w:type="spellStart"/>
      <w:r w:rsidRPr="005B7FE5">
        <w:rPr>
          <w:rFonts w:cs="Times New Roman" w:eastAsia="Times New Roman"/>
          <w:lang w:val="en-US"/>
        </w:rPr>
        <w:t>broj</w:t>
      </w:r>
      <w:proofErr w:type="spellEnd"/>
      <w:r w:rsidRPr="005B7FE5">
        <w:rPr>
          <w:rFonts w:cs="Times New Roman" w:eastAsia="Times New Roman"/>
          <w:lang w:val="en-US"/>
        </w:rPr>
        <w:t xml:space="preserve">: 22., </w:t>
      </w:r>
      <w:proofErr w:type="spellStart"/>
      <w:r w:rsidRPr="005B7FE5">
        <w:rPr>
          <w:rFonts w:cs="Times New Roman" w:eastAsia="Times New Roman"/>
          <w:lang w:val="en-US"/>
        </w:rPr>
        <w:t>podrumski</w:t>
      </w:r>
      <w:proofErr w:type="spellEnd"/>
      <w:r w:rsidRPr="005B7FE5">
        <w:rPr>
          <w:rFonts w:cs="Times New Roman" w:eastAsia="Times New Roman"/>
          <w:lang w:val="en-US"/>
        </w:rPr>
        <w:t xml:space="preserve"> </w:t>
      </w:r>
      <w:proofErr w:type="spellStart"/>
      <w:r w:rsidRPr="005B7FE5">
        <w:rPr>
          <w:rFonts w:cs="Times New Roman" w:eastAsia="Times New Roman"/>
          <w:lang w:val="en-US"/>
        </w:rPr>
        <w:t>dio</w:t>
      </w:r>
      <w:proofErr w:type="spellEnd"/>
      <w:r w:rsidRPr="005B7FE5">
        <w:rPr>
          <w:rFonts w:cs="Times New Roman" w:eastAsia="Times New Roman"/>
        </w:rPr>
        <w:t>, sa slijedećim</w:t>
      </w:r>
    </w:p>
    <w:p w:rsidRDefault="005B7FE5" w:rsidP="005B7FE5" w:rsidR="005B7FE5" w:rsidRPr="005B7FE5">
      <w:pPr>
        <w:spacing w:after="0"/>
        <w:jc w:val="both"/>
        <w:rPr>
          <w:rFonts w:cs="Times New Roman" w:eastAsia="Times New Roman"/>
        </w:rPr>
      </w:pPr>
    </w:p>
    <w:p w:rsidRDefault="005B7FE5" w:rsidP="005B7FE5" w:rsidR="005B7FE5" w:rsidRPr="005B7FE5">
      <w:pPr>
        <w:spacing w:after="0"/>
        <w:jc w:val="center"/>
        <w:rPr>
          <w:rFonts w:cs="Times New Roman" w:eastAsia="Times New Roman"/>
        </w:rPr>
      </w:pPr>
      <w:r w:rsidRPr="005B7FE5">
        <w:rPr>
          <w:rFonts w:cs="Times New Roman" w:eastAsia="Times New Roman"/>
        </w:rPr>
        <w:t>Dnevnim redom:</w:t>
      </w:r>
    </w:p>
    <w:p w:rsidRDefault="005B7FE5" w:rsidP="005B7FE5" w:rsidR="005B7FE5" w:rsidRPr="005B7FE5">
      <w:pPr>
        <w:spacing w:after="0"/>
        <w:jc w:val="both"/>
        <w:rPr>
          <w:rFonts w:cs="Times New Roman" w:eastAsia="Times New Roman"/>
        </w:rPr>
      </w:pPr>
    </w:p>
    <w:p w:rsidRDefault="005B7FE5" w:rsidP="005B7FE5" w:rsidR="005B7FE5" w:rsidRPr="005B7FE5">
      <w:pPr>
        <w:spacing w:after="0"/>
        <w:jc w:val="both"/>
        <w:rPr>
          <w:rFonts w:cs="Times New Roman" w:eastAsia="Times New Roman"/>
          <w:lang w:val="en-US"/>
        </w:rPr>
      </w:pPr>
      <w:r w:rsidRPr="005B7FE5">
        <w:rPr>
          <w:rFonts w:cs="Times New Roman" w:eastAsia="Times New Roman"/>
          <w:lang w:val="en-US"/>
        </w:rPr>
        <w:t xml:space="preserve">1) </w:t>
      </w:r>
      <w:proofErr w:type="spellStart"/>
      <w:r w:rsidRPr="005B7FE5">
        <w:rPr>
          <w:rFonts w:cs="Times New Roman" w:eastAsia="Times New Roman"/>
          <w:lang w:val="en-US"/>
        </w:rPr>
        <w:t>Izvješće</w:t>
      </w:r>
      <w:proofErr w:type="spellEnd"/>
      <w:r w:rsidRPr="005B7FE5">
        <w:rPr>
          <w:rFonts w:cs="Times New Roman" w:eastAsia="Times New Roman"/>
          <w:lang w:val="en-US"/>
        </w:rPr>
        <w:t xml:space="preserve"> </w:t>
      </w:r>
      <w:proofErr w:type="spellStart"/>
      <w:r w:rsidRPr="005B7FE5">
        <w:rPr>
          <w:rFonts w:cs="Times New Roman" w:eastAsia="Times New Roman"/>
          <w:lang w:val="en-US"/>
        </w:rPr>
        <w:t>Stečajne</w:t>
      </w:r>
      <w:proofErr w:type="spellEnd"/>
      <w:r w:rsidRPr="005B7FE5">
        <w:rPr>
          <w:rFonts w:cs="Times New Roman" w:eastAsia="Times New Roman"/>
          <w:lang w:val="en-US"/>
        </w:rPr>
        <w:t xml:space="preserve"> </w:t>
      </w:r>
      <w:proofErr w:type="spellStart"/>
      <w:r w:rsidRPr="005B7FE5">
        <w:rPr>
          <w:rFonts w:cs="Times New Roman" w:eastAsia="Times New Roman"/>
          <w:lang w:val="en-US"/>
        </w:rPr>
        <w:t>upraviteljice</w:t>
      </w:r>
      <w:proofErr w:type="spellEnd"/>
      <w:r w:rsidRPr="005B7FE5">
        <w:rPr>
          <w:rFonts w:cs="Times New Roman" w:eastAsia="Times New Roman"/>
          <w:lang w:val="en-US"/>
        </w:rPr>
        <w:t xml:space="preserve"> o </w:t>
      </w:r>
      <w:proofErr w:type="spellStart"/>
      <w:r w:rsidRPr="005B7FE5">
        <w:rPr>
          <w:rFonts w:cs="Times New Roman" w:eastAsia="Times New Roman"/>
          <w:lang w:val="en-US"/>
        </w:rPr>
        <w:t>tijeku</w:t>
      </w:r>
      <w:proofErr w:type="spellEnd"/>
      <w:r w:rsidRPr="005B7FE5">
        <w:rPr>
          <w:rFonts w:cs="Times New Roman" w:eastAsia="Times New Roman"/>
          <w:lang w:val="en-US"/>
        </w:rPr>
        <w:t xml:space="preserve"> </w:t>
      </w:r>
      <w:proofErr w:type="spellStart"/>
      <w:r w:rsidRPr="005B7FE5">
        <w:rPr>
          <w:rFonts w:cs="Times New Roman" w:eastAsia="Times New Roman"/>
          <w:lang w:val="en-US"/>
        </w:rPr>
        <w:t>stečajnog</w:t>
      </w:r>
      <w:proofErr w:type="spellEnd"/>
      <w:r w:rsidRPr="005B7FE5">
        <w:rPr>
          <w:rFonts w:cs="Times New Roman" w:eastAsia="Times New Roman"/>
          <w:lang w:val="en-US"/>
        </w:rPr>
        <w:t xml:space="preserve"> </w:t>
      </w:r>
      <w:proofErr w:type="spellStart"/>
      <w:r w:rsidRPr="005B7FE5">
        <w:rPr>
          <w:rFonts w:cs="Times New Roman" w:eastAsia="Times New Roman"/>
          <w:lang w:val="en-US"/>
        </w:rPr>
        <w:t>postupka</w:t>
      </w:r>
      <w:proofErr w:type="spellEnd"/>
      <w:r w:rsidRPr="005B7FE5">
        <w:rPr>
          <w:rFonts w:cs="Times New Roman" w:eastAsia="Times New Roman"/>
          <w:lang w:val="en-US"/>
        </w:rPr>
        <w:t>,</w:t>
      </w:r>
    </w:p>
    <w:p w:rsidRDefault="005B7FE5" w:rsidP="005B7FE5" w:rsidR="005B7FE5" w:rsidRPr="005B7FE5">
      <w:pPr>
        <w:spacing w:after="0"/>
        <w:jc w:val="both"/>
        <w:rPr>
          <w:rFonts w:cs="Times New Roman" w:eastAsia="Times New Roman"/>
        </w:rPr>
      </w:pPr>
      <w:r w:rsidRPr="005B7FE5">
        <w:rPr>
          <w:rFonts w:cs="Times New Roman" w:eastAsia="Times New Roman"/>
        </w:rPr>
        <w:t xml:space="preserve">2) Zahtjev društava CENTAR BRAČ, d.o.o., Zagreb i TORTA, d.o.o., Zagreb, za </w:t>
      </w:r>
    </w:p>
    <w:p w:rsidRDefault="005B7FE5" w:rsidP="005B7FE5" w:rsidR="005B7FE5" w:rsidRPr="005B7FE5">
      <w:pPr>
        <w:spacing w:after="0"/>
        <w:jc w:val="both"/>
        <w:rPr>
          <w:rFonts w:cs="Times New Roman" w:eastAsia="Times New Roman"/>
        </w:rPr>
      </w:pPr>
      <w:r w:rsidRPr="005B7FE5">
        <w:rPr>
          <w:rFonts w:cs="Times New Roman" w:eastAsia="Times New Roman"/>
        </w:rPr>
        <w:t xml:space="preserve">    otpisom kamate,  </w:t>
      </w:r>
    </w:p>
    <w:p w:rsidRDefault="005B7FE5" w:rsidP="005B7FE5" w:rsidR="005B7FE5" w:rsidRPr="005B7FE5">
      <w:pPr>
        <w:spacing w:after="0"/>
        <w:jc w:val="both"/>
        <w:rPr>
          <w:rFonts w:cs="Times New Roman" w:eastAsia="Times New Roman"/>
        </w:rPr>
      </w:pPr>
      <w:r w:rsidRPr="005B7FE5">
        <w:rPr>
          <w:rFonts w:cs="Times New Roman" w:eastAsia="Times New Roman"/>
        </w:rPr>
        <w:t xml:space="preserve">3) Prijedlog društva CONTINEO, d.o.o.o., Trogir, za sklapanjem sudske </w:t>
      </w:r>
    </w:p>
    <w:p w:rsidRDefault="005B7FE5" w:rsidP="005B7FE5" w:rsidR="005B7FE5" w:rsidRPr="005B7FE5">
      <w:pPr>
        <w:spacing w:after="0"/>
        <w:jc w:val="both"/>
        <w:rPr>
          <w:rFonts w:cs="Times New Roman" w:eastAsia="Times New Roman"/>
        </w:rPr>
      </w:pPr>
      <w:r w:rsidRPr="005B7FE5">
        <w:rPr>
          <w:rFonts w:cs="Times New Roman" w:eastAsia="Times New Roman"/>
        </w:rPr>
        <w:t xml:space="preserve">     nagodbe u parnici,      </w:t>
      </w:r>
    </w:p>
    <w:p w:rsidRDefault="005B7FE5" w:rsidP="005B7FE5" w:rsidR="005B7FE5" w:rsidRPr="005B7FE5">
      <w:pPr>
        <w:spacing w:after="0"/>
        <w:jc w:val="both"/>
        <w:rPr>
          <w:rFonts w:cs="Times New Roman" w:eastAsia="Times New Roman"/>
        </w:rPr>
      </w:pPr>
      <w:r w:rsidRPr="005B7FE5">
        <w:rPr>
          <w:rFonts w:cs="Times New Roman" w:eastAsia="Times New Roman"/>
        </w:rPr>
        <w:t xml:space="preserve">4)  Prijedlog društva MERTOJAK GRAĐENJE, d.o.o., Split, za sklapanje nagodbe </w:t>
      </w:r>
    </w:p>
    <w:p w:rsidRDefault="005B7FE5" w:rsidP="005B7FE5" w:rsidR="005B7FE5" w:rsidRPr="005B7FE5">
      <w:pPr>
        <w:spacing w:after="0"/>
        <w:jc w:val="both"/>
        <w:rPr>
          <w:rFonts w:cs="Times New Roman" w:eastAsia="Times New Roman"/>
        </w:rPr>
      </w:pPr>
      <w:r w:rsidRPr="005B7FE5">
        <w:rPr>
          <w:rFonts w:cs="Times New Roman" w:eastAsia="Times New Roman"/>
        </w:rPr>
        <w:t xml:space="preserve">     u vezi plaćanja duga,</w:t>
      </w:r>
    </w:p>
    <w:p w:rsidRDefault="005B7FE5" w:rsidP="005B7FE5" w:rsidR="005B7FE5" w:rsidRPr="005B7FE5">
      <w:pPr>
        <w:spacing w:after="0"/>
        <w:jc w:val="both"/>
        <w:rPr>
          <w:rFonts w:cs="Times New Roman" w:eastAsia="Times New Roman"/>
        </w:rPr>
      </w:pPr>
      <w:r w:rsidRPr="005B7FE5">
        <w:rPr>
          <w:rFonts w:cs="Times New Roman" w:eastAsia="Times New Roman"/>
        </w:rPr>
        <w:t>5)  Imenovanje novog člana Odbora vjerovnika umjesto nedostajućeg koji je preminuo,</w:t>
      </w:r>
    </w:p>
    <w:p w:rsidRDefault="005B7FE5" w:rsidP="005B7FE5" w:rsidR="005B7FE5" w:rsidRPr="005B7FE5">
      <w:pPr>
        <w:spacing w:after="0"/>
        <w:jc w:val="both"/>
        <w:rPr>
          <w:rFonts w:cs="Times New Roman" w:eastAsia="Times New Roman"/>
        </w:rPr>
      </w:pPr>
      <w:r w:rsidRPr="005B7FE5">
        <w:rPr>
          <w:rFonts w:cs="Times New Roman" w:eastAsia="Times New Roman"/>
        </w:rPr>
        <w:t xml:space="preserve">6)  Prijedlog KENTBANK, d.d., Zagreb, za proširenjem broja članova </w:t>
      </w:r>
    </w:p>
    <w:p w:rsidRDefault="005B7FE5" w:rsidP="005B7FE5" w:rsidR="005B7FE5" w:rsidRPr="005B7FE5">
      <w:pPr>
        <w:spacing w:after="0"/>
        <w:jc w:val="both"/>
        <w:rPr>
          <w:rFonts w:cs="Times New Roman" w:eastAsia="Times New Roman"/>
        </w:rPr>
      </w:pPr>
      <w:r w:rsidRPr="005B7FE5">
        <w:rPr>
          <w:rFonts w:cs="Times New Roman" w:eastAsia="Times New Roman"/>
        </w:rPr>
        <w:t xml:space="preserve">     Odbora vjerovnika,</w:t>
      </w:r>
    </w:p>
    <w:p w:rsidRDefault="005B7FE5" w:rsidP="005B7FE5" w:rsidR="005B7FE5" w:rsidRPr="005B7FE5">
      <w:pPr>
        <w:spacing w:after="0"/>
        <w:jc w:val="both"/>
        <w:rPr>
          <w:rFonts w:cs="Times New Roman" w:eastAsia="Times New Roman"/>
        </w:rPr>
      </w:pPr>
      <w:r w:rsidRPr="005B7FE5">
        <w:rPr>
          <w:rFonts w:cs="Times New Roman" w:eastAsia="Times New Roman"/>
        </w:rPr>
        <w:t>7)  Razno.</w:t>
      </w:r>
    </w:p>
    <w:p w:rsidRDefault="005B7FE5" w:rsidP="005B7FE5" w:rsidR="005B7FE5" w:rsidRPr="005B7FE5">
      <w:pPr>
        <w:spacing w:after="0"/>
        <w:jc w:val="both"/>
        <w:rPr>
          <w:rFonts w:cs="Times New Roman" w:eastAsia="Times New Roman"/>
        </w:rPr>
      </w:pPr>
    </w:p>
    <w:p w:rsidRDefault="005B7FE5" w:rsidP="005B7FE5" w:rsidR="005B7FE5" w:rsidRPr="005B7FE5">
      <w:pPr>
        <w:spacing w:after="0"/>
        <w:jc w:val="both"/>
        <w:rPr>
          <w:rFonts w:cs="Times New Roman" w:eastAsia="Times New Roman"/>
        </w:rPr>
      </w:pPr>
      <w:r w:rsidRPr="005B7FE5">
        <w:rPr>
          <w:rFonts w:cs="Times New Roman" w:eastAsia="Times New Roman"/>
        </w:rPr>
        <w:tab/>
      </w:r>
      <w:r w:rsidRPr="005B7FE5">
        <w:rPr>
          <w:rFonts w:cs="Times New Roman" w:eastAsia="Times New Roman"/>
          <w:b/>
          <w:bCs/>
        </w:rPr>
        <w:t>II/</w:t>
      </w:r>
      <w:r w:rsidRPr="005B7FE5">
        <w:rPr>
          <w:rFonts w:cs="Times New Roman" w:eastAsia="Times New Roman"/>
        </w:rPr>
        <w:t xml:space="preserve">   Na Skupštinu vjerovnika, pozivaju se svi vjerovnici stečajnog Dužnika.</w:t>
      </w:r>
    </w:p>
    <w:p w:rsidRDefault="005B7FE5" w:rsidP="005B7FE5" w:rsidR="005B7FE5" w:rsidRPr="005B7FE5">
      <w:pPr>
        <w:spacing w:after="0"/>
        <w:jc w:val="both"/>
        <w:rPr>
          <w:rFonts w:cs="Times New Roman" w:eastAsia="Times New Roman"/>
        </w:rPr>
      </w:pPr>
    </w:p>
    <w:p w:rsidRDefault="005B7FE5" w:rsidP="005B7FE5" w:rsidR="005B7FE5" w:rsidRPr="005B7FE5">
      <w:pPr>
        <w:spacing w:after="0"/>
        <w:jc w:val="both"/>
        <w:rPr>
          <w:rFonts w:cs="Times New Roman" w:eastAsia="Times New Roman"/>
        </w:rPr>
      </w:pPr>
      <w:r w:rsidRPr="005B7FE5">
        <w:rPr>
          <w:rFonts w:cs="Times New Roman" w:eastAsia="Times New Roman"/>
          <w:b/>
          <w:bCs/>
        </w:rPr>
        <w:t xml:space="preserve">            III/</w:t>
      </w:r>
      <w:r w:rsidRPr="005B7FE5">
        <w:rPr>
          <w:rFonts w:cs="Times New Roman" w:eastAsia="Times New Roman"/>
        </w:rPr>
        <w:t xml:space="preserve"> Ovaj se Oglas objavljuje u «Narodne novine» i na e-Oglasnoj ploči ovog Suda a što svim vjerovnicima služi kao poziv na zakazanu Skupštinu vjerovnika.</w:t>
      </w:r>
    </w:p>
    <w:p w:rsidRDefault="005B7FE5" w:rsidP="005B7FE5" w:rsidR="005B7FE5" w:rsidRPr="005B7FE5">
      <w:pPr>
        <w:spacing w:after="0"/>
        <w:jc w:val="both"/>
        <w:rPr>
          <w:rFonts w:cs="Times New Roman" w:eastAsia="Times New Roman"/>
        </w:rPr>
      </w:pPr>
    </w:p>
    <w:p w:rsidRDefault="005B7FE5" w:rsidP="005B7FE5" w:rsidR="00DA0242">
      <w:pPr>
        <w:spacing w:after="0"/>
        <w:jc w:val="center"/>
      </w:pPr>
      <w:r w:rsidRPr="005B7FE5">
        <w:rPr>
          <w:rFonts w:cs="Times New Roman" w:eastAsia="Times New Roman"/>
          <w:lang w:val="en-US"/>
        </w:rPr>
        <w:t>(</w:t>
      </w:r>
      <w:proofErr w:type="spellStart"/>
      <w:r w:rsidRPr="005B7FE5">
        <w:rPr>
          <w:rFonts w:cs="Times New Roman" w:eastAsia="Times New Roman"/>
          <w:lang w:val="en-US"/>
        </w:rPr>
        <w:t>Broj</w:t>
      </w:r>
      <w:proofErr w:type="spellEnd"/>
      <w:r w:rsidRPr="005B7FE5">
        <w:rPr>
          <w:rFonts w:cs="Times New Roman" w:eastAsia="Times New Roman"/>
          <w:lang w:val="en-US"/>
        </w:rPr>
        <w:t xml:space="preserve">: 14. St-770/2011., </w:t>
      </w:r>
      <w:proofErr w:type="gramStart"/>
      <w:r w:rsidRPr="005B7FE5">
        <w:rPr>
          <w:rFonts w:cs="Times New Roman" w:eastAsia="Times New Roman"/>
          <w:lang w:val="en-US"/>
        </w:rPr>
        <w:t>od</w:t>
      </w:r>
      <w:proofErr w:type="gramEnd"/>
      <w:r w:rsidRPr="005B7FE5">
        <w:rPr>
          <w:rFonts w:cs="Times New Roman" w:eastAsia="Times New Roman"/>
          <w:lang w:val="en-US"/>
        </w:rPr>
        <w:t xml:space="preserve"> 11. </w:t>
      </w:r>
      <w:proofErr w:type="spellStart"/>
      <w:proofErr w:type="gramStart"/>
      <w:r w:rsidRPr="005B7FE5">
        <w:rPr>
          <w:rFonts w:cs="Times New Roman" w:eastAsia="Times New Roman"/>
          <w:lang w:val="en-US"/>
        </w:rPr>
        <w:t>prosinca</w:t>
      </w:r>
      <w:proofErr w:type="spellEnd"/>
      <w:proofErr w:type="gramEnd"/>
      <w:r w:rsidRPr="005B7FE5">
        <w:rPr>
          <w:rFonts w:cs="Times New Roman" w:eastAsia="Times New Roman"/>
          <w:lang w:val="en-US"/>
        </w:rPr>
        <w:t xml:space="preserve"> 2015. </w:t>
      </w:r>
      <w:proofErr w:type="spellStart"/>
      <w:proofErr w:type="gramStart"/>
      <w:r w:rsidRPr="005B7FE5">
        <w:rPr>
          <w:rFonts w:cs="Times New Roman" w:eastAsia="Times New Roman"/>
          <w:lang w:val="en-US"/>
        </w:rPr>
        <w:t>godine</w:t>
      </w:r>
      <w:proofErr w:type="spellEnd"/>
      <w:proofErr w:type="gramEnd"/>
      <w:r w:rsidRPr="005B7FE5">
        <w:rPr>
          <w:rFonts w:cs="Times New Roman" w:eastAsia="Times New Roman"/>
          <w:lang w:val="en-US"/>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B7FE5"/>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98144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St-770/2011-864</izvorni_sadrzaj>
    <derivirana_varijabla naziv="DomainObject.Oznaka_1">St-770/2011-864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prisilnoj likvidaciji"</izvorni_sadrzaj>
    <derivirana_varijabla naziv="DomainObject.Predmet.ProtustrankaFormated_1">  Credo banka dioničko društvo "u prisilnoj likvidaciji"</derivirana_varijabla>
  </DomainObject.Predmet.ProtustrankaFormated>
  <DomainObject.Predmet.ProtustrankaFormatedOIB>
    <izvorni_sadrzaj>  Credo banka dioničko društvo "u prisilnoj likvidaciji", OIB 94141384086</izvorni_sadrzaj>
    <derivirana_varijabla naziv="DomainObject.Predmet.ProtustrankaFormatedOIB_1">  Credo banka dioničko društvo "u prisilnoj likvidaciji", OIB 94141384086</derivirana_varijabla>
  </DomainObject.Predmet.ProtustrankaFormatedOIB>
  <DomainObject.Predmet.ProtustrankaFormatedWithAdress>
    <izvorni_sadrzaj> Credo banka dioničko društvo "u prisilnoj likvidaciji", Zrinjsko-Frankopanska 58, Split</izvorni_sadrzaj>
    <derivirana_varijabla naziv="DomainObject.Predmet.ProtustrankaFormatedWithAdress_1"> Credo banka dioničko društvo "u prisilnoj likvidaciji", Zrinjsko-Frankopanska 58, Split</derivirana_varijabla>
  </DomainObject.Predmet.ProtustrankaFormatedWithAdress>
  <DomainObject.Predmet.ProtustrankaFormatedWithAdressOIB>
    <izvorni_sadrzaj> Credo banka dioničko društvo "u prisilnoj likvidaciji", OIB 94141384086, Zrinjsko-Frankopanska 58, Split</izvorni_sadrzaj>
    <derivirana_varijabla naziv="DomainObject.Predmet.ProtustrankaFormatedWithAdressOIB_1"> Credo banka dioničko društvo "u prisilnoj likvidaciji", OIB 94141384086, Zrinjsko-Frankopanska 58, Split</derivirana_varijabla>
  </DomainObject.Predmet.ProtustrankaFormatedWithAdressOIB>
  <DomainObject.Predmet.ProtustrankaWithAdress>
    <izvorni_sadrzaj>Credo banka dioničko društvo "u prisilnoj likvidaciji" Zrinjsko-Frankopanska 58, Split</izvorni_sadrzaj>
    <derivirana_varijabla naziv="DomainObject.Predmet.ProtustrankaWithAdress_1">Credo banka dioničko društvo "u prisilnoj likvidaciji" Zrinjsko-Frankopanska 58, Split</derivirana_varijabla>
  </DomainObject.Predmet.ProtustrankaWithAdress>
  <DomainObject.Predmet.ProtustrankaWithAdressOIB>
    <izvorni_sadrzaj>Credo banka dioničko društvo "u prisilnoj likvidaciji", OIB 94141384086, Zrinjsko-Frankopanska 58, Split</izvorni_sadrzaj>
    <derivirana_varijabla naziv="DomainObject.Predmet.ProtustrankaWithAdressOIB_1">Credo banka dioničko društvo "u prisilnoj likvidaciji", OIB 94141384086, Zrinjsko-Frankopanska 58, Split</derivirana_varijabla>
  </DomainObject.Predmet.ProtustrankaWithAdressOIB>
  <DomainObject.Predmet.ProtustrankaNazivFormated>
    <izvorni_sadrzaj>Credo banka dioničko društvo "u prisilnoj likvidaciji"</izvorni_sadrzaj>
    <derivirana_varijabla naziv="DomainObject.Predmet.ProtustrankaNazivFormated_1">Credo banka dioničko društvo "u prisilnoj likvidaciji"</derivirana_varijabla>
  </DomainObject.Predmet.ProtustrankaNazivFormated>
  <DomainObject.Predmet.ProtustrankaNazivFormatedOIB>
    <izvorni_sadrzaj>Credo banka dioničko društvo "u prisilnoj likvidaciji", OIB 94141384086</izvorni_sadrzaj>
    <derivirana_varijabla naziv="DomainObject.Predmet.ProtustrankaNazivFormatedOIB_1">Credo banka dioničko društvo "u prisilnoj likvidaciji",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prisilnoj likvidaciji"</item>
    </izvorni_sadrzaj>
    <derivirana_varijabla naziv="DomainObject.Predmet.ProtuStrankaListFormated_1">
      <item>Credo banka dioničko društvo "u prisilnoj likvidaciji"</item>
    </derivirana_varijabla>
  </DomainObject.Predmet.ProtuStrankaListFormated>
  <DomainObject.Predmet.ProtuStrankaListFormatedOIB>
    <izvorni_sadrzaj>
      <item>Credo banka dioničko društvo "u prisilnoj likvidaciji", OIB 94141384086</item>
    </izvorni_sadrzaj>
    <derivirana_varijabla naziv="DomainObject.Predmet.ProtuStrankaListFormatedOIB_1">
      <item>Credo banka dioničko društvo "u prisilnoj likvidaciji", OIB 94141384086</item>
    </derivirana_varijabla>
  </DomainObject.Predmet.ProtuStrankaListFormatedOIB>
  <DomainObject.Predmet.ProtuStrankaListFormatedWithAdress>
    <izvorni_sadrzaj>
      <item>Credo banka dioničko društvo "u prisilnoj likvidaciji", Zrinjsko-Frankopanska 58, Split</item>
    </izvorni_sadrzaj>
    <derivirana_varijabla naziv="DomainObject.Predmet.ProtuStrankaListFormatedWithAdress_1">
      <item>Credo banka dioničko društvo "u prisilnoj likvidaciji", Zrinjsko-Frankopanska 58, Split</item>
    </derivirana_varijabla>
  </DomainObject.Predmet.ProtuStrankaListFormatedWithAdress>
  <DomainObject.Predmet.ProtuStrankaListFormatedWithAdressOIB>
    <izvorni_sadrzaj>
      <item>Credo banka dioničko društvo "u prisilnoj likvidaciji", OIB 94141384086, Zrinjsko-Frankopanska 58, Split</item>
    </izvorni_sadrzaj>
    <derivirana_varijabla naziv="DomainObject.Predmet.ProtuStrankaListFormatedWithAdressOIB_1">
      <item>Credo banka dioničko društvo "u prisilnoj likvidaciji", OIB 94141384086, Zrinjsko-Frankopanska 58, Split</item>
    </derivirana_varijabla>
  </DomainObject.Predmet.ProtuStrankaListFormatedWithAdressOIB>
  <DomainObject.Predmet.ProtuStrankaListNazivFormated>
    <izvorni_sadrzaj>
      <item>Credo banka dioničko društvo "u prisilnoj likvidaciji"</item>
    </izvorni_sadrzaj>
    <derivirana_varijabla naziv="DomainObject.Predmet.ProtuStrankaListNazivFormated_1">
      <item>Credo banka dioničko društvo "u prisilnoj likvidaciji"</item>
    </derivirana_varijabla>
  </DomainObject.Predmet.ProtuStrankaListNazivFormated>
  <DomainObject.Predmet.ProtuStrankaListNazivFormatedOIB>
    <izvorni_sadrzaj>
      <item>Credo banka dioničko društvo "u prisilnoj likvidaciji", OIB 94141384086</item>
    </izvorni_sadrzaj>
    <derivirana_varijabla naziv="DomainObject.Predmet.ProtuStrankaListNazivFormatedOIB_1">
      <item>Credo banka dioničko društvo "u prisilnoj likvidaciji",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St-770/2011-864</izvorni_sadrzaj>
    <derivirana_varijabla naziv="DomainObject.PoslovniBrojDokumenta_1">St-770/2011-864</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prisilnoj likvidaciji"</izvorni_sadrzaj>
    <derivirana_varijabla naziv="DomainObject.Predmet.ProtustrankaIDrugi_1">Credo banka dioničko društvo "u prisilnoj likvidaciji"</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prisilnoj likvidaciji", OIB 94141384086, Zrinjsko-Frankopanska 58, Split</izvorni_sadrzaj>
    <derivirana_varijabla naziv="DomainObject.Predmet.ProtustrankaIDrugiAdressOIB_1">Credo banka dioničko društvo "u prisilnoj likvidaciji", OIB 94141384086, Zrinjsko-Frankopanska 58,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prisilnoj likvidaciji"</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prisilnoj likvidaciji"</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prisilnoj likvidaciji", OIB 94141384086, Zrinjsko-Frankopanska 58,Split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prisilnoj likvidaciji", OIB 94141384086, Zrinjsko-Frankopanska 58,Split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5D3871-9707-41BC-B4E8-D5282A3DD4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214</properties:Words>
  <properties:Characters>1230</properties:Characters>
  <properties:Lines>40</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2015-12-11T12:02:00Z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St-770/2011-864 / Odluka - Oglas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