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12869" w14:paraId="3c12869" w:rsidRDefault="003D46F6" w:rsidP="003D46F6" w:rsidR="003D46F6" w:rsidRPr="002A1EF4">
      <w:pPr>
        <w:spacing w:lineRule="auto" w:line="240" w:after="0"/>
        <w:jc w:val="left"/>
        <w15:collapsed w:val="false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</w:t>
      </w:r>
      <w:r w:rsidRPr="002A1EF4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EF4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REPUBLIKA HRVATSKA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TRGOVAČKI SUD U RIJECI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   Rijeka, Zadarska 1-3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E P U B L I K A  H R V A T S K A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J E Š E N</w:t>
      </w:r>
      <w:r w:rsidR="00C00500">
        <w:rPr>
          <w:sz w:val="24"/>
          <w:szCs w:val="24"/>
        </w:rPr>
        <w:t xml:space="preserve"> </w:t>
      </w:r>
      <w:r w:rsidRPr="002A1EF4">
        <w:rPr>
          <w:sz w:val="24"/>
          <w:szCs w:val="24"/>
        </w:rPr>
        <w:t>J E</w:t>
      </w:r>
    </w:p>
    <w:p w:rsidRDefault="003D46F6" w:rsidP="003D46F6" w:rsidR="003D46F6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firstLine="708"/>
        <w:rPr>
          <w:sz w:val="24"/>
          <w:szCs w:val="24"/>
        </w:rPr>
      </w:pPr>
      <w:r w:rsidRPr="002A1EF4">
        <w:rPr>
          <w:sz w:val="24"/>
          <w:szCs w:val="24"/>
        </w:rPr>
        <w:t xml:space="preserve">Trgovački sud u </w:t>
      </w:r>
      <w:r w:rsidR="00141409">
        <w:rPr>
          <w:sz w:val="24"/>
          <w:szCs w:val="24"/>
        </w:rPr>
        <w:t>Rijeci</w:t>
      </w:r>
      <w:r w:rsidRPr="002A1EF4">
        <w:rPr>
          <w:sz w:val="24"/>
          <w:szCs w:val="24"/>
        </w:rPr>
        <w:t xml:space="preserve">, po sucu Liljani Ugrin, kao sucu pojedincu u predstečajnom postupku </w:t>
      </w:r>
      <w:r w:rsidR="00403EF1">
        <w:rPr>
          <w:sz w:val="24"/>
          <w:szCs w:val="24"/>
        </w:rPr>
        <w:t xml:space="preserve">nad </w:t>
      </w:r>
      <w:r w:rsidRPr="002A1EF4">
        <w:rPr>
          <w:sz w:val="24"/>
          <w:szCs w:val="24"/>
        </w:rPr>
        <w:t>dužnik</w:t>
      </w:r>
      <w:r w:rsidR="00403EF1">
        <w:rPr>
          <w:sz w:val="24"/>
          <w:szCs w:val="24"/>
        </w:rPr>
        <w:t xml:space="preserve">om </w:t>
      </w:r>
      <w:r w:rsidRPr="002A1EF4">
        <w:rPr>
          <w:sz w:val="24"/>
          <w:szCs w:val="24"/>
        </w:rPr>
        <w:t>GREEN MAR, međunarodno otpremništvo, društvo s ograničenom odgovornošću Rijeka, Žrtava Fašizma 1 ( MBS</w:t>
      </w:r>
      <w:r w:rsidR="006458B9">
        <w:rPr>
          <w:sz w:val="24"/>
          <w:szCs w:val="24"/>
        </w:rPr>
        <w:t xml:space="preserve"> 040060797 – OIB 19945190541 ) </w:t>
      </w:r>
      <w:r w:rsidRPr="002A1EF4">
        <w:rPr>
          <w:sz w:val="24"/>
          <w:szCs w:val="24"/>
        </w:rPr>
        <w:t xml:space="preserve">dana </w:t>
      </w:r>
      <w:r w:rsidR="00F0374B">
        <w:rPr>
          <w:sz w:val="24"/>
          <w:szCs w:val="24"/>
        </w:rPr>
        <w:t>20</w:t>
      </w:r>
      <w:r w:rsidRPr="002A1EF4">
        <w:rPr>
          <w:sz w:val="24"/>
          <w:szCs w:val="24"/>
        </w:rPr>
        <w:t xml:space="preserve">. srpnja 2016. </w:t>
      </w:r>
    </w:p>
    <w:p w:rsidRDefault="003D46F6" w:rsidP="003D46F6" w:rsidR="003D46F6">
      <w:pPr>
        <w:spacing w:lineRule="auto" w:line="240" w:after="0"/>
        <w:ind w:firstLine="708"/>
        <w:jc w:val="left"/>
        <w:rPr>
          <w:sz w:val="24"/>
          <w:szCs w:val="24"/>
        </w:rPr>
      </w:pP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i j e š i o   j e</w:t>
      </w: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7E46E3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>I.</w:t>
      </w:r>
      <w:r w:rsidRPr="002A1EF4">
        <w:rPr>
          <w:sz w:val="24"/>
          <w:szCs w:val="24"/>
        </w:rPr>
        <w:tab/>
      </w:r>
      <w:r w:rsidR="0093774E">
        <w:rPr>
          <w:sz w:val="24"/>
          <w:szCs w:val="24"/>
        </w:rPr>
        <w:t>R</w:t>
      </w:r>
      <w:r w:rsidR="007E46E3">
        <w:rPr>
          <w:sz w:val="24"/>
          <w:szCs w:val="24"/>
        </w:rPr>
        <w:t xml:space="preserve">azrješava se dužnosti </w:t>
      </w:r>
      <w:r w:rsidRPr="002A1EF4">
        <w:rPr>
          <w:sz w:val="24"/>
          <w:szCs w:val="24"/>
        </w:rPr>
        <w:t>povjerenik</w:t>
      </w:r>
      <w:r w:rsidR="007E46E3">
        <w:rPr>
          <w:sz w:val="24"/>
          <w:szCs w:val="24"/>
        </w:rPr>
        <w:t xml:space="preserve"> </w:t>
      </w:r>
      <w:r w:rsidR="00F0374B" w:rsidRPr="00A97855">
        <w:rPr>
          <w:sz w:val="24"/>
          <w:szCs w:val="24"/>
        </w:rPr>
        <w:t xml:space="preserve">mr. sc. </w:t>
      </w:r>
      <w:r w:rsidR="00F0374B">
        <w:rPr>
          <w:sz w:val="24"/>
          <w:szCs w:val="24"/>
        </w:rPr>
        <w:t xml:space="preserve">Ratko </w:t>
      </w:r>
      <w:r w:rsidR="00F0374B" w:rsidRPr="00A97855">
        <w:rPr>
          <w:sz w:val="24"/>
          <w:szCs w:val="24"/>
        </w:rPr>
        <w:t>Miklaušić (</w:t>
      </w:r>
      <w:r w:rsidR="00F0374B">
        <w:rPr>
          <w:sz w:val="24"/>
          <w:szCs w:val="24"/>
        </w:rPr>
        <w:t xml:space="preserve"> </w:t>
      </w:r>
      <w:r w:rsidR="00F0374B" w:rsidRPr="00A97855">
        <w:rPr>
          <w:sz w:val="24"/>
          <w:szCs w:val="24"/>
        </w:rPr>
        <w:t>OIB 97911569674 ) Ciottina 20/I, Rijeka</w:t>
      </w:r>
      <w:r w:rsidR="007E46E3">
        <w:rPr>
          <w:sz w:val="24"/>
          <w:szCs w:val="24"/>
        </w:rPr>
        <w:t>.</w:t>
      </w:r>
    </w:p>
    <w:p w:rsidRDefault="007E46E3" w:rsidP="003D46F6" w:rsidR="007E46E3">
      <w:pPr>
        <w:spacing w:lineRule="auto" w:line="240" w:after="0"/>
        <w:rPr>
          <w:sz w:val="24"/>
          <w:szCs w:val="24"/>
        </w:rPr>
      </w:pPr>
    </w:p>
    <w:p w:rsidRDefault="007E46E3" w:rsidP="00A97855" w:rsidR="0081592F" w:rsidRPr="00E86EC8">
      <w:pPr>
        <w:autoSpaceDE w:val="false"/>
        <w:autoSpaceDN w:val="false"/>
        <w:rPr>
          <w:sz w:val="24"/>
          <w:szCs w:val="24"/>
        </w:rPr>
      </w:pPr>
      <w:r w:rsidRPr="00E86EC8">
        <w:rPr>
          <w:sz w:val="24"/>
          <w:szCs w:val="24"/>
        </w:rPr>
        <w:t>II.</w:t>
      </w:r>
      <w:r w:rsidRPr="00E86EC8">
        <w:rPr>
          <w:sz w:val="24"/>
          <w:szCs w:val="24"/>
        </w:rPr>
        <w:tab/>
        <w:t>Povjerenikom se imenuje</w:t>
      </w:r>
      <w:r w:rsidR="00F0374B" w:rsidRPr="00E86EC8">
        <w:rPr>
          <w:sz w:val="24"/>
          <w:szCs w:val="24"/>
        </w:rPr>
        <w:t xml:space="preserve"> Jure Matković ( OIB </w:t>
      </w:r>
      <w:r w:rsidR="00F0374B" w:rsidRPr="00E86EC8">
        <w:rPr>
          <w:sz w:val="24"/>
          <w:szCs w:val="24"/>
          <w:lang w:eastAsia="en-US"/>
        </w:rPr>
        <w:t>77997550993 )</w:t>
      </w:r>
      <w:r w:rsidR="0081592F" w:rsidRPr="00E86EC8">
        <w:rPr>
          <w:sz w:val="24"/>
          <w:szCs w:val="24"/>
        </w:rPr>
        <w:t xml:space="preserve"> </w:t>
      </w:r>
      <w:r w:rsidR="00E86EC8" w:rsidRPr="00E86EC8">
        <w:rPr>
          <w:sz w:val="24"/>
          <w:szCs w:val="24"/>
          <w:lang w:eastAsia="en-US"/>
        </w:rPr>
        <w:t>Labinska 18, Rijeka</w:t>
      </w:r>
      <w:r w:rsidR="00F0374B" w:rsidRPr="00E86EC8">
        <w:rPr>
          <w:sz w:val="24"/>
          <w:szCs w:val="24"/>
        </w:rPr>
        <w:t>.</w:t>
      </w:r>
    </w:p>
    <w:p w:rsidRDefault="003D46F6" w:rsidP="003D46F6" w:rsidR="003D46F6">
      <w:pPr>
        <w:spacing w:lineRule="auto" w:line="240" w:after="0"/>
        <w:rPr>
          <w:sz w:val="24"/>
          <w:szCs w:val="24"/>
        </w:rPr>
      </w:pPr>
    </w:p>
    <w:p w:rsidRDefault="0093774E" w:rsidP="003D46F6" w:rsidR="0093774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III.</w:t>
      </w:r>
      <w:r>
        <w:rPr>
          <w:sz w:val="24"/>
          <w:szCs w:val="24"/>
        </w:rPr>
        <w:tab/>
        <w:t xml:space="preserve">Ovo rješenje objavit će se na mrežnoj stranici e-oglasne ploče sudova i dostavit sudskom registru radi provedbe upisa. </w:t>
      </w:r>
    </w:p>
    <w:p w:rsidRDefault="0093774E" w:rsidP="003D46F6" w:rsidR="0093774E">
      <w:pPr>
        <w:spacing w:lineRule="auto" w:line="240" w:after="0"/>
        <w:rPr>
          <w:sz w:val="24"/>
          <w:szCs w:val="24"/>
        </w:rPr>
      </w:pPr>
    </w:p>
    <w:p w:rsidRDefault="0093774E" w:rsidP="003D46F6" w:rsidR="0093774E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Obrazloženje</w:t>
      </w:r>
    </w:p>
    <w:p w:rsidRDefault="003D46F6" w:rsidP="003D46F6" w:rsidR="003D46F6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B73B78" w:rsidP="003D46F6" w:rsidR="00B73B78" w:rsidRPr="002A1EF4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7E46E3" w:rsidP="003D46F6" w:rsidR="0081592F">
      <w:pPr>
        <w:spacing w:lineRule="auto" w:line="240" w:after="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Ovosudnim rješenjem pod poslovnim </w:t>
      </w:r>
      <w:r w:rsidRPr="007E46E3">
        <w:rPr>
          <w:sz w:val="24"/>
          <w:szCs w:val="24"/>
        </w:rPr>
        <w:t>broj</w:t>
      </w:r>
      <w:r>
        <w:rPr>
          <w:sz w:val="24"/>
          <w:szCs w:val="24"/>
        </w:rPr>
        <w:t xml:space="preserve">em </w:t>
      </w:r>
      <w:r w:rsidRPr="007E46E3">
        <w:rPr>
          <w:sz w:val="24"/>
          <w:szCs w:val="24"/>
        </w:rPr>
        <w:t>7 St-1119/16-</w:t>
      </w:r>
      <w:r w:rsidR="00F0374B">
        <w:rPr>
          <w:sz w:val="24"/>
          <w:szCs w:val="24"/>
        </w:rPr>
        <w:t>14</w:t>
      </w:r>
      <w:r>
        <w:rPr>
          <w:sz w:val="24"/>
          <w:szCs w:val="24"/>
        </w:rPr>
        <w:t xml:space="preserve"> </w:t>
      </w:r>
      <w:r w:rsidR="00403EF1">
        <w:rPr>
          <w:sz w:val="24"/>
          <w:szCs w:val="24"/>
        </w:rPr>
        <w:t xml:space="preserve">od </w:t>
      </w:r>
      <w:r w:rsidR="0081592F">
        <w:rPr>
          <w:sz w:val="24"/>
          <w:szCs w:val="24"/>
        </w:rPr>
        <w:t>1</w:t>
      </w:r>
      <w:r w:rsidR="00F0374B">
        <w:rPr>
          <w:sz w:val="24"/>
          <w:szCs w:val="24"/>
        </w:rPr>
        <w:t>5</w:t>
      </w:r>
      <w:r w:rsidR="00403EF1">
        <w:rPr>
          <w:sz w:val="24"/>
          <w:szCs w:val="24"/>
        </w:rPr>
        <w:t xml:space="preserve">. srpnja 2016. </w:t>
      </w:r>
      <w:r>
        <w:rPr>
          <w:sz w:val="24"/>
          <w:szCs w:val="24"/>
        </w:rPr>
        <w:t>povjerenik</w:t>
      </w:r>
      <w:r w:rsidR="00403EF1">
        <w:rPr>
          <w:sz w:val="24"/>
          <w:szCs w:val="24"/>
        </w:rPr>
        <w:t xml:space="preserve">om </w:t>
      </w:r>
      <w:r w:rsidR="0081592F" w:rsidRPr="002A1EF4">
        <w:rPr>
          <w:sz w:val="24"/>
          <w:szCs w:val="24"/>
        </w:rPr>
        <w:t>u predstečajnom postupku</w:t>
      </w:r>
      <w:r w:rsidR="0081592F">
        <w:rPr>
          <w:sz w:val="24"/>
          <w:szCs w:val="24"/>
        </w:rPr>
        <w:t xml:space="preserve"> nad </w:t>
      </w:r>
      <w:r w:rsidR="0081592F" w:rsidRPr="002A1EF4">
        <w:rPr>
          <w:sz w:val="24"/>
          <w:szCs w:val="24"/>
        </w:rPr>
        <w:t>dužnik</w:t>
      </w:r>
      <w:r w:rsidR="0081592F">
        <w:rPr>
          <w:sz w:val="24"/>
          <w:szCs w:val="24"/>
        </w:rPr>
        <w:t xml:space="preserve">om </w:t>
      </w:r>
      <w:r w:rsidR="0081592F" w:rsidRPr="002A1EF4">
        <w:rPr>
          <w:sz w:val="24"/>
          <w:szCs w:val="24"/>
        </w:rPr>
        <w:t>GREEN MAR, međunarodno otpremništvo, društvo s ograničenom odgovornošću Rijeka, Žrtava Fašizma 1 ( MBS 040060797 – OIB 19945190541 )</w:t>
      </w:r>
      <w:r w:rsidR="0081592F">
        <w:rPr>
          <w:sz w:val="24"/>
          <w:szCs w:val="24"/>
        </w:rPr>
        <w:t xml:space="preserve"> </w:t>
      </w:r>
      <w:r w:rsidR="00403EF1">
        <w:rPr>
          <w:sz w:val="24"/>
          <w:szCs w:val="24"/>
        </w:rPr>
        <w:t xml:space="preserve">imenovan </w:t>
      </w:r>
      <w:r w:rsidR="0081592F">
        <w:rPr>
          <w:sz w:val="24"/>
          <w:szCs w:val="24"/>
        </w:rPr>
        <w:t xml:space="preserve">je </w:t>
      </w:r>
      <w:r w:rsidR="006458B9">
        <w:rPr>
          <w:sz w:val="24"/>
          <w:szCs w:val="24"/>
        </w:rPr>
        <w:t xml:space="preserve">Ratko </w:t>
      </w:r>
      <w:r w:rsidR="006458B9" w:rsidRPr="00A97855">
        <w:rPr>
          <w:sz w:val="24"/>
          <w:szCs w:val="24"/>
        </w:rPr>
        <w:t>Miklaušić</w:t>
      </w:r>
      <w:bookmarkStart w:name="_GoBack" w:id="0"/>
      <w:bookmarkEnd w:id="0"/>
      <w:r w:rsidR="0081592F">
        <w:rPr>
          <w:sz w:val="24"/>
          <w:szCs w:val="24"/>
        </w:rPr>
        <w:t>.</w:t>
      </w:r>
    </w:p>
    <w:p w:rsidRDefault="007E46E3" w:rsidP="003D46F6" w:rsidR="00403EF1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Dana </w:t>
      </w:r>
      <w:r w:rsidR="0081592F">
        <w:rPr>
          <w:sz w:val="24"/>
          <w:szCs w:val="24"/>
        </w:rPr>
        <w:t>1</w:t>
      </w:r>
      <w:r w:rsidR="00F0374B">
        <w:rPr>
          <w:sz w:val="24"/>
          <w:szCs w:val="24"/>
        </w:rPr>
        <w:t>9</w:t>
      </w:r>
      <w:r>
        <w:rPr>
          <w:sz w:val="24"/>
          <w:szCs w:val="24"/>
        </w:rPr>
        <w:t xml:space="preserve">. srpnja 2016. </w:t>
      </w:r>
      <w:r w:rsidR="00F0374B">
        <w:rPr>
          <w:sz w:val="24"/>
          <w:szCs w:val="24"/>
        </w:rPr>
        <w:t xml:space="preserve">Ratko </w:t>
      </w:r>
      <w:r w:rsidR="00F0374B" w:rsidRPr="00A97855">
        <w:rPr>
          <w:sz w:val="24"/>
          <w:szCs w:val="24"/>
        </w:rPr>
        <w:t>Miklaušić</w:t>
      </w:r>
      <w:r w:rsidR="0081592F">
        <w:rPr>
          <w:sz w:val="24"/>
          <w:szCs w:val="24"/>
        </w:rPr>
        <w:t xml:space="preserve"> </w:t>
      </w:r>
      <w:r w:rsidR="00C00500">
        <w:rPr>
          <w:sz w:val="24"/>
          <w:szCs w:val="24"/>
        </w:rPr>
        <w:t xml:space="preserve">je </w:t>
      </w:r>
      <w:r>
        <w:rPr>
          <w:sz w:val="24"/>
          <w:szCs w:val="24"/>
        </w:rPr>
        <w:t>podni</w:t>
      </w:r>
      <w:r w:rsidR="00F0374B">
        <w:rPr>
          <w:sz w:val="24"/>
          <w:szCs w:val="24"/>
        </w:rPr>
        <w:t>o</w:t>
      </w:r>
      <w:r>
        <w:rPr>
          <w:sz w:val="24"/>
          <w:szCs w:val="24"/>
        </w:rPr>
        <w:t xml:space="preserve"> zahtjev za razrješenje</w:t>
      </w:r>
      <w:r w:rsidR="00403EF1">
        <w:rPr>
          <w:sz w:val="24"/>
          <w:szCs w:val="24"/>
        </w:rPr>
        <w:t>.</w:t>
      </w:r>
    </w:p>
    <w:p w:rsidRDefault="00403EF1" w:rsidP="00403EF1" w:rsidR="00403EF1" w:rsidRPr="004A4D8B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Odredbom članka 23. stavak 3. </w:t>
      </w:r>
      <w:r w:rsidRPr="007E46E3">
        <w:rPr>
          <w:sz w:val="24"/>
          <w:szCs w:val="24"/>
        </w:rPr>
        <w:t>Stečajnog zakona ("Narodne novine" broj: 71/2015, u daljnjem tekstu: SZ )</w:t>
      </w:r>
      <w:r>
        <w:rPr>
          <w:sz w:val="24"/>
          <w:szCs w:val="24"/>
        </w:rPr>
        <w:t xml:space="preserve"> propisano je da se n</w:t>
      </w:r>
      <w:r w:rsidRPr="004A4D8B">
        <w:rPr>
          <w:color w:val="000000"/>
          <w:sz w:val="24"/>
          <w:szCs w:val="24"/>
        </w:rPr>
        <w:t xml:space="preserve">a određivanje povjerenika, nadzor nad njegovim radom, odgovornost te nagradu i naknadu troškova za rad na odgovarajući se način primjenjuju odredbe </w:t>
      </w:r>
      <w:r>
        <w:rPr>
          <w:color w:val="000000"/>
          <w:sz w:val="24"/>
          <w:szCs w:val="24"/>
        </w:rPr>
        <w:t xml:space="preserve">tog </w:t>
      </w:r>
      <w:r w:rsidRPr="004A4D8B">
        <w:rPr>
          <w:color w:val="000000"/>
          <w:sz w:val="24"/>
          <w:szCs w:val="24"/>
        </w:rPr>
        <w:t>Zakona o stečajnom upravitelju.</w:t>
      </w:r>
    </w:p>
    <w:p w:rsidRDefault="00403EF1" w:rsidP="003D46F6" w:rsidR="00403EF1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Odredbom članka 91. stavak 5. </w:t>
      </w:r>
      <w:r w:rsidRPr="007E46E3">
        <w:rPr>
          <w:sz w:val="24"/>
          <w:szCs w:val="24"/>
        </w:rPr>
        <w:t>Stečajnog zakona ("Narodne novine" broj: 71/2015, u daljnjem tekstu: SZ )</w:t>
      </w:r>
      <w:r>
        <w:rPr>
          <w:sz w:val="24"/>
          <w:szCs w:val="24"/>
        </w:rPr>
        <w:t xml:space="preserve">  propisano je da sud </w:t>
      </w:r>
      <w:r w:rsidRPr="00403EF1">
        <w:rPr>
          <w:sz w:val="24"/>
          <w:szCs w:val="24"/>
        </w:rPr>
        <w:t xml:space="preserve">može razriješiti stečajnoga upravitelja na osobni </w:t>
      </w:r>
      <w:r w:rsidRPr="00403EF1">
        <w:rPr>
          <w:sz w:val="24"/>
          <w:szCs w:val="24"/>
        </w:rPr>
        <w:lastRenderedPageBreak/>
        <w:t>zahtjev. Protiv rješenja o odbijanju osobnoga zahtjeva za razrješenje pravo na žalbu ima samo stečajni upravitelj</w:t>
      </w:r>
      <w:r>
        <w:rPr>
          <w:sz w:val="24"/>
          <w:szCs w:val="24"/>
        </w:rPr>
        <w:t>.</w:t>
      </w:r>
    </w:p>
    <w:p w:rsidRDefault="0093774E" w:rsidP="003D46F6" w:rsidR="00943D11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Nadalje odredbom članka 91. stavak 8. SZ propisano je da će sud r</w:t>
      </w:r>
      <w:r w:rsidRPr="0093774E">
        <w:rPr>
          <w:sz w:val="24"/>
          <w:szCs w:val="24"/>
        </w:rPr>
        <w:t xml:space="preserve">ješenjem o razrješenju stečajnoga upravitelja donijeti odluku o imenovanju novoga stečajnog upravitelja odgovarajućom primjenom odredbe članka 84. </w:t>
      </w:r>
      <w:r>
        <w:rPr>
          <w:sz w:val="24"/>
          <w:szCs w:val="24"/>
        </w:rPr>
        <w:t xml:space="preserve">tog </w:t>
      </w:r>
      <w:r w:rsidRPr="0093774E">
        <w:rPr>
          <w:sz w:val="24"/>
          <w:szCs w:val="24"/>
        </w:rPr>
        <w:t xml:space="preserve">Zakona. </w:t>
      </w:r>
    </w:p>
    <w:p w:rsidRDefault="0093774E" w:rsidP="003D46F6" w:rsidR="0093774E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Iz naprijed navedenog, budući je sud prihvatio zahtjev za razrješenje </w:t>
      </w:r>
      <w:r w:rsidR="00C00500">
        <w:rPr>
          <w:sz w:val="24"/>
          <w:szCs w:val="24"/>
        </w:rPr>
        <w:t>ranijeg povjerenika</w:t>
      </w:r>
      <w:r w:rsidR="001262EF">
        <w:rPr>
          <w:sz w:val="24"/>
          <w:szCs w:val="24"/>
        </w:rPr>
        <w:t>,</w:t>
      </w:r>
      <w:r>
        <w:rPr>
          <w:sz w:val="24"/>
          <w:szCs w:val="24"/>
        </w:rPr>
        <w:t xml:space="preserve"> primjenom navedenih odredbi valjalo je odlučiti kao u izreci ovog rješenja.</w:t>
      </w:r>
    </w:p>
    <w:p w:rsidRDefault="00C00500" w:rsidP="003D46F6" w:rsidR="00C00500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F0374B">
        <w:rPr>
          <w:sz w:val="24"/>
          <w:szCs w:val="24"/>
        </w:rPr>
        <w:t>20</w:t>
      </w:r>
      <w:r w:rsidR="001262EF">
        <w:rPr>
          <w:sz w:val="24"/>
          <w:szCs w:val="24"/>
        </w:rPr>
        <w:t xml:space="preserve">. srpnja </w:t>
      </w:r>
      <w:r w:rsidRPr="002A1EF4">
        <w:rPr>
          <w:sz w:val="24"/>
          <w:szCs w:val="24"/>
        </w:rPr>
        <w:t>2016.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                                           </w:t>
      </w:r>
      <w:r w:rsidRPr="002A1EF4">
        <w:rPr>
          <w:sz w:val="24"/>
          <w:szCs w:val="24"/>
        </w:rPr>
        <w:tab/>
        <w:t xml:space="preserve">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Sudac</w:t>
      </w:r>
    </w:p>
    <w:p w:rsidRDefault="003D46F6" w:rsidP="001262EF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ab/>
        <w:t xml:space="preserve">                                                                 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</w:t>
      </w:r>
      <w:r w:rsidR="001262EF">
        <w:rPr>
          <w:sz w:val="24"/>
          <w:szCs w:val="24"/>
        </w:rPr>
        <w:t xml:space="preserve">           </w:t>
      </w:r>
      <w:r w:rsidRPr="002A1EF4">
        <w:rPr>
          <w:sz w:val="24"/>
          <w:szCs w:val="24"/>
        </w:rPr>
        <w:t>Liljana Ugrin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>UPUTA O PRAVNOM LIJEKU</w:t>
      </w:r>
    </w:p>
    <w:p w:rsidRDefault="003D46F6" w:rsidP="00A97855" w:rsidR="003D46F6" w:rsidRPr="002A1EF4">
      <w:pPr>
        <w:spacing w:lineRule="auto" w:line="240" w:after="0"/>
        <w:ind w:firstLine="708"/>
        <w:rPr>
          <w:sz w:val="24"/>
          <w:szCs w:val="24"/>
        </w:rPr>
      </w:pPr>
      <w:r w:rsidRPr="002A1EF4">
        <w:rPr>
          <w:sz w:val="24"/>
          <w:szCs w:val="24"/>
        </w:rPr>
        <w:t xml:space="preserve">Protiv ovog rješenja žalbu može podnijeti </w:t>
      </w:r>
      <w:r w:rsidR="00AC3449">
        <w:rPr>
          <w:sz w:val="24"/>
          <w:szCs w:val="24"/>
        </w:rPr>
        <w:t xml:space="preserve">nezadovoljna stranka </w:t>
      </w:r>
      <w:r w:rsidRPr="002A1EF4">
        <w:rPr>
          <w:sz w:val="24"/>
          <w:szCs w:val="24"/>
        </w:rPr>
        <w:t>u roku od 8 dana od dana primitka rješenja. Dostava se smatra obavljenom istekom osmog dana od dana objave rješenja na mrežnoj stranici e-Oglasne ploče suda ( članak 12. stavak 1. i 2. SZ). Žalba se ulaže putem ovog suda Visokom trgovačkom sudu Republike Hrvatske u 3 ( tri ) istovjetna primjerka.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DNA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>1.</w:t>
      </w:r>
      <w:r w:rsidRPr="002A1EF4">
        <w:rPr>
          <w:sz w:val="24"/>
          <w:szCs w:val="24"/>
        </w:rPr>
        <w:tab/>
        <w:t>Rješenje objaviti: na mrežnoj stranici e-Oglasne ploče suda</w:t>
      </w:r>
    </w:p>
    <w:p w:rsidRDefault="003D46F6" w:rsidP="003D46F6" w:rsidR="003D46F6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>2.</w:t>
      </w:r>
      <w:r w:rsidRPr="002A1EF4">
        <w:rPr>
          <w:sz w:val="24"/>
          <w:szCs w:val="24"/>
        </w:rPr>
        <w:tab/>
        <w:t xml:space="preserve">Rješenje dostaviti:  </w:t>
      </w:r>
    </w:p>
    <w:p w:rsidRDefault="0093774E" w:rsidP="0093774E" w:rsidR="0093774E" w:rsidRPr="002A1EF4">
      <w:pPr>
        <w:spacing w:lineRule="auto" w:line="240" w:after="0"/>
        <w:ind w:firstLine="708" w:left="708"/>
        <w:rPr>
          <w:sz w:val="24"/>
          <w:szCs w:val="24"/>
        </w:rPr>
      </w:pPr>
      <w:r>
        <w:rPr>
          <w:sz w:val="24"/>
          <w:szCs w:val="24"/>
        </w:rPr>
        <w:t>- ranijem povjereniku</w:t>
      </w:r>
    </w:p>
    <w:p w:rsidRDefault="0093774E" w:rsidP="003D46F6" w:rsidR="0093774E">
      <w:pPr>
        <w:spacing w:lineRule="auto" w:line="240" w:after="0"/>
        <w:ind w:left="1416"/>
        <w:rPr>
          <w:sz w:val="24"/>
          <w:szCs w:val="24"/>
        </w:rPr>
      </w:pPr>
      <w:r>
        <w:rPr>
          <w:sz w:val="24"/>
          <w:szCs w:val="24"/>
        </w:rPr>
        <w:t>- povjereniku</w:t>
      </w:r>
    </w:p>
    <w:p w:rsidRDefault="003D46F6" w:rsidP="003D46F6" w:rsidR="003D46F6" w:rsidRPr="002A1EF4">
      <w:pPr>
        <w:spacing w:lineRule="auto" w:line="240" w:after="0"/>
        <w:ind w:left="1416"/>
        <w:rPr>
          <w:sz w:val="24"/>
          <w:szCs w:val="24"/>
          <w:lang w:val="sv-SE"/>
        </w:rPr>
      </w:pPr>
      <w:r w:rsidRPr="002A1EF4">
        <w:rPr>
          <w:sz w:val="24"/>
          <w:szCs w:val="24"/>
        </w:rPr>
        <w:t xml:space="preserve">- </w:t>
      </w:r>
      <w:r w:rsidR="0093774E">
        <w:rPr>
          <w:sz w:val="24"/>
          <w:szCs w:val="24"/>
          <w:lang w:val="sv-SE"/>
        </w:rPr>
        <w:t xml:space="preserve">dužniku 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3D46F6" w:rsidR="003D46F6" w:rsidRPr="002A1EF4">
      <w:pPr>
        <w:spacing w:lineRule="auto" w:line="240" w:after="0"/>
        <w:ind w:left="1416"/>
        <w:rPr>
          <w:sz w:val="24"/>
          <w:szCs w:val="24"/>
          <w:lang w:val="sv-SE"/>
        </w:rPr>
      </w:pPr>
      <w:r w:rsidRPr="002A1EF4">
        <w:rPr>
          <w:sz w:val="24"/>
          <w:szCs w:val="24"/>
          <w:lang w:val="sv-SE"/>
        </w:rPr>
        <w:t xml:space="preserve">- FINA, Rijeka, </w:t>
      </w:r>
    </w:p>
    <w:p w:rsidRDefault="003D46F6" w:rsidP="003D46F6" w:rsidR="003D46F6" w:rsidRPr="002A1EF4">
      <w:pPr>
        <w:spacing w:lineRule="auto" w:line="240" w:after="0"/>
        <w:ind w:left="1416"/>
        <w:jc w:val="left"/>
        <w:rPr>
          <w:sz w:val="24"/>
          <w:szCs w:val="24"/>
        </w:rPr>
      </w:pPr>
      <w:r w:rsidRPr="002A1EF4">
        <w:rPr>
          <w:sz w:val="24"/>
          <w:szCs w:val="24"/>
        </w:rPr>
        <w:t>- ovosudnom registru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ab/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F0374B">
        <w:rPr>
          <w:sz w:val="24"/>
          <w:szCs w:val="24"/>
        </w:rPr>
        <w:t>20</w:t>
      </w:r>
      <w:r w:rsidRPr="002A1EF4">
        <w:rPr>
          <w:sz w:val="24"/>
          <w:szCs w:val="24"/>
        </w:rPr>
        <w:t>. srpnja 2016.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2A1EF4" w:rsidP="003D46F6" w:rsidR="002A1EF4" w:rsidRPr="003D46F6">
      <w:pPr>
        <w:rPr>
          <w:b/>
        </w:rPr>
      </w:pPr>
    </w:p>
    <w:sectPr w:rsidSect="006458B9" w:rsidR="002A1EF4" w:rsidRPr="003D46F6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515" w:rsidP="002A1EF4" w:rsidR="00EF7515">
      <w:pPr>
        <w:spacing w:lineRule="auto" w:line="240" w:after="0"/>
      </w:pPr>
      <w:r>
        <w:separator/>
      </w:r>
    </w:p>
  </w:endnote>
  <w:endnote w:id="0" w:type="continuationSeparator">
    <w:p w:rsidRDefault="00EF7515" w:rsidP="002A1EF4" w:rsidR="00EF751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149872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Default="006458B9" w:rsidR="006458B9" w:rsidRPr="006458B9">
        <w:pPr>
          <w:pStyle w:val="Podnoje"/>
          <w:jc w:val="center"/>
          <w:rPr>
            <w:sz w:val="24"/>
            <w:szCs w:val="24"/>
          </w:rPr>
        </w:pPr>
        <w:r w:rsidRPr="006458B9">
          <w:rPr>
            <w:sz w:val="24"/>
            <w:szCs w:val="24"/>
          </w:rPr>
          <w:fldChar w:fldCharType="begin"/>
        </w:r>
        <w:r w:rsidRPr="006458B9">
          <w:rPr>
            <w:sz w:val="24"/>
            <w:szCs w:val="24"/>
          </w:rPr>
          <w:instrText>PAGE   \* MERGEFORMAT</w:instrText>
        </w:r>
        <w:r w:rsidRPr="006458B9">
          <w:rPr>
            <w:sz w:val="24"/>
            <w:szCs w:val="24"/>
          </w:rPr>
          <w:fldChar w:fldCharType="separate"/>
        </w:r>
        <w:r w:rsidR="00276AA0">
          <w:rPr>
            <w:noProof/>
            <w:sz w:val="24"/>
            <w:szCs w:val="24"/>
          </w:rPr>
          <w:t>1</w:t>
        </w:r>
        <w:r w:rsidRPr="006458B9">
          <w:rPr>
            <w:sz w:val="24"/>
            <w:szCs w:val="24"/>
          </w:rPr>
          <w:fldChar w:fldCharType="end"/>
        </w:r>
      </w:p>
    </w:sdtContent>
  </w:sdt>
  <w:p w:rsidRDefault="006458B9" w:rsidR="006458B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515" w:rsidP="002A1EF4" w:rsidR="00EF7515">
      <w:pPr>
        <w:spacing w:lineRule="auto" w:line="240" w:after="0"/>
      </w:pPr>
      <w:r>
        <w:separator/>
      </w:r>
    </w:p>
  </w:footnote>
  <w:footnote w:id="0" w:type="continuationSeparator">
    <w:p w:rsidRDefault="00EF7515" w:rsidP="002A1EF4" w:rsidR="00EF751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2A1EF4" w:rsidR="002A1EF4" w:rsidRPr="002A1EF4">
    <w:pPr>
      <w:pStyle w:val="Zaglavlje"/>
      <w:jc w:val="right"/>
      <w:rPr>
        <w:sz w:val="24"/>
        <w:szCs w:val="24"/>
      </w:rPr>
    </w:pPr>
    <w:r w:rsidRPr="002A1EF4">
      <w:rPr>
        <w:sz w:val="24"/>
        <w:szCs w:val="24"/>
      </w:rPr>
      <w:t>Poslovni broj: 7 S</w:t>
    </w:r>
    <w:r>
      <w:rPr>
        <w:sz w:val="24"/>
        <w:szCs w:val="24"/>
      </w:rPr>
      <w:t>t</w:t>
    </w:r>
    <w:r w:rsidRPr="002A1EF4">
      <w:rPr>
        <w:sz w:val="24"/>
        <w:szCs w:val="24"/>
      </w:rPr>
      <w:t>-1119/16-</w:t>
    </w:r>
    <w:r w:rsidR="00F0374B">
      <w:rPr>
        <w:sz w:val="24"/>
        <w:szCs w:val="24"/>
      </w:rPr>
      <w:t xml:space="preserve">17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61BA3"/>
    <w:rsid w:val="000A5CAD"/>
    <w:rsid w:val="000A6268"/>
    <w:rsid w:val="001262EF"/>
    <w:rsid w:val="00141409"/>
    <w:rsid w:val="001E2A92"/>
    <w:rsid w:val="00276AA0"/>
    <w:rsid w:val="00276EE6"/>
    <w:rsid w:val="002A1EF4"/>
    <w:rsid w:val="002B746B"/>
    <w:rsid w:val="00300453"/>
    <w:rsid w:val="003B5246"/>
    <w:rsid w:val="003D46F6"/>
    <w:rsid w:val="003D495C"/>
    <w:rsid w:val="00403EF1"/>
    <w:rsid w:val="004624D4"/>
    <w:rsid w:val="004B6DF4"/>
    <w:rsid w:val="00525FD1"/>
    <w:rsid w:val="005C683A"/>
    <w:rsid w:val="005F079A"/>
    <w:rsid w:val="006458B9"/>
    <w:rsid w:val="00684F0D"/>
    <w:rsid w:val="006D3862"/>
    <w:rsid w:val="007E46E3"/>
    <w:rsid w:val="0080558E"/>
    <w:rsid w:val="0081592F"/>
    <w:rsid w:val="008765B0"/>
    <w:rsid w:val="00932FA4"/>
    <w:rsid w:val="0093774E"/>
    <w:rsid w:val="009434D8"/>
    <w:rsid w:val="00943D11"/>
    <w:rsid w:val="009B4150"/>
    <w:rsid w:val="009F0C90"/>
    <w:rsid w:val="00A009B9"/>
    <w:rsid w:val="00A97855"/>
    <w:rsid w:val="00AC3449"/>
    <w:rsid w:val="00B73B78"/>
    <w:rsid w:val="00C00500"/>
    <w:rsid w:val="00C21785"/>
    <w:rsid w:val="00C77A6D"/>
    <w:rsid w:val="00D27247"/>
    <w:rsid w:val="00D3707C"/>
    <w:rsid w:val="00DD4890"/>
    <w:rsid w:val="00E00579"/>
    <w:rsid w:val="00E86EC8"/>
    <w:rsid w:val="00EF7515"/>
    <w:rsid w:val="00F0374B"/>
    <w:rsid w:val="00F54D99"/>
    <w:rsid w:val="00FB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34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34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4D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4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4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34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34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4D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4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4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8306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St-1119/2016</izvorni_sadrzaj>
    <derivirana_varijabla naziv="DomainObject.Predmet.OznakaBroj_1">St-1119/2016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GREEN MAR d.o.o.</izvorni_sadrzaj>
    <derivirana_varijabla naziv="DomainObject.Predmet.StrankaFormated_1">  GREEN MAR d.o.o.</derivirana_varijabla>
  </DomainObject.Predmet.StrankaFormated>
  <DomainObject.Predmet.StrankaFormatedOIB>
    <izvorni_sadrzaj>  GREEN MAR d.o.o., OIB 19945190541</izvorni_sadrzaj>
    <derivirana_varijabla naziv="DomainObject.Predmet.StrankaFormatedOIB_1">  GREEN MAR d.o.o., OIB 19945190541</derivirana_varijabla>
  </DomainObject.Predmet.StrankaFormatedOIB>
  <DomainObject.Predmet.StrankaFormatedWithAdress>
    <izvorni_sadrzaj> GREEN MAR d.o.o., Žrtava fašizma 1, 51000 Rijeka</izvorni_sadrzaj>
    <derivirana_varijabla naziv="DomainObject.Predmet.StrankaFormatedWithAdress_1"> GREEN MAR d.o.o., Žrtava fašizma 1, 51000 Rijeka</derivirana_varijabla>
  </DomainObject.Predmet.StrankaFormatedWithAdress>
  <DomainObject.Predmet.StrankaFormatedWithAdressOIB>
    <izvorni_sadrzaj> GREEN MAR d.o.o., OIB 19945190541, Žrtava fašizma 1, 51000 Rijeka</izvorni_sadrzaj>
    <derivirana_varijabla naziv="DomainObject.Predmet.StrankaFormatedWithAdressOIB_1"> GREEN MAR d.o.o., OIB 19945190541, Žrtava fašizma 1, 51000 Rijeka</derivirana_varijabla>
  </DomainObject.Predmet.StrankaFormatedWithAdressOIB>
  <DomainObject.Predmet.StrankaWithAdress>
    <izvorni_sadrzaj>GREEN MAR d.o.o. Žrtava fašizma 1,51000 Rijeka</izvorni_sadrzaj>
    <derivirana_varijabla naziv="DomainObject.Predmet.StrankaWithAdress_1">GREEN MAR d.o.o. Žrtava fašizma 1,51000 Rijeka</derivirana_varijabla>
  </DomainObject.Predmet.StrankaWithAdress>
  <DomainObject.Predmet.StrankaWithAdressOIB>
    <izvorni_sadrzaj>GREEN MAR d.o.o., OIB 19945190541, Žrtava fašizma 1,51000 Rijeka</izvorni_sadrzaj>
    <derivirana_varijabla naziv="DomainObject.Predmet.StrankaWithAdressOIB_1">GREEN MAR d.o.o., OIB 19945190541, Žrtava fašizma 1,51000 Rijeka</derivirana_varijabla>
  </DomainObject.Predmet.StrankaWithAdressOIB>
  <DomainObject.Predmet.StrankaNazivFormated>
    <izvorni_sadrzaj>GREEN MAR d.o.o.</izvorni_sadrzaj>
    <derivirana_varijabla naziv="DomainObject.Predmet.StrankaNazivFormated_1">GREEN MAR d.o.o.</derivirana_varijabla>
  </DomainObject.Predmet.StrankaNazivFormated>
  <DomainObject.Predmet.StrankaNazivFormatedOIB>
    <izvorni_sadrzaj>GREEN MAR d.o.o., OIB 19945190541</izvorni_sadrzaj>
    <derivirana_varijabla naziv="DomainObject.Predmet.StrankaNazivFormatedOIB_1">GREEN MAR d.o.o., OIB 19945190541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GREEN MAR d.o.o.</item>
    </izvorni_sadrzaj>
    <derivirana_varijabla naziv="DomainObject.Predmet.StrankaListFormated_1">
      <item>GREEN MAR d.o.o.</item>
    </derivirana_varijabla>
  </DomainObject.Predmet.StrankaListFormated>
  <DomainObject.Predmet.StrankaListFormatedOIB>
    <izvorni_sadrzaj>
      <item>GREEN MAR d.o.o., OIB 19945190541</item>
    </izvorni_sadrzaj>
    <derivirana_varijabla naziv="DomainObject.Predmet.StrankaListFormatedOIB_1">
      <item>GREEN MAR d.o.o., OIB 19945190541</item>
    </derivirana_varijabla>
  </DomainObject.Predmet.StrankaListFormatedOIB>
  <DomainObject.Predmet.StrankaListFormatedWithAdress>
    <izvorni_sadrzaj>
      <item>GREEN MAR d.o.o., Žrtava fašizma 1, 51000 Rijeka</item>
    </izvorni_sadrzaj>
    <derivirana_varijabla naziv="DomainObject.Predmet.StrankaListFormatedWithAdress_1">
      <item>GREEN MAR d.o.o., Žrtava fašizma 1, 51000 Rijeka</item>
    </derivirana_varijabla>
  </DomainObject.Predmet.StrankaListFormatedWithAdress>
  <DomainObject.Predmet.StrankaListFormatedWithAdressOIB>
    <izvorni_sadrzaj>
      <item>GREEN MAR d.o.o., OIB 19945190541, Žrtava fašizma 1, 51000 Rijeka</item>
    </izvorni_sadrzaj>
    <derivirana_varijabla naziv="DomainObject.Predmet.StrankaListFormatedWithAdressOIB_1">
      <item>GREEN MAR d.o.o., OIB 19945190541, Žrtava fašizma 1, 51000 Rijeka</item>
    </derivirana_varijabla>
  </DomainObject.Predmet.StrankaListFormatedWithAdressOIB>
  <DomainObject.Predmet.StrankaListNazivFormated>
    <izvorni_sadrzaj>
      <item>GREEN MAR d.o.o.</item>
    </izvorni_sadrzaj>
    <derivirana_varijabla naziv="DomainObject.Predmet.StrankaListNazivFormated_1">
      <item>GREEN MAR d.o.o.</item>
    </derivirana_varijabla>
  </DomainObject.Predmet.StrankaListNazivFormated>
  <DomainObject.Predmet.StrankaListNazivFormatedOIB>
    <izvorni_sadrzaj>
      <item>GREEN MAR d.o.o., OIB 19945190541</item>
    </izvorni_sadrzaj>
    <derivirana_varijabla naziv="DomainObject.Predmet.StrankaListNazivFormatedOIB_1">
      <item>GREEN MAR d.o.o., OIB 19945190541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GREEN MAR d.o.o.</izvorni_sadrzaj>
    <derivirana_varijabla naziv="DomainObject.Predmet.StrankaIDrugi_1">GREEN MAR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GREEN MAR d.o.o., OIB 19945190541, Žrtava fašizma 1, 51000 Rijeka</izvorni_sadrzaj>
    <derivirana_varijabla naziv="DomainObject.Predmet.StrankaIDrugiAdressOIB_1">GREEN MAR d.o.o., OIB 19945190541, Žrtava fašizma 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MAR d.o.o.</item>
    </izvorni_sadrzaj>
    <derivirana_varijabla naziv="DomainObject.Predmet.SudioniciListNaziv_1">
      <item>GREEN MAR d.o.o.</item>
    </derivirana_varijabla>
  </DomainObject.Predmet.SudioniciListNaziv>
  <DomainObject.Predmet.SudioniciListAdressOIB>
    <izvorni_sadrzaj>
      <item>GREEN MAR d.o.o., OIB 19945190541, Žrtava fašizma 1,51000 Rijeka</item>
    </izvorni_sadrzaj>
    <derivirana_varijabla naziv="DomainObject.Predmet.SudioniciListAdressOIB_1">
      <item>GREEN MAR d.o.o., OIB 19945190541, Žrtava fašizma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19945190541</item>
    </izvorni_sadrzaj>
    <derivirana_varijabla naziv="DomainObject.Predmet.SudioniciListNazivOIB_1">
      <item>, OIB 19945190541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2268</properties:Characters>
  <properties:Lines>81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2016-07-20T12:21:00Z</dcterms:created>
  <dc:creator>Liljana Ugrin</dc:creator>
  <cp:lastModifiedBy>Sonja Krapić</cp:lastModifiedBy>
  <cp:lastPrinted>2016-07-20T12:26:00Z</cp:lastPrinted>
  <dcterms:modified xmlns:xsi="http://www.w3.org/2001/XMLSchema-instance" xsi:type="dcterms:W3CDTF">2016-07-20T12:37:00Z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