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9a9b" w14:paraId="ae19a9b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2F3315">
        <w:t>6632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C0415E">
        <w:t>AQUA ET IGNIS d.o.o., Zagreb, Remetski kamenjak 2/B, MBS: 080488087, OIB: 31427866940</w:t>
      </w:r>
      <w:r w:rsidR="001721C0">
        <w:t xml:space="preserve">, dana </w:t>
      </w:r>
      <w:r w:rsidR="002F3315">
        <w:t>31. svibnja</w:t>
      </w:r>
      <w:r w:rsidR="00EF6493">
        <w:t xml:space="preserve">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</w:t>
      </w:r>
      <w:r w:rsidR="00C0415E">
        <w:t>AQUA ET IGNIS d.o.o., Zagreb, Remetski kamenjak 2/B, MBS: 080488087, OIB: 31427866940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52030B">
        <w:t xml:space="preserve">Dana </w:t>
      </w:r>
      <w:r w:rsidR="00C0415E">
        <w:t>19. studenog</w:t>
      </w:r>
      <w:r w:rsidR="0052030B">
        <w:t xml:space="preserve"> 2015.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00723C">
        <w:t xml:space="preserve"> </w:t>
      </w:r>
      <w:r w:rsidR="0052030B">
        <w:t>podnesak pod nazivom zahtjev za provedbu skraćenog stečajnog postupka nad gore navedenom pravnom osobom, a pozivom na odredbu 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>navodeći da su kod dužnika ispunjen</w:t>
      </w:r>
      <w:r w:rsidR="00867026">
        <w:t>i uvjeti iz članka 4</w:t>
      </w:r>
      <w:r w:rsidR="0052030B">
        <w:t>28. SZ-a odnosno da dužnik nema zaposlenih, da nisu ispunjeni uvjeti za pokretanje drugo postupka radi brisanja istog iz sudskog registra te da u Očevidniku redoslijeda osnova za plaćanje (dalje: ORP) dužnik ima evidentirane neizvršene osnove za plaćanje u neprekidnom razdoblju od 120 dana.</w:t>
      </w:r>
    </w:p>
    <w:p w:rsidRDefault="00C0415E" w:rsidP="0052030B" w:rsidR="00C0415E">
      <w:pPr>
        <w:pStyle w:val="Bezproreda"/>
        <w:jc w:val="both"/>
      </w:pPr>
      <w:r>
        <w:tab/>
        <w:t>Podneskom od 17. veljače 2016. zakonski zastupnik dužnika obavijestio je sud da više nema nepodmirenih obveza prema Republici Hrvatskoj, da su stečeni uvjeti za deblokiranje računa, što je i učinjeno 11. veljače 2016. te da je predan "Zahtjev za brisanje s popisa pravnih osoba koje na dan 1.9.2015. imaju 120 i više dana neprekinute blokade".</w:t>
      </w:r>
    </w:p>
    <w:p w:rsidRDefault="00C0415E" w:rsidP="00C0415E" w:rsidR="0052030B">
      <w:pPr>
        <w:pStyle w:val="Bezproreda"/>
        <w:jc w:val="both"/>
      </w:pPr>
      <w:r>
        <w:tab/>
        <w:t>Uvidom u priloženu potvrdu Ministarstva financija-porezne uprave utvrđeno je da dužnik AQUA ET IGNIS d.o.o., Zagreb, Remetski kamenjak 2/B, MBS: 080488087, OIB: 31427866940 na dan 16. veljače 2016. nema duga po osnovi javnih davanja o kojima službenu evidenciju vodi Porezna uprava</w:t>
      </w:r>
      <w:r w:rsidR="00867026">
        <w:t>.</w:t>
      </w:r>
    </w:p>
    <w:p w:rsidRDefault="00867026" w:rsidP="00C0415E" w:rsidR="00867026">
      <w:pPr>
        <w:pStyle w:val="Bezproreda"/>
        <w:jc w:val="both"/>
      </w:pPr>
      <w:r>
        <w:tab/>
        <w:t xml:space="preserve">Obzirom da dužnik nema više evidentiranih neizmirenih osnova za plaćanja, to su </w:t>
      </w:r>
      <w:proofErr w:type="spellStart"/>
      <w:r>
        <w:t>otplai</w:t>
      </w:r>
      <w:proofErr w:type="spellEnd"/>
      <w:r>
        <w:t xml:space="preserve"> razlozi iz članka 428. SZ-a pa je valjalo odlučiti kao u izreci.</w:t>
      </w: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C0415E">
        <w:t>31. svibnja</w:t>
      </w:r>
      <w:r w:rsidR="00EF6493">
        <w:t xml:space="preserve"> 2016</w:t>
      </w:r>
      <w:r w:rsidR="00EC159D">
        <w:t>.</w:t>
      </w:r>
    </w:p>
    <w:p w:rsidRDefault="0052030B" w:rsidP="00A167C6" w:rsidR="0052030B">
      <w:pPr>
        <w:pStyle w:val="Bezproreda"/>
        <w:jc w:val="center"/>
      </w:pPr>
    </w:p>
    <w:p w:rsidRDefault="00EC159D" w:rsidP="002243A5" w:rsidR="00DF43CB">
      <w:pPr>
        <w:pStyle w:val="Bezproreda"/>
        <w:jc w:val="right"/>
      </w:pPr>
      <w:r>
        <w:t xml:space="preserve">               Sudac:</w:t>
      </w:r>
    </w:p>
    <w:p w:rsidRDefault="00E85293" w:rsidP="002243A5" w:rsidR="002243A5">
      <w:pPr>
        <w:spacing w:lineRule="auto" w:line="240"/>
        <w:jc w:val="right"/>
      </w:pPr>
      <w:r>
        <w:t>Ružica Omazić</w:t>
      </w:r>
      <w:r w:rsidR="002243A5">
        <w:t>, v.r.</w:t>
      </w:r>
    </w:p>
    <w:p w:rsidRDefault="002243A5" w:rsidP="002243A5" w:rsidR="002243A5" w:rsidRPr="003643E0">
      <w:pPr>
        <w:spacing w:lineRule="auto" w:line="240"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2243A5" w:rsidP="002243A5" w:rsidR="00E85293">
      <w:pPr>
        <w:spacing w:lineRule="auto" w:line="240" w:after="0"/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>Ksenija Nol</w:t>
      </w: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sectPr w:rsidSect="00571F9A" w:rsidR="00A167C6">
      <w:head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243A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B8723D"/>
    <w:multiLevelType w:val="hybridMultilevel"/>
    <w:tmpl w:val="B6101D86"/>
    <w:lvl w:tplc="1EA4D696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D7473"/>
    <w:rsid w:val="001721C0"/>
    <w:rsid w:val="001B100B"/>
    <w:rsid w:val="002243A5"/>
    <w:rsid w:val="002F3315"/>
    <w:rsid w:val="00334493"/>
    <w:rsid w:val="0052030B"/>
    <w:rsid w:val="00525979"/>
    <w:rsid w:val="00545F5C"/>
    <w:rsid w:val="005653CF"/>
    <w:rsid w:val="00571F9A"/>
    <w:rsid w:val="005866D5"/>
    <w:rsid w:val="005A4EDB"/>
    <w:rsid w:val="006E1039"/>
    <w:rsid w:val="007E739E"/>
    <w:rsid w:val="00867026"/>
    <w:rsid w:val="008C5938"/>
    <w:rsid w:val="0092290B"/>
    <w:rsid w:val="00936C14"/>
    <w:rsid w:val="00A167C6"/>
    <w:rsid w:val="00B270C9"/>
    <w:rsid w:val="00BA5A48"/>
    <w:rsid w:val="00C0415E"/>
    <w:rsid w:val="00CA77F2"/>
    <w:rsid w:val="00D574B1"/>
    <w:rsid w:val="00DF43CB"/>
    <w:rsid w:val="00E85293"/>
    <w:rsid w:val="00EA044C"/>
    <w:rsid w:val="00EC159D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24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3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3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3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3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24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3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3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3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3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6632</izvorni_sadrzaj>
    <derivirana_varijabla naziv="DomainObject.Predmet.Broj_1">6632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St-6632/2015</izvorni_sadrzaj>
    <derivirana_varijabla naziv="DomainObject.Predmet.OznakaBroj_1">St-6632/2015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ET IGNIS d.o.o. zastupanog po punomoćniku Dijana Sušac</izvorni_sadrzaj>
    <derivirana_varijabla naziv="DomainObject.Predmet.ProtustrankaFormated_1">  AQUA ET IGNIS d.o.o. zastupanog po punomoćniku Dijana Sušac</derivirana_varijabla>
  </DomainObject.Predmet.ProtustrankaFormated>
  <DomainObject.Predmet.ProtustrankaFormatedOIB>
    <izvorni_sadrzaj>  AQUA ET IGNIS d.o.o., OIB 31427866940 zastupanog po punomoćniku Dijana Sušac</izvorni_sadrzaj>
    <derivirana_varijabla naziv="DomainObject.Predmet.ProtustrankaFormatedOIB_1">  AQUA ET IGNIS d.o.o., OIB 31427866940 zastupanog po punomoćniku Dijana Sušac</derivirana_varijabla>
  </DomainObject.Predmet.ProtustrankaFormatedOIB>
  <DomainObject.Predmet.ProtustrankaFormatedWithAdress>
    <izvorni_sadrzaj> AQUA ET IGNIS d.o.o., Remetski kamenjak 2/B, 10000 Zagreb zastupanog po punomoćniku Dijana Sušac</izvorni_sadrzaj>
    <derivirana_varijabla naziv="DomainObject.Predmet.ProtustrankaFormatedWithAdress_1"> AQUA ET IGNIS d.o.o., Remetski kamenjak 2/B, 10000 Zagreb zastupanog po punomoćniku Dijana Sušac</derivirana_varijabla>
  </DomainObject.Predmet.ProtustrankaFormatedWithAdress>
  <DomainObject.Predmet.ProtustrankaFormatedWithAdressOIB>
    <izvorni_sadrzaj> AQUA ET IGNIS d.o.o., OIB 31427866940, Remetski kamenjak 2/B, 10000 Zagreb zastupanog po punomoćniku Dijana Sušac</izvorni_sadrzaj>
    <derivirana_varijabla naziv="DomainObject.Predmet.ProtustrankaFormatedWithAdressOIB_1"> AQUA ET IGNIS d.o.o., OIB 31427866940, Remetski kamenjak 2/B, 10000 Zagreb zastupanog po punomoćniku Dijana Sušac</derivirana_varijabla>
  </DomainObject.Predmet.ProtustrankaFormatedWithAdressOIB>
  <DomainObject.Predmet.ProtustrankaWithAdress>
    <izvorni_sadrzaj>AQUA ET IGNIS d.o.o. Remetski kamenjak 2/B, 10000 Zagreb</izvorni_sadrzaj>
    <derivirana_varijabla naziv="DomainObject.Predmet.ProtustrankaWithAdress_1">AQUA ET IGNIS d.o.o. Remetski kamenjak 2/B, 10000 Zagreb</derivirana_varijabla>
  </DomainObject.Predmet.ProtustrankaWithAdress>
  <DomainObject.Predmet.ProtustrankaWithAdressOIB>
    <izvorni_sadrzaj>AQUA ET IGNIS d.o.o., OIB 31427866940, Remetski kamenjak 2/B, 10000 Zagreb</izvorni_sadrzaj>
    <derivirana_varijabla naziv="DomainObject.Predmet.ProtustrankaWithAdressOIB_1">AQUA ET IGNIS d.o.o., OIB 31427866940, Remetski kamenjak 2/B, 10000 Zagreb</derivirana_varijabla>
  </DomainObject.Predmet.ProtustrankaWithAdressOIB>
  <DomainObject.Predmet.ProtustrankaNazivFormated>
    <izvorni_sadrzaj>AQUA ET IGNIS d.o.o.</izvorni_sadrzaj>
    <derivirana_varijabla naziv="DomainObject.Predmet.ProtustrankaNazivFormated_1">AQUA ET IGNIS d.o.o.</derivirana_varijabla>
  </DomainObject.Predmet.ProtustrankaNazivFormated>
  <DomainObject.Predmet.ProtustrankaNazivFormatedOIB>
    <izvorni_sadrzaj>AQUA ET IGNIS d.o.o., OIB 31427866940</izvorni_sadrzaj>
    <derivirana_varijabla naziv="DomainObject.Predmet.ProtustrankaNazivFormatedOIB_1">AQUA ET IGNIS d.o.o., OIB 31427866940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ET IGNIS d.o.o. zastupanog po punomoćniku Dijana Sušac</item>
    </izvorni_sadrzaj>
    <derivirana_varijabla naziv="DomainObject.Predmet.ProtuStrankaListFormated_1">
      <item>AQUA ET IGNIS d.o.o. zastupanog po punomoćniku Dijana Sušac</item>
    </derivirana_varijabla>
  </DomainObject.Predmet.ProtuStrankaListFormated>
  <DomainObject.Predmet.ProtuStrankaListFormatedOIB>
    <izvorni_sadrzaj>
      <item>AQUA ET IGNIS d.o.o., OIB 31427866940 zastupanog po punomoćniku Dijana Sušac</item>
    </izvorni_sadrzaj>
    <derivirana_varijabla naziv="DomainObject.Predmet.ProtuStrankaListFormatedOIB_1">
      <item>AQUA ET IGNIS d.o.o., OIB 31427866940 zastupanog po punomoćniku Dijana Sušac</item>
    </derivirana_varijabla>
  </DomainObject.Predmet.ProtuStrankaListFormatedOIB>
  <DomainObject.Predmet.ProtuStrankaListFormatedWithAdress>
    <izvorni_sadrzaj>
      <item>AQUA ET IGNIS d.o.o., Remetski kamenjak 2/B, 10000 Zagreb zastupanog po punomoćniku Dijana Sušac</item>
    </izvorni_sadrzaj>
    <derivirana_varijabla naziv="DomainObject.Predmet.ProtuStrankaListFormatedWithAdress_1">
      <item>AQUA ET IGNIS d.o.o., Remetski kamenjak 2/B, 10000 Zagreb zastupanog po punomoćniku Dijana Sušac</item>
    </derivirana_varijabla>
  </DomainObject.Predmet.ProtuStrankaListFormatedWithAdress>
  <DomainObject.Predmet.ProtuStrankaListFormatedWithAdressOIB>
    <izvorni_sadrzaj>
      <item>AQUA ET IGNIS d.o.o., OIB 31427866940, Remetski kamenjak 2/B, 10000 Zagreb zastupanog po punomoćniku Dijana Sušac</item>
    </izvorni_sadrzaj>
    <derivirana_varijabla naziv="DomainObject.Predmet.ProtuStrankaListFormatedWithAdressOIB_1">
      <item>AQUA ET IGNIS d.o.o., OIB 31427866940, Remetski kamenjak 2/B, 10000 Zagreb zastupanog po punomoćniku Dijana Sušac</item>
    </derivirana_varijabla>
  </DomainObject.Predmet.ProtuStrankaListFormatedWithAdressOIB>
  <DomainObject.Predmet.ProtuStrankaListNazivFormated>
    <izvorni_sadrzaj>
      <item>AQUA ET IGNIS d.o.o.</item>
    </izvorni_sadrzaj>
    <derivirana_varijabla naziv="DomainObject.Predmet.ProtuStrankaListNazivFormated_1">
      <item>AQUA ET IGNIS d.o.o.</item>
    </derivirana_varijabla>
  </DomainObject.Predmet.ProtuStrankaListNazivFormated>
  <DomainObject.Predmet.ProtuStrankaListNazivFormatedOIB>
    <izvorni_sadrzaj>
      <item>AQUA ET IGNIS d.o.o., OIB 31427866940</item>
    </izvorni_sadrzaj>
    <derivirana_varijabla naziv="DomainObject.Predmet.ProtuStrankaListNazivFormatedOIB_1">
      <item>AQUA ET IGNIS d.o.o., OIB 31427866940</item>
    </derivirana_varijabla>
  </DomainObject.Predmet.ProtuStrankaListNazivFormatedOIB>
  <DomainObject.Predmet.OstaliListFormated>
    <izvorni_sadrzaj>
      <item>Dijana Sušac punomoćnik sudionika u postupku AQUA ET IGNIS d.o.o.</item>
    </izvorni_sadrzaj>
    <derivirana_varijabla naziv="DomainObject.Predmet.OstaliListFormated_1">
      <item>Dijana Sušac punomoćnik sudionika u postupku AQUA ET IGNIS d.o.o.</item>
    </derivirana_varijabla>
  </DomainObject.Predmet.OstaliListFormated>
  <DomainObject.Predmet.OstaliListFormatedOIB>
    <izvorni_sadrzaj>
      <item>Dijana Sušac, OIB 58888469418 punomoćnik sudionika u postupku AQUA ET IGNIS d.o.o.</item>
    </izvorni_sadrzaj>
    <derivirana_varijabla naziv="DomainObject.Predmet.OstaliListFormatedOIB_1">
      <item>Dijana Sušac, OIB 58888469418 punomoćnik sudionika u postupku AQUA ET IGNIS d.o.o.</item>
    </derivirana_varijabla>
  </DomainObject.Predmet.OstaliListFormatedOIB>
  <DomainObject.Predmet.OstaliListFormatedWithAdress>
    <izvorni_sadrzaj>
      <item>Dijana Sušac, Remetski Kamenjak 2 B, 10000 Zagreb punomoćnik sudionika u postupku AQUA ET IGNIS d.o.o.</item>
    </izvorni_sadrzaj>
    <derivirana_varijabla naziv="DomainObject.Predmet.OstaliListFormatedWithAdress_1">
      <item>Dijana Sušac, Remetski Kamenjak 2 B, 10000 Zagreb punomoćnik sudionika u postupku AQUA ET IGNIS d.o.o.</item>
    </derivirana_varijabla>
  </DomainObject.Predmet.OstaliListFormatedWithAdress>
  <DomainObject.Predmet.OstaliListFormatedWithAdressOIB>
    <izvorni_sadrzaj>
      <item>Dijana Sušac, OIB 58888469418, Remetski Kamenjak 2 B, 10000 Zagreb punomoćnik sudionika u postupku AQUA ET IGNIS d.o.o.</item>
    </izvorni_sadrzaj>
    <derivirana_varijabla naziv="DomainObject.Predmet.OstaliListFormatedWithAdressOIB_1">
      <item>Dijana Sušac, OIB 58888469418, Remetski Kamenjak 2 B, 10000 Zagreb punomoćnik sudionika u postupku AQUA ET IGNIS d.o.o.</item>
    </derivirana_varijabla>
  </DomainObject.Predmet.OstaliListFormatedWithAdressOIB>
  <DomainObject.Predmet.OstaliListNazivFormated>
    <izvorni_sadrzaj>
      <item>Dijana Sušac</item>
    </izvorni_sadrzaj>
    <derivirana_varijabla naziv="DomainObject.Predmet.OstaliListNazivFormated_1">
      <item>Dijana Sušac</item>
    </derivirana_varijabla>
  </DomainObject.Predmet.OstaliListNazivFormated>
  <DomainObject.Predmet.OstaliListNazivFormatedOIB>
    <izvorni_sadrzaj>
      <item>Dijana Sušac, OIB 58888469418</item>
    </izvorni_sadrzaj>
    <derivirana_varijabla naziv="DomainObject.Predmet.OstaliListNazivFormatedOIB_1">
      <item>Dijana Sušac, OIB 58888469418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ET IGNIS d.o.o.</izvorni_sadrzaj>
    <derivirana_varijabla naziv="DomainObject.Predmet.ProtustrankaIDrugi_1">AQUA ET IGNIS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 ET IGNIS d.o.o., OIB 31427866940, Remetski kamenjak 2/B, 10000 Zagreb</izvorni_sadrzaj>
    <derivirana_varijabla naziv="DomainObject.Predmet.ProtustrankaIDrugiAdressOIB_1">AQUA ET IGNIS d.o.o., OIB 31427866940, Remetski kamenjak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 ET IGNIS d.o.o.</item>
      <item>Dijana Sušac</item>
    </izvorni_sadrzaj>
    <derivirana_varijabla naziv="DomainObject.Predmet.SudioniciListNaziv_1">
      <item>FINA Regionalni centar Zagreb</item>
      <item>AQUA ET IGNIS d.o.o.</item>
      <item>Dijana Sušac</item>
    </derivirana_varijabla>
  </DomainObject.Predmet.SudioniciListNaziv>
  <DomainObject.Predmet.SudioniciListAdressOIB>
    <izvorni_sadrzaj>
      <item>FINA Regionalni centar Zagreb, OIB 85821130368, Trg svibanjskih žrtava 1995. 1,10000 Zagreb</item>
      <item>AQUA ET IGNIS d.o.o., OIB 31427866940, Remetski kamenjak 2/B,10000 Zagreb</item>
      <item>Dijana Sušac, OIB 58888469418, Remetski Kamenjak 2 B,10000 Zagreb</item>
    </izvorni_sadrzaj>
    <derivirana_varijabla naziv="DomainObject.Predmet.SudioniciListAdressOIB_1">
      <item>FINA Regionalni centar Zagreb, OIB 85821130368, Trg svibanjskih žrtava 1995. 1,10000 Zagreb</item>
      <item>AQUA ET IGNIS d.o.o., OIB 31427866940, Remetski kamenjak 2/B,10000 Zagreb</item>
      <item>Dijana Sušac, OIB 58888469418, Remetski Kamenjak 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31427866940</item>
      <item>, OIB 58888469418</item>
    </izvorni_sadrzaj>
    <derivirana_varijabla naziv="DomainObject.Predmet.SudioniciListNazivOIB_1">
      <item>, OIB 85821130368</item>
      <item>, OIB 31427866940</item>
      <item>, OIB 58888469418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1964</properties:Characters>
  <properties:Lines>51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2016-05-31T08:13:00Z</dcterms:created>
  <dc:creator>Maja Jurovicki</dc:creator>
  <cp:lastModifiedBy>Ksenija Nol</cp:lastModifiedBy>
  <cp:lastPrinted>2016-07-21T11:43:00Z</cp:lastPrinted>
  <dcterms:modified xmlns:xsi="http://www.w3.org/2001/XMLSchema-instance" xsi:type="dcterms:W3CDTF">2016-07-21T11:43:00Z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