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17d8" w14:paraId="40417d8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201EF7">
        <w:t xml:space="preserve">  </w:t>
      </w:r>
      <w:r w:rsidRPr="00062348">
        <w:t xml:space="preserve">  </w:t>
      </w:r>
      <w:r w:rsidR="00922021" w:rsidRPr="00062348">
        <w:t xml:space="preserve"> </w:t>
      </w:r>
      <w:r w:rsidR="009B09D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201EF7" w:rsidP="004D131B" w:rsidR="00CF6251" w:rsidRPr="00062348">
      <w:pPr>
        <w:rPr>
          <w:bCs/>
        </w:rPr>
      </w:pPr>
      <w:r>
        <w:rPr>
          <w:bCs/>
        </w:rPr>
        <w:t xml:space="preserve">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201EF7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201EF7" w:rsidP="00201EF7" w:rsidR="00201EF7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255536">
      <w:pPr>
        <w:jc w:val="both"/>
      </w:pPr>
      <w:r w:rsidRPr="00062348">
        <w:tab/>
      </w:r>
      <w:r w:rsidR="00787BE0" w:rsidRPr="00787BE0">
        <w:t>Trgovački sud u Pazinu, po stečajnom sucu Ivanu Dujiću, u stečajnom postupku nad Stečajnom masom iza NOVA ARENA d.o.o. u stečaju Pula, Ravenska 8,  OIB 01186449491, na</w:t>
      </w:r>
      <w:r w:rsidR="00787BE0">
        <w:t xml:space="preserve"> temelju odluke skupštine vjerovnika od </w:t>
      </w:r>
      <w:r w:rsidR="00787BE0" w:rsidRPr="00787BE0">
        <w:t>08. lipnja 2017.</w:t>
      </w:r>
      <w:r w:rsidR="00787BE0">
        <w:t>, istoga dana</w:t>
      </w:r>
    </w:p>
    <w:p w:rsidRDefault="00787BE0" w:rsidP="00CF6251" w:rsidR="00787BE0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787BE0">
      <w:pPr>
        <w:jc w:val="both"/>
      </w:pPr>
      <w:r w:rsidRPr="00062348">
        <w:tab/>
      </w:r>
      <w:r w:rsidR="00787BE0">
        <w:t>I</w:t>
      </w:r>
      <w:r w:rsidR="00787BE0">
        <w:tab/>
      </w:r>
      <w:r w:rsidR="00787BE0" w:rsidRPr="00787BE0">
        <w:t>Ovlašćuje se stečajna upraviteljica da putem Policijske uprave poduzme mjere za oduzimanje vozila u vlasništvu stečajnog dužnika te prometnih isprava.</w:t>
      </w:r>
    </w:p>
    <w:p w:rsidRDefault="00787BE0" w:rsidP="00CF6251" w:rsidR="00787BE0">
      <w:pPr>
        <w:jc w:val="both"/>
      </w:pPr>
    </w:p>
    <w:p w:rsidRDefault="00787BE0" w:rsidP="00CF6251" w:rsidR="00CF6251" w:rsidRPr="00062348">
      <w:pPr>
        <w:jc w:val="both"/>
      </w:pPr>
      <w:r>
        <w:tab/>
        <w:t>II</w:t>
      </w:r>
      <w:r>
        <w:tab/>
      </w:r>
      <w:r w:rsidR="00CF6251" w:rsidRPr="00062348">
        <w:t xml:space="preserve">Pozivaju se vjerovnici </w:t>
      </w:r>
      <w:r w:rsidRPr="00787BE0">
        <w:t>Stečajn</w:t>
      </w:r>
      <w:r w:rsidR="000526DF">
        <w:t>e</w:t>
      </w:r>
      <w:r w:rsidRPr="00787BE0">
        <w:t xml:space="preserve"> mas</w:t>
      </w:r>
      <w:r w:rsidR="000526DF">
        <w:t>e</w:t>
      </w:r>
      <w:r w:rsidRPr="00787BE0">
        <w:t xml:space="preserve"> iza NOVA ARENA d.o.o. u stečaju Pula, Ravenska 8,  OIB 01186449491</w:t>
      </w:r>
      <w:r w:rsidR="00CF6251" w:rsidRPr="00062348">
        <w:t xml:space="preserve"> te druge osobe koje za to imaju interes, da u roku od 30 dana od objave ovog poziva predujme</w:t>
      </w:r>
      <w:r w:rsidR="00255536" w:rsidRPr="00062348">
        <w:t xml:space="preserve"> </w:t>
      </w:r>
      <w:r w:rsidR="00312B2F" w:rsidRPr="00062348">
        <w:t xml:space="preserve">iznos od </w:t>
      </w:r>
      <w:r>
        <w:t>1</w:t>
      </w:r>
      <w:r w:rsidR="00CF6251" w:rsidRPr="00062348">
        <w:t xml:space="preserve">0.000,00 kuna za pokriće troškova </w:t>
      </w:r>
      <w:r>
        <w:t>stečajnog postupka</w:t>
      </w:r>
      <w:r w:rsidR="00255536" w:rsidRPr="00062348">
        <w:t xml:space="preserve"> </w:t>
      </w:r>
      <w:r w:rsidR="00CF6251" w:rsidRPr="00062348">
        <w:t>na depozit ovog suda broj: HR43 2390001 1300029763, poziv na broj 020-</w:t>
      </w:r>
      <w:r>
        <w:t>1135</w:t>
      </w:r>
      <w:r w:rsidR="00CF6251" w:rsidRPr="00062348">
        <w:t>-1</w:t>
      </w:r>
      <w:r w:rsidR="00255536" w:rsidRPr="00062348">
        <w:t xml:space="preserve">6, </w:t>
      </w:r>
      <w:r w:rsidR="00312B2F" w:rsidRPr="00062348">
        <w:t>sa naznakom svrhe uplate</w:t>
      </w:r>
      <w:r>
        <w:t xml:space="preserve"> „</w:t>
      </w:r>
      <w:r w:rsidRPr="00062348">
        <w:t>preduj</w:t>
      </w:r>
      <w:r>
        <w:t>a</w:t>
      </w:r>
      <w:r w:rsidRPr="00062348">
        <w:t xml:space="preserve">m za pokriće troškova </w:t>
      </w:r>
      <w:r>
        <w:t>stečajnog postupka“</w:t>
      </w:r>
      <w:r w:rsidR="00CF6251" w:rsidRPr="00062348">
        <w:t xml:space="preserve">. 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787BE0">
        <w:rPr>
          <w:spacing w:val="8"/>
        </w:rPr>
        <w:t>08</w:t>
      </w:r>
      <w:r w:rsidRPr="00062348">
        <w:rPr>
          <w:spacing w:val="8"/>
        </w:rPr>
        <w:t xml:space="preserve">. </w:t>
      </w:r>
      <w:r w:rsidR="00787BE0">
        <w:rPr>
          <w:spacing w:val="8"/>
        </w:rPr>
        <w:t>lip</w:t>
      </w:r>
      <w:r w:rsidR="002C6219" w:rsidRPr="00062348">
        <w:rPr>
          <w:spacing w:val="8"/>
        </w:rPr>
        <w:t>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9B09D9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787BE0" w:rsidP="00787BE0" w:rsidR="00787BE0">
      <w:pPr>
        <w:jc w:val="both"/>
      </w:pPr>
      <w:r>
        <w:t>-  e-oglasna ploča (8 dana)</w:t>
      </w:r>
    </w:p>
    <w:p w:rsidRDefault="00787BE0" w:rsidP="00787BE0" w:rsidR="0076475B" w:rsidRPr="00062348">
      <w:pPr>
        <w:jc w:val="both"/>
      </w:pPr>
      <w:r>
        <w:t>-  stečajni upravitelj Jasmina Lichtenberg, iz Pule, Ravenska 8</w:t>
      </w:r>
    </w:p>
    <w:sectPr w:rsidSect="00201EF7" w:rsidR="0076475B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31B" w:rsidR="00B5031B">
      <w:r>
        <w:separator/>
      </w:r>
    </w:p>
  </w:endnote>
  <w:endnote w:id="0" w:type="continuationSeparator">
    <w:p w:rsidRDefault="00B5031B" w:rsidR="00B5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31B" w:rsidR="00B5031B">
      <w:r>
        <w:separator/>
      </w:r>
    </w:p>
  </w:footnote>
  <w:footnote w:id="0" w:type="continuationSeparator">
    <w:p w:rsidRDefault="00B5031B" w:rsidR="00B50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87BE0">
      <w:rPr>
        <w:rStyle w:val="Brojstranice"/>
      </w:rPr>
      <w:t>Posl.br. 10 St-1135/16-36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54F6D"/>
    <w:rsid w:val="001A0C71"/>
    <w:rsid w:val="001E3BA2"/>
    <w:rsid w:val="001F6337"/>
    <w:rsid w:val="00201A05"/>
    <w:rsid w:val="00201EF7"/>
    <w:rsid w:val="00255536"/>
    <w:rsid w:val="002B74A3"/>
    <w:rsid w:val="002C6219"/>
    <w:rsid w:val="00312B2F"/>
    <w:rsid w:val="0032199C"/>
    <w:rsid w:val="00367BD6"/>
    <w:rsid w:val="003B5158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7523BA"/>
    <w:rsid w:val="0076475B"/>
    <w:rsid w:val="00786836"/>
    <w:rsid w:val="00787BE0"/>
    <w:rsid w:val="007D7C33"/>
    <w:rsid w:val="007E3E6F"/>
    <w:rsid w:val="00816DC2"/>
    <w:rsid w:val="00832B36"/>
    <w:rsid w:val="00835DF5"/>
    <w:rsid w:val="00851F31"/>
    <w:rsid w:val="008C6ADF"/>
    <w:rsid w:val="008D0640"/>
    <w:rsid w:val="008E32A2"/>
    <w:rsid w:val="008F1CCC"/>
    <w:rsid w:val="00922021"/>
    <w:rsid w:val="00943BC1"/>
    <w:rsid w:val="00997511"/>
    <w:rsid w:val="00997AAC"/>
    <w:rsid w:val="009B09D9"/>
    <w:rsid w:val="009C0DE2"/>
    <w:rsid w:val="009C1B00"/>
    <w:rsid w:val="009D3FFF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43C94"/>
    <w:rsid w:val="00B5031B"/>
    <w:rsid w:val="00B737D7"/>
    <w:rsid w:val="00B764B8"/>
    <w:rsid w:val="00B80D31"/>
    <w:rsid w:val="00B8111A"/>
    <w:rsid w:val="00BA7E09"/>
    <w:rsid w:val="00BC3390"/>
    <w:rsid w:val="00BC3DEE"/>
    <w:rsid w:val="00C1103B"/>
    <w:rsid w:val="00C1425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6D57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196</properties:Words>
  <properties:Characters>972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2017-06-08T10:12:00Z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2017-06-08T11:45:00Z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