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c6ae" w14:paraId="513c6ae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A47204" w:rsidR="00A47204" w:rsidRPr="001D3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</w:p>
    <w:p w:rsidRDefault="00C24B9D" w:rsidP="00C86A72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C24B9D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</w:t>
      </w:r>
      <w:proofErr w:type="spellStart"/>
      <w:r w:rsidR="004A6A8B" w:rsidRPr="004A6A8B">
        <w:rPr>
          <w:rFonts w:cs="Times New Roman" w:hAnsi="Times New Roman" w:ascii="Times New Roman"/>
          <w:sz w:val="24"/>
          <w:szCs w:val="24"/>
        </w:rPr>
        <w:t>Gruić</w:t>
      </w:r>
      <w:proofErr w:type="spellEnd"/>
      <w:r w:rsidR="004A6A8B" w:rsidRPr="004A6A8B">
        <w:rPr>
          <w:rFonts w:cs="Times New Roman" w:hAnsi="Times New Roman" w:ascii="Times New Roman"/>
          <w:sz w:val="24"/>
          <w:szCs w:val="24"/>
        </w:rPr>
        <w:t xml:space="preserve">, 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u  postupku povodom prijedloga FINANCIJSKE AGENCIJE, Regionalni centar Split, Mažuranićevo šetalište 24b, OIB: 85821130368, za otvaranje stečajnog postupka nad dužnikom </w:t>
      </w:r>
      <w:r w:rsidR="004371D1" w:rsidRPr="004371D1">
        <w:rPr>
          <w:rFonts w:cs="Times New Roman" w:hAnsi="Times New Roman" w:ascii="Times New Roman"/>
          <w:sz w:val="24"/>
          <w:szCs w:val="24"/>
        </w:rPr>
        <w:t>KANAET d.o.o., OIB: 20053222051, Split, Matice Hrvatske 10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, </w:t>
      </w:r>
      <w:r w:rsidR="004A6A8B">
        <w:rPr>
          <w:rFonts w:cs="Times New Roman" w:hAnsi="Times New Roman" w:ascii="Times New Roman"/>
          <w:sz w:val="24"/>
          <w:szCs w:val="24"/>
        </w:rPr>
        <w:t xml:space="preserve">dana </w:t>
      </w:r>
      <w:r w:rsidR="000C437E">
        <w:rPr>
          <w:rFonts w:cs="Times New Roman" w:hAnsi="Times New Roman" w:ascii="Times New Roman"/>
          <w:sz w:val="24"/>
          <w:szCs w:val="24"/>
        </w:rPr>
        <w:t>15. veljače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0C437E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0C437E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Ispravlja se rješenje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4371D1">
        <w:rPr>
          <w:rFonts w:cs="Times New Roman" w:hAnsi="Times New Roman" w:ascii="Times New Roman"/>
          <w:sz w:val="24"/>
          <w:szCs w:val="24"/>
        </w:rPr>
        <w:t>729</w:t>
      </w:r>
      <w:r w:rsidR="009A6E47">
        <w:rPr>
          <w:rFonts w:cs="Times New Roman" w:hAnsi="Times New Roman" w:ascii="Times New Roman"/>
          <w:sz w:val="24"/>
          <w:szCs w:val="24"/>
        </w:rPr>
        <w:t>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0C437E">
        <w:rPr>
          <w:rFonts w:cs="Times New Roman" w:hAnsi="Times New Roman" w:ascii="Times New Roman"/>
          <w:sz w:val="24"/>
          <w:szCs w:val="24"/>
        </w:rPr>
        <w:t>3</w:t>
      </w:r>
      <w:r w:rsidR="004A6A8B">
        <w:rPr>
          <w:rFonts w:cs="Times New Roman" w:hAnsi="Times New Roman" w:ascii="Times New Roman"/>
          <w:sz w:val="24"/>
          <w:szCs w:val="24"/>
        </w:rPr>
        <w:t>1. siječnja 2017</w:t>
      </w:r>
      <w:r w:rsidR="00436013">
        <w:rPr>
          <w:rFonts w:cs="Times New Roman" w:hAnsi="Times New Roman" w:ascii="Times New Roman"/>
          <w:sz w:val="24"/>
          <w:szCs w:val="24"/>
        </w:rPr>
        <w:t xml:space="preserve">. godine </w:t>
      </w:r>
      <w:r w:rsidR="000C437E">
        <w:rPr>
          <w:rFonts w:cs="Times New Roman" w:hAnsi="Times New Roman" w:ascii="Times New Roman"/>
          <w:sz w:val="24"/>
          <w:szCs w:val="24"/>
        </w:rPr>
        <w:t xml:space="preserve">u točki II. </w:t>
      </w:r>
      <w:proofErr w:type="spellStart"/>
      <w:r w:rsidR="000C437E">
        <w:rPr>
          <w:rFonts w:cs="Times New Roman" w:hAnsi="Times New Roman" w:ascii="Times New Roman"/>
          <w:sz w:val="24"/>
          <w:szCs w:val="24"/>
        </w:rPr>
        <w:t>izeke</w:t>
      </w:r>
      <w:proofErr w:type="spellEnd"/>
      <w:r w:rsidR="000C437E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>na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0E5F05">
        <w:rPr>
          <w:rFonts w:cs="Times New Roman" w:hAnsi="Times New Roman" w:ascii="Times New Roman"/>
          <w:sz w:val="24"/>
          <w:szCs w:val="24"/>
        </w:rPr>
        <w:t xml:space="preserve">način da </w:t>
      </w:r>
      <w:r w:rsidR="00436013">
        <w:rPr>
          <w:rFonts w:cs="Times New Roman" w:hAnsi="Times New Roman" w:ascii="Times New Roman"/>
          <w:sz w:val="24"/>
          <w:szCs w:val="24"/>
        </w:rPr>
        <w:t xml:space="preserve">umjesto </w:t>
      </w:r>
      <w:r w:rsidR="000C437E">
        <w:rPr>
          <w:rFonts w:cs="Times New Roman" w:hAnsi="Times New Roman" w:ascii="Times New Roman"/>
          <w:sz w:val="24"/>
          <w:szCs w:val="24"/>
        </w:rPr>
        <w:t>modela plaćanja ˝HR 02</w:t>
      </w:r>
      <w:r w:rsidR="004A6A8B">
        <w:rPr>
          <w:rFonts w:cs="Times New Roman" w:hAnsi="Times New Roman" w:ascii="Times New Roman"/>
          <w:bCs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 xml:space="preserve"> ima ispravno stajati </w:t>
      </w:r>
      <w:r w:rsidR="004A6A8B" w:rsidRPr="004A6A8B">
        <w:rPr>
          <w:rFonts w:cs="Times New Roman" w:hAnsi="Times New Roman" w:ascii="Times New Roman"/>
          <w:sz w:val="24"/>
          <w:szCs w:val="24"/>
        </w:rPr>
        <w:t>˝</w:t>
      </w:r>
      <w:r w:rsidR="000C437E">
        <w:rPr>
          <w:rFonts w:cs="Times New Roman" w:hAnsi="Times New Roman" w:ascii="Times New Roman"/>
          <w:sz w:val="24"/>
          <w:szCs w:val="24"/>
        </w:rPr>
        <w:t>HR 00</w:t>
      </w:r>
      <w:r w:rsidR="004A6A8B" w:rsidRPr="004A6A8B">
        <w:rPr>
          <w:rFonts w:cs="Times New Roman" w:hAnsi="Times New Roman" w:ascii="Times New Roman"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0C437E" w:rsidR="00650D18">
      <w:pPr>
        <w:pStyle w:val="Bezproreda"/>
        <w:spacing w:after="16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St-</w:t>
      </w:r>
      <w:r w:rsidR="004371D1">
        <w:rPr>
          <w:rFonts w:cs="Times New Roman" w:hAnsi="Times New Roman" w:ascii="Times New Roman"/>
          <w:sz w:val="24"/>
          <w:szCs w:val="24"/>
        </w:rPr>
        <w:t>729</w:t>
      </w:r>
      <w:r w:rsidR="009A6E47">
        <w:rPr>
          <w:rFonts w:cs="Times New Roman" w:hAnsi="Times New Roman" w:ascii="Times New Roman"/>
          <w:sz w:val="24"/>
          <w:szCs w:val="24"/>
        </w:rPr>
        <w:t>/2016</w:t>
      </w:r>
      <w:r w:rsidR="000C437E" w:rsidRPr="000C437E">
        <w:rPr>
          <w:rFonts w:cs="Times New Roman" w:hAnsi="Times New Roman" w:ascii="Times New Roman"/>
          <w:sz w:val="24"/>
          <w:szCs w:val="24"/>
        </w:rPr>
        <w:t xml:space="preserve"> od 31. siječnja 2017</w:t>
      </w:r>
      <w:r w:rsidR="000C437E">
        <w:rPr>
          <w:rFonts w:cs="Times New Roman" w:hAnsi="Times New Roman" w:ascii="Times New Roman"/>
          <w:sz w:val="24"/>
          <w:szCs w:val="24"/>
        </w:rPr>
        <w:t>. godine</w:t>
      </w:r>
      <w:r w:rsidR="004A6A8B">
        <w:rPr>
          <w:rFonts w:cs="Times New Roman" w:hAnsi="Times New Roman" w:ascii="Times New Roman"/>
          <w:sz w:val="24"/>
          <w:szCs w:val="24"/>
        </w:rPr>
        <w:t xml:space="preserve">, 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</w:t>
      </w:r>
      <w:r w:rsidR="000C437E">
        <w:rPr>
          <w:rFonts w:cs="Times New Roman" w:hAnsi="Times New Roman" w:ascii="Times New Roman"/>
          <w:sz w:val="24"/>
          <w:szCs w:val="24"/>
        </w:rPr>
        <w:t>model plaćanja naveden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0C437E">
        <w:rPr>
          <w:rFonts w:cs="Times New Roman" w:hAnsi="Times New Roman" w:ascii="Times New Roman"/>
          <w:sz w:val="24"/>
          <w:szCs w:val="24"/>
        </w:rPr>
        <w:t>HR 02</w:t>
      </w:r>
      <w:r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4A6A8B">
        <w:rPr>
          <w:rFonts w:cs="Times New Roman" w:hAnsi="Times New Roman" w:ascii="Times New Roman"/>
          <w:sz w:val="24"/>
          <w:szCs w:val="24"/>
        </w:rPr>
        <w:t xml:space="preserve">– </w:t>
      </w:r>
      <w:r w:rsidR="000C437E">
        <w:rPr>
          <w:rFonts w:cs="Times New Roman" w:hAnsi="Times New Roman" w:ascii="Times New Roman"/>
          <w:sz w:val="24"/>
          <w:szCs w:val="24"/>
        </w:rPr>
        <w:t>HR 00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0C437E" w:rsidR="00091DB0">
      <w:pPr>
        <w:pStyle w:val="Bezproreda"/>
        <w:spacing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>/08, 57/11 i 25/13, dalje ZPP)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B2EA5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4A6A8B" w:rsidR="00C24B9D" w:rsidRPr="00C24B9D">
      <w:pPr>
        <w:pStyle w:val="Bezproreda"/>
        <w:spacing w:before="16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0C437E">
        <w:rPr>
          <w:rFonts w:cs="Times New Roman" w:hAnsi="Times New Roman" w:ascii="Times New Roman"/>
          <w:sz w:val="24"/>
          <w:szCs w:val="24"/>
        </w:rPr>
        <w:t>15. veljače</w:t>
      </w:r>
      <w:r w:rsidR="004A6A8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A6A8B" w:rsidR="00C24B9D" w:rsidRPr="00C24B9D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8B2EA5" w:rsidP="004A6A8B" w:rsidR="008B2EA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0C437E" w:rsidP="000C437E" w:rsidR="000C437E" w:rsidRPr="000C437E">
      <w:pPr>
        <w:spacing w:lineRule="auto" w:line="240" w:after="0" w:before="200"/>
        <w:rPr>
          <w:rFonts w:hAnsi="Times New Roman" w:ascii="Times New Roman"/>
          <w:sz w:val="24"/>
        </w:rPr>
      </w:pPr>
      <w:r w:rsidRPr="000C437E">
        <w:rPr>
          <w:rFonts w:hAnsi="Times New Roman" w:ascii="Times New Roman"/>
          <w:sz w:val="24"/>
        </w:rPr>
        <w:t>POUKA O PRAVNOM LIJEKU:</w:t>
      </w:r>
    </w:p>
    <w:p w:rsidRDefault="000C437E" w:rsidP="000C437E" w:rsidR="000C43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B2EA5" w:rsidP="000C437E" w:rsidR="008B2EA5" w:rsidRPr="000C437E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4A6A8B" w:rsidP="000C437E" w:rsidR="004A6A8B" w:rsidRPr="004A6A8B">
      <w:pPr>
        <w:spacing w:lineRule="auto" w:line="240" w:after="0" w:befor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A6A8B" w:rsidP="004A6A8B" w:rsid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FINA Split</w:t>
      </w:r>
    </w:p>
    <w:p w:rsidRDefault="000C437E" w:rsidP="000C437E" w:rsidR="000C437E" w:rsidRPr="000C43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4371D1" w:rsidRPr="004371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Željko </w:t>
      </w:r>
      <w:proofErr w:type="spellStart"/>
      <w:r w:rsidR="004371D1" w:rsidRPr="004371D1">
        <w:rPr>
          <w:rFonts w:cs="Times New Roman" w:eastAsia="Times New Roman" w:hAnsi="Times New Roman" w:ascii="Times New Roman"/>
          <w:sz w:val="24"/>
          <w:szCs w:val="24"/>
          <w:lang w:eastAsia="hr-HR"/>
        </w:rPr>
        <w:t>Kanaet</w:t>
      </w:r>
      <w:proofErr w:type="spellEnd"/>
      <w:r w:rsidR="004371D1" w:rsidRPr="004371D1">
        <w:rPr>
          <w:rFonts w:cs="Times New Roman" w:eastAsia="Times New Roman" w:hAnsi="Times New Roman" w:ascii="Times New Roman"/>
          <w:sz w:val="24"/>
          <w:szCs w:val="24"/>
          <w:lang w:eastAsia="hr-HR"/>
        </w:rPr>
        <w:t>, Matice Hrvatske 10, Split</w:t>
      </w:r>
    </w:p>
    <w:p w:rsidRDefault="000C437E" w:rsidP="000C437E" w:rsidR="000C437E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C437E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sudova</w:t>
      </w:r>
    </w:p>
    <w:p w:rsidRDefault="004A6A8B" w:rsidP="004A6A8B" w:rsidR="004A6A8B" w:rsidRPr="004A6A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6A8B"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436013" w:rsidR="004A6A8B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43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514CD1">
      <w:rPr>
        <w:rFonts w:cs="Times New Roman" w:hAnsi="Times New Roman" w:ascii="Times New Roman"/>
        <w:sz w:val="24"/>
        <w:szCs w:val="24"/>
      </w:rPr>
      <w:t>729</w:t>
    </w:r>
    <w:r w:rsidR="00973CA0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C437E"/>
    <w:rsid w:val="000E5F05"/>
    <w:rsid w:val="00160613"/>
    <w:rsid w:val="001A0958"/>
    <w:rsid w:val="0020137F"/>
    <w:rsid w:val="00291EAB"/>
    <w:rsid w:val="00436013"/>
    <w:rsid w:val="004371D1"/>
    <w:rsid w:val="004A6A8B"/>
    <w:rsid w:val="00514CD1"/>
    <w:rsid w:val="005B6EF7"/>
    <w:rsid w:val="00650D18"/>
    <w:rsid w:val="008B06D0"/>
    <w:rsid w:val="008B2EA5"/>
    <w:rsid w:val="00973CA0"/>
    <w:rsid w:val="009A6E47"/>
    <w:rsid w:val="00A21A14"/>
    <w:rsid w:val="00A47204"/>
    <w:rsid w:val="00A7060C"/>
    <w:rsid w:val="00AF7CE4"/>
    <w:rsid w:val="00BC6931"/>
    <w:rsid w:val="00C24B9D"/>
    <w:rsid w:val="00C86A72"/>
    <w:rsid w:val="00CE0ADE"/>
    <w:rsid w:val="00CE6B12"/>
    <w:rsid w:val="00E04FAC"/>
    <w:rsid w:val="00E12120"/>
    <w:rsid w:val="00EC35DE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6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060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06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06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6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06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06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06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KANAET d.o.o. za trgovinu i usluge</izvorni_sadrzaj>
    <derivirana_varijabla naziv="DomainObject.Predmet.ProtustrankaFormated_1">  KANAET d.o.o. za trgovinu i usluge</derivirana_varijabla>
  </DomainObject.Predmet.ProtustrankaFormated>
  <DomainObject.Predmet.ProtustrankaFormatedOIB>
    <izvorni_sadrzaj>  KANAET d.o.o. za trgovinu i usluge, OIB 20053222051</izvorni_sadrzaj>
    <derivirana_varijabla naziv="DomainObject.Predmet.ProtustrankaFormatedOIB_1">  KANAET d.o.o. za trgovinu i usluge, OIB 20053222051</derivirana_varijabla>
  </DomainObject.Predmet.ProtustrankaFormatedOIB>
  <DomainObject.Predmet.ProtustrankaFormatedWithAdress>
    <izvorni_sadrzaj> KANAET d.o.o. za trgovinu i usluge, Matice Hrvatske 10, 21000 Split</izvorni_sadrzaj>
    <derivirana_varijabla naziv="DomainObject.Predmet.ProtustrankaFormatedWithAdress_1"> KANAET d.o.o. za trgovinu i usluge, Matice Hrvatske 10, 21000 Split</derivirana_varijabla>
  </DomainObject.Predmet.ProtustrankaFormatedWithAdress>
  <DomainObject.Predmet.ProtustrankaFormatedWithAdressOIB>
    <izvorni_sadrzaj> KANAET d.o.o. za trgovinu i usluge, OIB 20053222051, Matice Hrvatske 10, 21000 Split</izvorni_sadrzaj>
    <derivirana_varijabla naziv="DomainObject.Predmet.ProtustrankaFormatedWithAdressOIB_1"> KANAET d.o.o. za trgovinu i usluge, OIB 20053222051, Matice Hrvatske 10, 21000 Split</derivirana_varijabla>
  </DomainObject.Predmet.ProtustrankaFormatedWithAdressOIB>
  <DomainObject.Predmet.ProtustrankaWithAdress>
    <izvorni_sadrzaj>KANAET d.o.o. za trgovinu i usluge Matice Hrvatske 10, 21000 Split</izvorni_sadrzaj>
    <derivirana_varijabla naziv="DomainObject.Predmet.ProtustrankaWithAdress_1">KANAET d.o.o. za trgovinu i usluge Matice Hrvatske 10, 21000 Split</derivirana_varijabla>
  </DomainObject.Predmet.ProtustrankaWithAdress>
  <DomainObject.Predmet.ProtustrankaWithAdressOIB>
    <izvorni_sadrzaj>KANAET d.o.o. za trgovinu i usluge, OIB 20053222051, Matice Hrvatske 10, 21000 Split</izvorni_sadrzaj>
    <derivirana_varijabla naziv="DomainObject.Predmet.ProtustrankaWithAdressOIB_1">KANAET d.o.o. za trgovinu i usluge, OIB 20053222051, Matice Hrvatske 10, 21000 Split</derivirana_varijabla>
  </DomainObject.Predmet.ProtustrankaWithAdressOIB>
  <DomainObject.Predmet.ProtustrankaNazivFormated>
    <izvorni_sadrzaj>KANAET d.o.o. za trgovinu i usluge</izvorni_sadrzaj>
    <derivirana_varijabla naziv="DomainObject.Predmet.ProtustrankaNazivFormated_1">KANAET d.o.o. za trgovinu i usluge</derivirana_varijabla>
  </DomainObject.Predmet.ProtustrankaNazivFormated>
  <DomainObject.Predmet.ProtustrankaNazivFormatedOIB>
    <izvorni_sadrzaj>KANAET d.o.o. za trgovinu i usluge, OIB 20053222051</izvorni_sadrzaj>
    <derivirana_varijabla naziv="DomainObject.Predmet.ProtustrankaNazivFormatedOIB_1">KANAET d.o.o. za trgovinu i usluge, OIB 20053222051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301486.04</izvorni_sadrzaj>
    <derivirana_varijabla naziv="DomainObject.Predmet.TrenutnaVrijednost_1">301486.04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KANAET d.o.o. za trgovinu i usluge</item>
    </izvorni_sadrzaj>
    <derivirana_varijabla naziv="DomainObject.Predmet.ProtuStrankaListFormated_1">
      <item>KANAET d.o.o. za trgovinu i usluge</item>
    </derivirana_varijabla>
  </DomainObject.Predmet.ProtuStrankaListFormated>
  <DomainObject.Predmet.ProtuStrankaListFormatedOIB>
    <izvorni_sadrzaj>
      <item>KANAET d.o.o. za trgovinu i usluge, OIB 20053222051</item>
    </izvorni_sadrzaj>
    <derivirana_varijabla naziv="DomainObject.Predmet.ProtuStrankaListFormatedOIB_1">
      <item>KANAET d.o.o. za trgovinu i usluge, OIB 20053222051</item>
    </derivirana_varijabla>
  </DomainObject.Predmet.ProtuStrankaListFormatedOIB>
  <DomainObject.Predmet.ProtuStrankaListFormatedWithAdress>
    <izvorni_sadrzaj>
      <item>KANAET d.o.o. za trgovinu i usluge, Matice Hrvatske 10, 21000 Split</item>
    </izvorni_sadrzaj>
    <derivirana_varijabla naziv="DomainObject.Predmet.ProtuStrankaListFormatedWithAdress_1">
      <item>KANAET d.o.o. za trgovinu i usluge, Matice Hrvatske 10, 21000 Split</item>
    </derivirana_varijabla>
  </DomainObject.Predmet.ProtuStrankaListFormatedWithAdress>
  <DomainObject.Predmet.ProtuStrankaListFormatedWithAdressOIB>
    <izvorni_sadrzaj>
      <item>KANAET d.o.o. za trgovinu i usluge, OIB 20053222051, Matice Hrvatske 10, 21000 Split</item>
    </izvorni_sadrzaj>
    <derivirana_varijabla naziv="DomainObject.Predmet.ProtuStrankaListFormatedWithAdressOIB_1">
      <item>KANAET d.o.o. za trgovinu i usluge, OIB 20053222051, Matice Hrvatske 10, 21000 Split</item>
    </derivirana_varijabla>
  </DomainObject.Predmet.ProtuStrankaListFormatedWithAdressOIB>
  <DomainObject.Predmet.ProtuStrankaListNazivFormated>
    <izvorni_sadrzaj>
      <item>KANAET d.o.o. za trgovinu i usluge</item>
    </izvorni_sadrzaj>
    <derivirana_varijabla naziv="DomainObject.Predmet.ProtuStrankaListNazivFormated_1">
      <item>KANAET d.o.o. za trgovinu i usluge</item>
    </derivirana_varijabla>
  </DomainObject.Predmet.ProtuStrankaListNazivFormated>
  <DomainObject.Predmet.ProtuStrankaListNazivFormatedOIB>
    <izvorni_sadrzaj>
      <item>KANAET d.o.o. za trgovinu i usluge, OIB 20053222051</item>
    </izvorni_sadrzaj>
    <derivirana_varijabla naziv="DomainObject.Predmet.ProtuStrankaListNazivFormatedOIB_1">
      <item>KANAET d.o.o. za trgovinu i usluge, OIB 20053222051</item>
    </derivirana_varijabla>
  </DomainObject.Predmet.ProtuStrankaListNazivFormatedOIB>
  <DomainObject.Predmet.OstaliListFormated>
    <izvorni_sadrzaj>
      <item>Željko Kanaet</item>
    </izvorni_sadrzaj>
    <derivirana_varijabla naziv="DomainObject.Predmet.OstaliListFormated_1">
      <item>Željko Kanaet</item>
    </derivirana_varijabla>
  </DomainObject.Predmet.OstaliListFormated>
  <DomainObject.Predmet.OstaliListFormatedOIB>
    <izvorni_sadrzaj>
      <item>Željko Kanaet, OIB 65483174587</item>
    </izvorni_sadrzaj>
    <derivirana_varijabla naziv="DomainObject.Predmet.OstaliListFormatedOIB_1">
      <item>Željko Kanaet, OIB 65483174587</item>
    </derivirana_varijabla>
  </DomainObject.Predmet.OstaliListFormatedOIB>
  <DomainObject.Predmet.OstaliListFormatedWithAdress>
    <izvorni_sadrzaj>
      <item>Željko Kanaet, Matice Hrvatske 10, 21000 Split</item>
    </izvorni_sadrzaj>
    <derivirana_varijabla naziv="DomainObject.Predmet.OstaliListFormatedWithAdress_1">
      <item>Željko Kanaet, Matice Hrvatske 10, 21000 Split</item>
    </derivirana_varijabla>
  </DomainObject.Predmet.OstaliListFormatedWithAdress>
  <DomainObject.Predmet.OstaliListFormatedWithAdressOIB>
    <izvorni_sadrzaj>
      <item>Željko Kanaet, OIB 65483174587, Matice Hrvatske 10, 21000 Split</item>
    </izvorni_sadrzaj>
    <derivirana_varijabla naziv="DomainObject.Predmet.OstaliListFormatedWithAdressOIB_1">
      <item>Željko Kanaet, OIB 65483174587, Matice Hrvatske 10, 21000 Split</item>
    </derivirana_varijabla>
  </DomainObject.Predmet.OstaliListFormatedWithAdressOIB>
  <DomainObject.Predmet.OstaliListNazivFormated>
    <izvorni_sadrzaj>
      <item>Željko Kanaet</item>
    </izvorni_sadrzaj>
    <derivirana_varijabla naziv="DomainObject.Predmet.OstaliListNazivFormated_1">
      <item>Željko Kanaet</item>
    </derivirana_varijabla>
  </DomainObject.Predmet.OstaliListNazivFormated>
  <DomainObject.Predmet.OstaliListNazivFormatedOIB>
    <izvorni_sadrzaj>
      <item>Željko Kanaet, OIB 65483174587</item>
    </izvorni_sadrzaj>
    <derivirana_varijabla naziv="DomainObject.Predmet.OstaliListNazivFormatedOIB_1">
      <item>Željko Kanaet, OIB 65483174587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KANAET d.o.o. za trgovinu i usluge</izvorni_sadrzaj>
    <derivirana_varijabla naziv="DomainObject.Predmet.ProtustrankaIDrugi_1">KANAET d.o.o. za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KANAET d.o.o. za trgovinu i usluge, OIB 20053222051, Matice Hrvatske 10, 21000 Split</izvorni_sadrzaj>
    <derivirana_varijabla naziv="DomainObject.Predmet.ProtustrankaIDrugiAdressOIB_1">KANAET d.o.o. za trgovinu i usluge, OIB 20053222051,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KANAET d.o.o. za trgovinu i usluge</item>
      <item>FINANCIJSKA AGENCIJA, RC SPLIT</item>
      <item>Željko Kanaet</item>
    </izvorni_sadrzaj>
    <derivirana_varijabla naziv="DomainObject.Predmet.SudioniciListNaziv_1">
      <item>KANAET d.o.o. za trgovinu i usluge</item>
      <item>FINANCIJSKA AGENCIJA, RC SPLIT</item>
      <item>Željko Kanaet</item>
    </derivirana_varijabla>
  </DomainObject.Predmet.SudioniciListNaziv>
  <DomainObject.Predmet.SudioniciListAdressOIB>
    <izvorni_sadrzaj>
      <item>KANAET d.o.o. za trgovinu i usluge, OIB 20053222051, Matice Hrvatske 10,21000 Split</item>
      <item>FINANCIJSKA AGENCIJA, RC SPLIT, OIB 85821130368, Mažuranićevo šetalište  24 b,21000 Split</item>
      <item>Željko Kanaet, OIB 65483174587, Matice Hrvatske 10,21000 Split</item>
    </izvorni_sadrzaj>
    <derivirana_varijabla naziv="DomainObject.Predmet.SudioniciListAdressOIB_1">
      <item>KANAET d.o.o. za trgovinu i usluge, OIB 20053222051, Matice Hrvatske 10,21000 Split</item>
      <item>FINANCIJSKA AGENCIJA, RC SPLIT, OIB 85821130368, Mažuranićevo šetalište  24 b,21000 Split</item>
      <item>Željko Kanaet, OIB 65483174587,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20053222051</item>
      <item>, OIB 85821130368</item>
      <item>, OIB 65483174587</item>
    </izvorni_sadrzaj>
    <derivirana_varijabla naziv="DomainObject.Predmet.SudioniciListNazivOIB_1">
      <item>, OIB 20053222051</item>
      <item>, OIB 85821130368</item>
      <item>, OIB 65483174587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8D89B-7DE7-4C65-9929-3F9F65F5C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1386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2017-02-15T07:56:00Z</dcterms:created>
  <dc:creator>Vesna Perišić</dc:creator>
  <cp:lastModifiedBy>Ana Golub Gruić</cp:lastModifiedBy>
  <cp:lastPrinted>2017-02-15T07:58:00Z</cp:lastPrinted>
  <dcterms:modified xmlns:xsi="http://www.w3.org/2001/XMLSchema-instance" xsi:type="dcterms:W3CDTF">2017-02-15T08:55:00Z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