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F12081" w:rsidR="00F12081">
        <w:trPr>
          <w:trHeight w:val="1285"/>
        </w:trPr>
        <w:tc>
          <w:tcPr>
            <w:tcW w:type="dxa" w:w="2531"/>
          </w:tcPr>
          <w:p w:rsidRDefault="00F12081" w:rsidP="00A13524" w:rsidR="00F12081">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F12081" w:rsidP="00A13524" w:rsidR="00F12081" w:rsidRPr="00F12081">
            <w:pPr>
              <w:jc w:val="center"/>
              <w:rPr>
                <w:sz w:val="24"/>
              </w:rPr>
            </w:pPr>
            <w:r w:rsidRPr="00F12081">
              <w:rPr>
                <w:sz w:val="24"/>
              </w:rPr>
              <w:t>Republika Hrvatska</w:t>
            </w:r>
          </w:p>
          <w:p w:rsidRDefault="00F12081" w:rsidP="00A13524" w:rsidR="00F12081" w:rsidRPr="00F12081">
            <w:pPr>
              <w:jc w:val="center"/>
              <w:rPr>
                <w:sz w:val="24"/>
              </w:rPr>
            </w:pPr>
            <w:r w:rsidRPr="00F12081">
              <w:rPr>
                <w:sz w:val="24"/>
              </w:rPr>
              <w:t>Trgovački sud u Splitu</w:t>
            </w:r>
          </w:p>
          <w:p w:rsidRDefault="00F12081" w:rsidP="00A13524" w:rsidR="00F12081">
            <w:pPr>
              <w:jc w:val="center"/>
            </w:pPr>
            <w:r w:rsidRPr="00F12081">
              <w:rPr>
                <w:sz w:val="24"/>
              </w:rPr>
              <w:t>Split, Sukoišanska 6</w:t>
            </w:r>
          </w:p>
        </w:tc>
      </w:tr>
    </w:tbl>
    <w:p w14:textId="069b637" w14:paraId="069b637" w:rsidRDefault="00F12081" w:rsidP="00F12081" w:rsidR="00F12081">
      <w:pPr>
        <w:jc w:val="right"/>
        <w15:collapsed w:val="false"/>
      </w:pPr>
      <w:r>
        <w:t>Poslovni broj: 4. St-</w:t>
      </w:r>
      <w:r w:rsidR="00FF5400">
        <w:t>1121/2016-41</w:t>
      </w:r>
    </w:p>
    <w:p w:rsidRDefault="002A11FB" w:rsidR="002A11FB"/>
    <w:p w:rsidRDefault="00FF5400" w:rsidP="00F12081" w:rsidR="00FF5400">
      <w:pPr>
        <w:jc w:val="center"/>
        <w:rPr>
          <w:spacing w:val="100"/>
        </w:rPr>
      </w:pPr>
      <w:r>
        <w:rPr>
          <w:spacing w:val="100"/>
        </w:rPr>
        <w:t>REPUBLIKA HRVATSKA</w:t>
      </w:r>
    </w:p>
    <w:p w:rsidRDefault="00FF5400" w:rsidP="00F12081" w:rsidR="00FF5400">
      <w:pPr>
        <w:jc w:val="center"/>
        <w:rPr>
          <w:spacing w:val="100"/>
        </w:rPr>
      </w:pPr>
    </w:p>
    <w:p w:rsidRDefault="00F12081" w:rsidP="00F12081" w:rsidR="002A11FB" w:rsidRPr="00F12081">
      <w:pPr>
        <w:jc w:val="center"/>
        <w:rPr>
          <w:spacing w:val="100"/>
        </w:rPr>
      </w:pPr>
      <w:r w:rsidRPr="00F12081">
        <w:rPr>
          <w:spacing w:val="100"/>
        </w:rPr>
        <w:t xml:space="preserve">RJEŠENJE </w:t>
      </w:r>
    </w:p>
    <w:p w:rsidRDefault="002A11FB" w:rsidR="002A11FB"/>
    <w:p w:rsidRDefault="00F12081" w:rsidP="00F12081" w:rsidR="00F12081">
      <w:pPr>
        <w:pStyle w:val="Tijeloteksta"/>
        <w:ind w:firstLine="708"/>
        <w:jc w:val="both"/>
      </w:pPr>
      <w:r>
        <w:t xml:space="preserve">Trgovački sud u Splitu, po sucu ovog suda Katarini Mikulić, kao stečajnom sucu, u stečajnom postupku nad stečajnim dužnikom </w:t>
      </w:r>
      <w:r w:rsidR="00FF5400">
        <w:t>GULIVER ENERGIJA d.o.o. u stečaju, Zoranićeva 16, Solin, OIB: 81573984801</w:t>
      </w:r>
      <w:r>
        <w:t xml:space="preserve">, </w:t>
      </w:r>
      <w:r w:rsidR="003C79BE">
        <w:t>3</w:t>
      </w:r>
      <w:r w:rsidR="00FF5400">
        <w:t>. siječnja 2019</w:t>
      </w:r>
      <w:r>
        <w:t xml:space="preserve">. </w:t>
      </w:r>
    </w:p>
    <w:p w:rsidRDefault="002A11FB" w:rsidP="002A11FB" w:rsidR="002A11FB" w:rsidRPr="005153ED"/>
    <w:p w:rsidRDefault="00F12081" w:rsidP="002A11FB" w:rsidR="002A11FB" w:rsidRPr="00F12081">
      <w:pPr>
        <w:jc w:val="center"/>
        <w:rPr>
          <w:spacing w:val="100"/>
        </w:rPr>
      </w:pPr>
      <w:r w:rsidRPr="00F12081">
        <w:rPr>
          <w:spacing w:val="100"/>
        </w:rPr>
        <w:t xml:space="preserve">riješio je </w:t>
      </w:r>
    </w:p>
    <w:p w:rsidRDefault="002A11FB" w:rsidP="002A11FB" w:rsidR="002A11FB" w:rsidRPr="005153ED">
      <w:pPr>
        <w:jc w:val="both"/>
      </w:pPr>
    </w:p>
    <w:p w:rsidRDefault="00FF5400" w:rsidP="00FF5400" w:rsidR="002A11FB">
      <w:pPr>
        <w:ind w:firstLine="360"/>
        <w:jc w:val="both"/>
      </w:pPr>
      <w:r>
        <w:t xml:space="preserve">I. </w:t>
      </w:r>
      <w:r w:rsidR="002A11FB">
        <w:t xml:space="preserve">Daje se suglasnost stečajnom upravitelju </w:t>
      </w:r>
      <w:r w:rsidR="00F12081">
        <w:t xml:space="preserve">Frani Krišti, Dubrovačka 3/A, Split, OIB: 65197867391 </w:t>
      </w:r>
      <w:r w:rsidR="002A11FB">
        <w:t xml:space="preserve">za završnu diobu unovčene stečajne mase u iznosu </w:t>
      </w:r>
      <w:r>
        <w:t>230.564,39</w:t>
      </w:r>
      <w:r w:rsidR="002A11FB">
        <w:t xml:space="preserve"> </w:t>
      </w:r>
      <w:r w:rsidR="00F12081">
        <w:t xml:space="preserve">kuna i to za utvrđene tražbine </w:t>
      </w:r>
      <w:r>
        <w:t xml:space="preserve">prvog </w:t>
      </w:r>
      <w:r w:rsidR="002A11FB">
        <w:t xml:space="preserve">višeg isplatnog reda u </w:t>
      </w:r>
      <w:r>
        <w:t>100</w:t>
      </w:r>
      <w:r w:rsidR="002A11FB">
        <w:t xml:space="preserve">% </w:t>
      </w:r>
      <w:r>
        <w:t xml:space="preserve">iznosu i drugog višeg isplatnog reda u 0,44% njihovih </w:t>
      </w:r>
      <w:r w:rsidR="002A11FB">
        <w:t>priznatih tražbina.</w:t>
      </w:r>
    </w:p>
    <w:p w:rsidRDefault="002A11FB" w:rsidP="002A11FB" w:rsidR="002A11FB">
      <w:pPr>
        <w:pStyle w:val="Odlomakpopisa"/>
        <w:ind w:left="1080"/>
        <w:jc w:val="both"/>
      </w:pPr>
    </w:p>
    <w:p w:rsidRDefault="00FF5400" w:rsidP="00FF5400" w:rsidR="002A11FB">
      <w:pPr>
        <w:ind w:firstLine="360"/>
        <w:jc w:val="both"/>
      </w:pPr>
      <w:r>
        <w:t xml:space="preserve">II. </w:t>
      </w:r>
      <w:r w:rsidR="002A11FB">
        <w:t xml:space="preserve">Određuje se završno ročište za dan </w:t>
      </w:r>
      <w:r w:rsidR="00067905">
        <w:t>7</w:t>
      </w:r>
      <w:r w:rsidR="003C79BE">
        <w:t>. veljače</w:t>
      </w:r>
      <w:r>
        <w:t xml:space="preserve"> 2019</w:t>
      </w:r>
      <w:r w:rsidR="00F12081">
        <w:t>.</w:t>
      </w:r>
      <w:r w:rsidR="002A11FB" w:rsidRPr="00F12081">
        <w:t xml:space="preserve"> u </w:t>
      </w:r>
      <w:r w:rsidR="003C79BE">
        <w:t>12:30</w:t>
      </w:r>
      <w:r w:rsidR="002A11FB" w:rsidRPr="00F12081">
        <w:t xml:space="preserve"> sati</w:t>
      </w:r>
      <w:r w:rsidR="002A11FB">
        <w:t xml:space="preserve"> u prostorijama ovog suda u Splitu, Sukoišanska 6, </w:t>
      </w:r>
      <w:r w:rsidR="00F12081">
        <w:t>kabinet br. 116</w:t>
      </w:r>
      <w:r w:rsidR="002A11FB" w:rsidRPr="003853A8">
        <w:t>, na I. katu</w:t>
      </w:r>
      <w:r w:rsidR="002A11FB">
        <w:t>, na kojem će se raspravljati o završnom računu stečajnog upravitelja, podnositi prigovori na završni popis, donijeti odluke druge odluke od značaja za stečajnu masu.</w:t>
      </w:r>
    </w:p>
    <w:p w:rsidRDefault="002A11FB" w:rsidP="002A11FB" w:rsidR="002A11FB">
      <w:pPr>
        <w:jc w:val="both"/>
        <w:rPr>
          <w:lang w:val="fr-FR"/>
        </w:rPr>
      </w:pPr>
    </w:p>
    <w:p w:rsidRDefault="003C79BE" w:rsidP="003C79BE" w:rsidR="003C79BE">
      <w:pPr>
        <w:pStyle w:val="Odlomakpopisa"/>
        <w:ind w:firstLine="360" w:left="0"/>
        <w:jc w:val="both"/>
      </w:pPr>
      <w:r>
        <w:rPr>
          <w:lang w:val="fr-FR"/>
        </w:rPr>
        <w:tab/>
      </w:r>
      <w:r w:rsidRPr="00FA0DEB">
        <w:t>III. Na mrežnoj stranici e-Oglasna ploča suda objaviti će se završni diobni popis, te će se isti izložiti u sudsko-stečajnoj pisarnici do održavanja ročišta.</w:t>
      </w:r>
    </w:p>
    <w:p w:rsidRDefault="003C79BE" w:rsidP="002A11FB" w:rsidR="003C79BE" w:rsidRPr="005153ED">
      <w:pPr>
        <w:jc w:val="both"/>
        <w:rPr>
          <w:lang w:val="fr-FR"/>
        </w:rPr>
      </w:pPr>
    </w:p>
    <w:p w:rsidRDefault="002A11FB" w:rsidP="002A11FB" w:rsidR="002A11FB">
      <w:pPr>
        <w:jc w:val="center"/>
      </w:pPr>
      <w:r w:rsidRPr="00F12081">
        <w:t>Obrazloženje</w:t>
      </w:r>
    </w:p>
    <w:p w:rsidRDefault="002A11FB" w:rsidP="002A11FB" w:rsidR="002A11FB" w:rsidRPr="005153ED"/>
    <w:p w:rsidRDefault="00F12081" w:rsidP="00FF5400" w:rsidR="00FF5400">
      <w:pPr>
        <w:tabs>
          <w:tab w:pos="0" w:val="left"/>
        </w:tabs>
        <w:jc w:val="both"/>
      </w:pPr>
      <w:r>
        <w:tab/>
      </w:r>
      <w:r w:rsidR="00FF5400" w:rsidRPr="00DB4638">
        <w:t>Rješenjem ovog suda br. 4</w:t>
      </w:r>
      <w:r w:rsidR="00FF5400">
        <w:t>.</w:t>
      </w:r>
      <w:r w:rsidR="00FF5400" w:rsidRPr="008B2AF7">
        <w:t>St-</w:t>
      </w:r>
      <w:r w:rsidR="00FF5400">
        <w:t>1121</w:t>
      </w:r>
      <w:r w:rsidR="00FF5400" w:rsidRPr="008B2AF7">
        <w:t xml:space="preserve">/2016 od </w:t>
      </w:r>
      <w:r w:rsidR="00FF5400">
        <w:t>09</w:t>
      </w:r>
      <w:r w:rsidR="00FF5400" w:rsidRPr="008B2AF7">
        <w:t xml:space="preserve">. veljače 2017. godine otvoren stečajni postupak na stečajnim dužnikom </w:t>
      </w:r>
      <w:r w:rsidR="00FF5400">
        <w:t>GULIVER ENERGIJA d.o.o., Zoranićeva 16, Solin, OIB: 81573984801</w:t>
      </w:r>
      <w:r w:rsidR="00FF5400" w:rsidRPr="008B2AF7">
        <w:t>.</w:t>
      </w:r>
    </w:p>
    <w:p w:rsidRDefault="00FF5400" w:rsidP="00FF5400" w:rsidR="00FF5400">
      <w:pPr>
        <w:tabs>
          <w:tab w:pos="0" w:val="left"/>
        </w:tabs>
        <w:jc w:val="both"/>
      </w:pPr>
    </w:p>
    <w:p w:rsidRDefault="00FF5400" w:rsidP="00FF5400" w:rsidR="00FF5400" w:rsidRPr="008B2AF7">
      <w:pPr>
        <w:tabs>
          <w:tab w:pos="0" w:val="left"/>
        </w:tabs>
        <w:jc w:val="both"/>
      </w:pPr>
      <w:r>
        <w:tab/>
      </w:r>
      <w:r w:rsidRPr="008B2AF7">
        <w:t>Istim rješenjem za stečajnog upravitelja imenovan je Frano Krišto, Dubrovačka 3/A, Split, OIB: 65197867391.</w:t>
      </w:r>
    </w:p>
    <w:p w:rsidRDefault="002A11FB" w:rsidP="00FF5400" w:rsidR="002A11FB">
      <w:pPr>
        <w:tabs>
          <w:tab w:pos="0" w:val="left"/>
        </w:tabs>
        <w:jc w:val="both"/>
      </w:pPr>
    </w:p>
    <w:p w:rsidRDefault="002A11FB" w:rsidP="002A11FB" w:rsidR="002A11FB">
      <w:pPr>
        <w:jc w:val="both"/>
      </w:pPr>
      <w:r w:rsidRPr="005153ED">
        <w:tab/>
      </w:r>
      <w:r>
        <w:t xml:space="preserve">Podneskom od </w:t>
      </w:r>
      <w:r w:rsidR="00FF5400">
        <w:t>28. prosinca 2018</w:t>
      </w:r>
      <w:r>
        <w:t xml:space="preserve">. (list spisa </w:t>
      </w:r>
      <w:r w:rsidR="00FF5400">
        <w:t>93-98</w:t>
      </w:r>
      <w:r>
        <w:t xml:space="preserve">) stečajni upravitelj predložio završnu diobu, naveo da je unovčio svu imovinu stečajnog dužnika u iznosu od </w:t>
      </w:r>
      <w:r w:rsidR="00FF5400">
        <w:t xml:space="preserve">307.719,10 kuna te je predložio da se vjerovnicima prvog i drugog višeg isplatnog reda podjeli iznos od 230.564,39 kuna, što predstavlja 74,90% unovčene stečajne mase. </w:t>
      </w:r>
    </w:p>
    <w:p w:rsidRDefault="002A11FB" w:rsidP="002A11FB" w:rsidR="002A11FB">
      <w:pPr>
        <w:jc w:val="both"/>
      </w:pPr>
    </w:p>
    <w:p w:rsidRDefault="002A11FB" w:rsidP="002A11FB" w:rsidR="002A11FB">
      <w:pPr>
        <w:jc w:val="both"/>
      </w:pPr>
      <w:r>
        <w:tab/>
        <w:t>Temeljem čl. 283. Stečajnog zakona (</w:t>
      </w:r>
      <w:r w:rsidR="00F12081">
        <w:t>"Narodne novine" broj</w:t>
      </w:r>
      <w:r>
        <w:t xml:space="preserve"> 71/15</w:t>
      </w:r>
      <w:r w:rsidR="00F12081">
        <w:t xml:space="preserve"> i 104/17, dalje SZ)</w:t>
      </w:r>
      <w:r>
        <w:t>, dalje u tekstu SZ) prigodom davanja suglasnosti za završnu diobu sud određuje završno ročište vjerovnika na kojem se raspravlja o završnom računu stečajnog upravitelja i podnese prigovori na završni diobni popis.</w:t>
      </w:r>
    </w:p>
    <w:p w:rsidRDefault="002A11FB" w:rsidP="002A11FB" w:rsidR="002A11FB">
      <w:pPr>
        <w:jc w:val="both"/>
      </w:pPr>
    </w:p>
    <w:p w:rsidRDefault="002A11FB" w:rsidP="00FF5400" w:rsidR="00FF5400">
      <w:pPr>
        <w:ind w:firstLine="360"/>
        <w:jc w:val="both"/>
      </w:pPr>
      <w:r>
        <w:tab/>
        <w:t xml:space="preserve">Sukladno prijedlogu i uz prijedlog u spis dostavljenom diobenom popisu stečajnog upravitelja sud je dao suglasnost na diobu iznosa od </w:t>
      </w:r>
      <w:r w:rsidR="00FF5400">
        <w:t>230.564,39 kuna i to za utvrđene tražbine prvog višeg isplatnog reda u 100% iznosu i drugog višeg isplatnog reda u 0,44% njihovih priznatih tražbina.</w:t>
      </w:r>
    </w:p>
    <w:p w:rsidRDefault="002A11FB" w:rsidP="002A11FB" w:rsidR="002A11FB">
      <w:pPr>
        <w:jc w:val="both"/>
      </w:pPr>
      <w:r>
        <w:tab/>
      </w:r>
    </w:p>
    <w:p w:rsidRDefault="002A11FB" w:rsidP="002A11FB" w:rsidR="002A11FB">
      <w:pPr>
        <w:ind w:firstLine="708"/>
        <w:jc w:val="both"/>
      </w:pPr>
      <w:r>
        <w:t>Prigovori na  završnu diobu mogu se dati do zaključenja završnog ročišta, pa sukladno čl</w:t>
      </w:r>
      <w:r w:rsidR="00F12081">
        <w:t>anku</w:t>
      </w:r>
      <w:r>
        <w:t xml:space="preserve"> 281. st</w:t>
      </w:r>
      <w:r w:rsidR="00F12081">
        <w:t>avku</w:t>
      </w:r>
      <w:r>
        <w:t xml:space="preserve"> 1. SZ, nakon što proteknu rokovi za prigovor, stečajni sudac će utvrditi konačni postotak namirenja vjerovnika. Zbog toga se isplata vrši nakon pravomoćnosti ovog rješenja odnosno isteka roka za prigovor. </w:t>
      </w:r>
    </w:p>
    <w:p w:rsidRDefault="002A11FB" w:rsidP="002A11FB" w:rsidR="002A11FB">
      <w:pPr>
        <w:ind w:firstLine="708"/>
        <w:jc w:val="both"/>
      </w:pPr>
    </w:p>
    <w:p w:rsidRDefault="002A11FB" w:rsidP="002A11FB" w:rsidR="002A11FB" w:rsidRPr="005153ED">
      <w:pPr>
        <w:jc w:val="both"/>
      </w:pPr>
      <w:r>
        <w:t xml:space="preserve"> </w:t>
      </w:r>
      <w:r>
        <w:tab/>
      </w:r>
      <w:r w:rsidRPr="005153ED">
        <w:t>Zbog navedenog, na temelju spomenutih propisa, odlučeno je kao u izreci.</w:t>
      </w:r>
    </w:p>
    <w:p w:rsidRDefault="002A11FB" w:rsidP="002A11FB" w:rsidR="002A11FB" w:rsidRPr="005153ED">
      <w:pPr>
        <w:jc w:val="both"/>
      </w:pPr>
      <w:r w:rsidRPr="005153ED">
        <w:t xml:space="preserve"> </w:t>
      </w:r>
    </w:p>
    <w:p w:rsidRDefault="00F12081" w:rsidP="00F12081" w:rsidR="00F12081" w:rsidRPr="00E82A70">
      <w:pPr>
        <w:jc w:val="center"/>
      </w:pPr>
      <w:r>
        <w:t>U Splitu</w:t>
      </w:r>
      <w:r w:rsidR="00FF5400">
        <w:t>,</w:t>
      </w:r>
      <w:r>
        <w:t xml:space="preserve"> </w:t>
      </w:r>
      <w:r w:rsidR="003C79BE">
        <w:t>3</w:t>
      </w:r>
      <w:r w:rsidR="00FF5400">
        <w:t>. siječnja 2019</w:t>
      </w:r>
      <w:r>
        <w:t xml:space="preserve">. </w:t>
      </w:r>
    </w:p>
    <w:p w:rsidRDefault="00F12081" w:rsidP="00FF5400" w:rsidR="00F12081">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A13524" w:rsidR="00F12081">
        <w:trPr>
          <w:trHeight w:val="488"/>
        </w:trPr>
        <w:tc>
          <w:tcPr>
            <w:tcW w:type="dxa" w:w="4227"/>
          </w:tcPr>
          <w:p w:rsidRDefault="00F12081" w:rsidP="00A13524" w:rsidR="00F12081" w:rsidRPr="00F12081">
            <w:pPr>
              <w:jc w:val="center"/>
              <w:rPr>
                <w:bCs/>
                <w:sz w:val="24"/>
              </w:rPr>
            </w:pPr>
            <w:r w:rsidRPr="00F12081">
              <w:rPr>
                <w:bCs/>
                <w:sz w:val="24"/>
              </w:rPr>
              <w:t>Sudac</w:t>
            </w:r>
          </w:p>
          <w:p w:rsidRDefault="00F12081" w:rsidP="00A13524" w:rsidR="00F12081" w:rsidRPr="00F12081">
            <w:pPr>
              <w:jc w:val="center"/>
              <w:rPr>
                <w:bCs/>
                <w:sz w:val="24"/>
              </w:rPr>
            </w:pPr>
          </w:p>
          <w:p w:rsidRDefault="00F12081" w:rsidP="00A13524" w:rsidR="00F12081" w:rsidRPr="00F12081">
            <w:pPr>
              <w:jc w:val="center"/>
              <w:rPr>
                <w:bCs/>
                <w:sz w:val="24"/>
              </w:rPr>
            </w:pPr>
          </w:p>
        </w:tc>
      </w:tr>
      <w:tr w:rsidTr="00FF5400" w:rsidR="00F12081">
        <w:trPr>
          <w:trHeight w:val="823"/>
        </w:trPr>
        <w:tc>
          <w:tcPr>
            <w:tcW w:type="dxa" w:w="4227"/>
          </w:tcPr>
          <w:p w:rsidRDefault="00BD14DC" w:rsidP="00F12081" w:rsidR="00F12081">
            <w:pPr>
              <w:jc w:val="center"/>
              <w:rPr>
                <w:bCs/>
                <w:sz w:val="24"/>
              </w:rPr>
            </w:pPr>
            <w:r>
              <w:rPr>
                <w:bCs/>
                <w:sz w:val="24"/>
              </w:rPr>
              <w:t>Katarina Mikulić,v.r.</w:t>
            </w:r>
          </w:p>
          <w:p w:rsidRDefault="00BD14DC" w:rsidP="0071700F" w:rsidR="00BD14DC">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BD14DC" w:rsidP="00BD14DC" w:rsidR="00BD14DC"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BD14DC" w:rsidP="00F12081" w:rsidR="00BD14DC" w:rsidRPr="00F12081">
            <w:pPr>
              <w:jc w:val="center"/>
              <w:rPr>
                <w:bCs/>
                <w:sz w:val="24"/>
              </w:rPr>
            </w:pPr>
          </w:p>
        </w:tc>
      </w:tr>
    </w:tbl>
    <w:p w:rsidRDefault="00F12081" w:rsidP="002A11FB" w:rsidR="002A11FB" w:rsidRPr="00F12081">
      <w:pPr>
        <w:jc w:val="both"/>
      </w:pPr>
      <w:r w:rsidRPr="00F12081">
        <w:t>Pouka o pravnom lijeku</w:t>
      </w:r>
      <w:r>
        <w:t xml:space="preserve">: </w:t>
      </w:r>
    </w:p>
    <w:p w:rsidRDefault="002A11FB" w:rsidP="002A11FB" w:rsidR="002A11FB"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Pr="0007781C">
        <w:t xml:space="preserve"> Primitak ovog rješenja računa se sukladno čl. 12. Stečajnog zakona istekom osmog dana od dana objave na mrežnoj stranici e-Oglasnoj ploči.</w:t>
      </w:r>
    </w:p>
    <w:p w:rsidRDefault="002A11FB" w:rsidP="002A11FB" w:rsidR="002A11FB" w:rsidRPr="005153ED">
      <w:pPr>
        <w:jc w:val="both"/>
        <w:rPr>
          <w:b/>
        </w:rPr>
      </w:pPr>
    </w:p>
    <w:p w:rsidRDefault="002A11FB" w:rsidP="002A11FB" w:rsidR="002A11FB" w:rsidRPr="003D0C55"/>
    <w:p w:rsidRDefault="002A11FB" w:rsidR="002A11FB"/>
    <w:sectPr w:rsidSect="00F12081" w:rsidR="002A11F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2081" w:rsidP="00F12081" w:rsidR="00F12081">
      <w:r>
        <w:separator/>
      </w:r>
    </w:p>
  </w:endnote>
  <w:endnote w:id="0" w:type="continuationSeparator">
    <w:p w:rsidRDefault="00F12081" w:rsidP="00F12081" w:rsidR="00F120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2081" w:rsidP="00F12081" w:rsidR="00F12081">
      <w:r>
        <w:separator/>
      </w:r>
    </w:p>
  </w:footnote>
  <w:footnote w:id="0" w:type="continuationSeparator">
    <w:p w:rsidRDefault="00F12081" w:rsidP="00F12081" w:rsidR="00F120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0843408"/>
      <w:docPartObj>
        <w:docPartGallery w:val="Page Numbers (Top of Page)"/>
        <w:docPartUnique/>
      </w:docPartObj>
    </w:sdtPr>
    <w:sdtEndPr/>
    <w:sdtContent>
      <w:p w:rsidRDefault="00F12081" w:rsidP="00F12081" w:rsidR="00F12081">
        <w:pPr>
          <w:ind w:firstLine="708" w:left="3540"/>
          <w:jc w:val="center"/>
        </w:pPr>
        <w:r>
          <w:fldChar w:fldCharType="begin"/>
        </w:r>
        <w:r>
          <w:instrText>PAGE   \* MERGEFORMAT</w:instrText>
        </w:r>
        <w:r>
          <w:fldChar w:fldCharType="separate"/>
        </w:r>
        <w:r w:rsidR="00BD14DC">
          <w:rPr>
            <w:noProof/>
          </w:rPr>
          <w:t>2</w:t>
        </w:r>
        <w:r>
          <w:fldChar w:fldCharType="end"/>
        </w:r>
        <w:r>
          <w:t xml:space="preserve"> </w:t>
        </w:r>
        <w:r>
          <w:tab/>
        </w:r>
        <w:r>
          <w:tab/>
          <w:t>Poslovni broj: 4. St-</w:t>
        </w:r>
        <w:r w:rsidR="00FF5400">
          <w:t>1121/2016-41</w:t>
        </w:r>
      </w:p>
    </w:sdtContent>
  </w:sdt>
  <w:p w:rsidRDefault="00F12081" w:rsidR="00F1208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11FB"/>
    <w:rsid w:val="00066650"/>
    <w:rsid w:val="00067905"/>
    <w:rsid w:val="00085E7C"/>
    <w:rsid w:val="000B4D96"/>
    <w:rsid w:val="000D5416"/>
    <w:rsid w:val="000E6D83"/>
    <w:rsid w:val="0024181F"/>
    <w:rsid w:val="002A11FB"/>
    <w:rsid w:val="002C285B"/>
    <w:rsid w:val="003C2F22"/>
    <w:rsid w:val="003C79BE"/>
    <w:rsid w:val="00417EA6"/>
    <w:rsid w:val="0071519E"/>
    <w:rsid w:val="007D65BD"/>
    <w:rsid w:val="007F7A84"/>
    <w:rsid w:val="00814EDB"/>
    <w:rsid w:val="00815142"/>
    <w:rsid w:val="00853B3E"/>
    <w:rsid w:val="00981D37"/>
    <w:rsid w:val="00A51DE9"/>
    <w:rsid w:val="00B7506F"/>
    <w:rsid w:val="00BD14DC"/>
    <w:rsid w:val="00D778AF"/>
    <w:rsid w:val="00D8632A"/>
    <w:rsid w:val="00DD0D50"/>
    <w:rsid w:val="00EB6A52"/>
    <w:rsid w:val="00F12081"/>
    <w:rsid w:val="00F2599E"/>
    <w:rsid w:val="00FF54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11F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true"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120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2081"/>
    <w:rPr>
      <w:rFonts w:cs="Tahoma" w:eastAsia="Times New Roman" w:hAnsi="Tahoma" w:ascii="Tahoma"/>
      <w:sz w:val="16"/>
      <w:szCs w:val="16"/>
      <w:lang w:eastAsia="hr-HR"/>
    </w:rPr>
  </w:style>
  <w:style w:styleId="Bezproreda" w:type="paragraph">
    <w:name w:val="No Spacing"/>
    <w:uiPriority w:val="1"/>
    <w:qFormat/>
    <w:rsid w:val="00F12081"/>
    <w:rPr>
      <w:rFonts w:hAnsiTheme="minorHAnsi" w:asci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true"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true"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BD14DC"/>
    <w:rPr>
      <w:color w:val="808080"/>
      <w:bdr w:space="0" w:sz="0" w:color="auto" w:val="none"/>
      <w:shd w:fill="auto" w:color="auto" w:val="clear"/>
    </w:rPr>
  </w:style>
  <w:style w:customStyle="true" w:styleId="eSPISCCParagraphDefaultFont" w:type="character">
    <w:name w:val="eSPIS_CC_Paragraph Default Font"/>
    <w:basedOn w:val="Zadanifontodlomka"/>
    <w:rsid w:val="00BD14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14DC"/>
    <w:rPr>
      <w:sz w:val="20"/>
      <w:bdr w:space="0" w:sz="0" w:color="auto" w:val="none"/>
      <w:shd w:fill="FFFFCC" w:color="auto" w:val="clear"/>
      <w:lang w:val="hr-HR"/>
    </w:rPr>
  </w:style>
  <w:style w:customStyle="true" w:styleId="PozadinaSvijetloCrvena" w:type="character">
    <w:name w:val="Pozadina_SvijetloCrvena"/>
    <w:basedOn w:val="eSPISCCParagraphDefaultFont"/>
    <w:rsid w:val="00BD14D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BD14D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11F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A11FB"/>
    <w:pPr>
      <w:suppressAutoHyphens/>
      <w:spacing w:after="120"/>
    </w:pPr>
    <w:rPr>
      <w:lang w:eastAsia="ar-SA"/>
    </w:rPr>
  </w:style>
  <w:style w:customStyle="1" w:styleId="TijelotekstaChar" w:type="character">
    <w:name w:val="Tijelo teksta Char"/>
    <w:basedOn w:val="Zadanifontodlomka"/>
    <w:link w:val="Tijeloteksta"/>
    <w:rsid w:val="002A11FB"/>
    <w:rPr>
      <w:rFonts w:cs="Times New Roman" w:eastAsia="Times New Roman"/>
      <w:szCs w:val="24"/>
      <w:lang w:eastAsia="ar-SA"/>
    </w:rPr>
  </w:style>
  <w:style w:styleId="Odlomakpopisa" w:type="paragraph">
    <w:name w:val="List Paragraph"/>
    <w:basedOn w:val="Normal"/>
    <w:uiPriority w:val="34"/>
    <w:qFormat/>
    <w:rsid w:val="002A11FB"/>
    <w:pPr>
      <w:ind w:left="720"/>
      <w:contextualSpacing/>
    </w:pPr>
  </w:style>
  <w:style w:styleId="Reetkatablice" w:type="table">
    <w:name w:val="Table Grid"/>
    <w:basedOn w:val="Obinatablica"/>
    <w:uiPriority w:val="59"/>
    <w:rsid w:val="00F12081"/>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12081"/>
    <w:rPr>
      <w:rFonts w:ascii="Tahoma" w:cs="Tahoma" w:hAnsi="Tahoma"/>
      <w:sz w:val="16"/>
      <w:szCs w:val="16"/>
    </w:rPr>
  </w:style>
  <w:style w:customStyle="1" w:styleId="TekstbaloniaChar" w:type="character">
    <w:name w:val="Tekst balončića Char"/>
    <w:basedOn w:val="Zadanifontodlomka"/>
    <w:link w:val="Tekstbalonia"/>
    <w:uiPriority w:val="99"/>
    <w:semiHidden/>
    <w:rsid w:val="00F12081"/>
    <w:rPr>
      <w:rFonts w:ascii="Tahoma" w:cs="Tahoma" w:eastAsia="Times New Roman" w:hAnsi="Tahoma"/>
      <w:sz w:val="16"/>
      <w:szCs w:val="16"/>
      <w:lang w:eastAsia="hr-HR"/>
    </w:rPr>
  </w:style>
  <w:style w:styleId="Bezproreda" w:type="paragraph">
    <w:name w:val="No Spacing"/>
    <w:uiPriority w:val="1"/>
    <w:qFormat/>
    <w:rsid w:val="00F12081"/>
    <w:rPr>
      <w:rFonts w:asciiTheme="minorHAnsi" w:hAnsiTheme="minorHAnsi"/>
      <w:sz w:val="22"/>
    </w:rPr>
  </w:style>
  <w:style w:styleId="Zaglavlje" w:type="paragraph">
    <w:name w:val="header"/>
    <w:basedOn w:val="Normal"/>
    <w:link w:val="ZaglavljeChar"/>
    <w:uiPriority w:val="99"/>
    <w:unhideWhenUsed/>
    <w:rsid w:val="00F12081"/>
    <w:pPr>
      <w:tabs>
        <w:tab w:pos="4536" w:val="center"/>
        <w:tab w:pos="9072" w:val="right"/>
      </w:tabs>
    </w:pPr>
  </w:style>
  <w:style w:customStyle="1" w:styleId="ZaglavljeChar" w:type="character">
    <w:name w:val="Zaglavlje Char"/>
    <w:basedOn w:val="Zadanifontodlomka"/>
    <w:link w:val="Zaglavlje"/>
    <w:uiPriority w:val="99"/>
    <w:rsid w:val="00F12081"/>
    <w:rPr>
      <w:rFonts w:cs="Times New Roman" w:eastAsia="Times New Roman"/>
      <w:szCs w:val="24"/>
      <w:lang w:eastAsia="hr-HR"/>
    </w:rPr>
  </w:style>
  <w:style w:styleId="Podnoje" w:type="paragraph">
    <w:name w:val="footer"/>
    <w:basedOn w:val="Normal"/>
    <w:link w:val="PodnojeChar"/>
    <w:uiPriority w:val="99"/>
    <w:unhideWhenUsed/>
    <w:rsid w:val="00F12081"/>
    <w:pPr>
      <w:tabs>
        <w:tab w:pos="4536" w:val="center"/>
        <w:tab w:pos="9072" w:val="right"/>
      </w:tabs>
    </w:pPr>
  </w:style>
  <w:style w:customStyle="1" w:styleId="PodnojeChar" w:type="character">
    <w:name w:val="Podnožje Char"/>
    <w:basedOn w:val="Zadanifontodlomka"/>
    <w:link w:val="Podnoje"/>
    <w:uiPriority w:val="99"/>
    <w:rsid w:val="00F12081"/>
    <w:rPr>
      <w:rFonts w:cs="Times New Roman" w:eastAsia="Times New Roman"/>
      <w:szCs w:val="24"/>
      <w:lang w:eastAsia="hr-HR"/>
    </w:rPr>
  </w:style>
  <w:style w:styleId="Tekstrezerviranogmjesta" w:type="character">
    <w:name w:val="Placeholder Text"/>
    <w:basedOn w:val="Zadanifontodlomka"/>
    <w:uiPriority w:val="99"/>
    <w:semiHidden/>
    <w:rsid w:val="00BD14DC"/>
    <w:rPr>
      <w:color w:val="808080"/>
      <w:bdr w:color="auto" w:space="0" w:sz="0" w:val="none"/>
      <w:shd w:color="auto" w:fill="auto" w:val="clear"/>
    </w:rPr>
  </w:style>
  <w:style w:customStyle="1" w:styleId="eSPISCCParagraphDefaultFont" w:type="character">
    <w:name w:val="eSPIS_CC_Paragraph Default Font"/>
    <w:basedOn w:val="Zadanifontodlomka"/>
    <w:rsid w:val="00BD14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14DC"/>
    <w:rPr>
      <w:sz w:val="20"/>
      <w:bdr w:color="auto" w:space="0" w:sz="0" w:val="none"/>
      <w:shd w:color="auto" w:fill="FFFFCC" w:val="clear"/>
      <w:lang w:val="hr-HR"/>
    </w:rPr>
  </w:style>
  <w:style w:customStyle="1" w:styleId="PozadinaSvijetloCrvena" w:type="character">
    <w:name w:val="Pozadina_SvijetloCrvena"/>
    <w:basedOn w:val="eSPISCCParagraphDefaultFont"/>
    <w:rsid w:val="00BD14D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BD14D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2019.</izvorni_sadrzaj>
    <derivirana_varijabla naziv="DomainObject.DatumDonosenjaOdluke_1">3.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1121</izvorni_sadrzaj>
    <derivirana_varijabla naziv="DomainObject.Predmet.Broj_1">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St-1121/2016</izvorni_sadrzaj>
    <derivirana_varijabla naziv="DomainObject.Predmet.OznakaBroj_1">St-1121/2016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GULIVER ENERGIJA d.o.o. za njegu i održavanje tijela u stečaju</izvorni_sadrzaj>
    <derivirana_varijabla naziv="DomainObject.Predmet.ProtustrankaFormated_1">  GULIVER ENERGIJA d.o.o. za njegu i održavanje tijela u stečaju</derivirana_varijabla>
  </DomainObject.Predmet.ProtustrankaFormated>
  <DomainObject.Predmet.ProtustrankaFormatedOIB>
    <izvorni_sadrzaj>  GULIVER ENERGIJA d.o.o. za njegu i održavanje tijela u stečaju, OIB 81573984801</izvorni_sadrzaj>
    <derivirana_varijabla naziv="DomainObject.Predmet.ProtustrankaFormatedOIB_1">  GULIVER ENERGIJA d.o.o. za njegu i održavanje tijela u stečaju, OIB 81573984801</derivirana_varijabla>
  </DomainObject.Predmet.ProtustrankaFormatedOIB>
  <DomainObject.Predmet.ProtustrankaFormatedWithAdress>
    <izvorni_sadrzaj> GULIVER ENERGIJA d.o.o. za njegu i održavanje tijela u stečaju, Zoranićeva 16, 21210 Solin</izvorni_sadrzaj>
    <derivirana_varijabla naziv="DomainObject.Predmet.ProtustrankaFormatedWithAdress_1"> GULIVER ENERGIJA d.o.o. za njegu i održavanje tijela u stečaju, Zoranićeva 16, 21210 Solin</derivirana_varijabla>
  </DomainObject.Predmet.ProtustrankaFormatedWithAdress>
  <DomainObject.Predmet.ProtustrankaFormatedWithAdressOIB>
    <izvorni_sadrzaj> GULIVER ENERGIJA d.o.o. za njegu i održavanje tijela u stečaju, OIB 81573984801, Zoranićeva 16, 21210 Solin</izvorni_sadrzaj>
    <derivirana_varijabla naziv="DomainObject.Predmet.ProtustrankaFormatedWithAdressOIB_1"> GULIVER ENERGIJA d.o.o. za njegu i održavanje tijela u stečaju, OIB 81573984801, Zoranićeva 16, 21210 Solin</derivirana_varijabla>
  </DomainObject.Predmet.ProtustrankaFormatedWithAdressOIB>
  <DomainObject.Predmet.ProtustrankaWithAdress>
    <izvorni_sadrzaj>GULIVER ENERGIJA d.o.o. za njegu i održavanje tijela u stečaju Zoranićeva 16, 21210 Solin</izvorni_sadrzaj>
    <derivirana_varijabla naziv="DomainObject.Predmet.ProtustrankaWithAdress_1">GULIVER ENERGIJA d.o.o. za njegu i održavanje tijela u stečaju Zoranićeva 16, 21210 Solin</derivirana_varijabla>
  </DomainObject.Predmet.ProtustrankaWithAdress>
  <DomainObject.Predmet.ProtustrankaWithAdressOIB>
    <izvorni_sadrzaj>GULIVER ENERGIJA d.o.o. za njegu i održavanje tijela u stečaju, OIB 81573984801, Zoranićeva 16, 21210 Solin</izvorni_sadrzaj>
    <derivirana_varijabla naziv="DomainObject.Predmet.ProtustrankaWithAdressOIB_1">GULIVER ENERGIJA d.o.o. za njegu i održavanje tijela u stečaju, OIB 81573984801, Zoranićeva 16, 21210 Solin</derivirana_varijabla>
  </DomainObject.Predmet.ProtustrankaWithAdressOIB>
  <DomainObject.Predmet.ProtustrankaNazivFormated>
    <izvorni_sadrzaj>GULIVER ENERGIJA d.o.o. za njegu i održavanje tijela u stečaju</izvorni_sadrzaj>
    <derivirana_varijabla naziv="DomainObject.Predmet.ProtustrankaNazivFormated_1">GULIVER ENERGIJA d.o.o. za njegu i održavanje tijela u stečaju</derivirana_varijabla>
  </DomainObject.Predmet.ProtustrankaNazivFormated>
  <DomainObject.Predmet.ProtustrankaNazivFormatedOIB>
    <izvorni_sadrzaj>GULIVER ENERGIJA d.o.o. za njegu i održavanje tijela u stečaju, OIB 81573984801</izvorni_sadrzaj>
    <derivirana_varijabla naziv="DomainObject.Predmet.ProtustrankaNazivFormatedOIB_1">GULIVER ENERGIJA d.o.o. za njegu i održavanje tijela u stečaju, OIB 81573984801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Hrvatska radiotelevizija zastupanog po punomoćniku MADIRAZZA &amp; PARTNERI, odvjetničko društvo d.o.o.; NASTAVNI ZAVOD ZA JAVNO ZDRAVSTVO SPLITSKO-DALMATINSKE ŽUPANIJE; H-ABDUCO društvo s ograničenom odgovornošću za usluge; GRAD SOLIN; Financijska agencija; Hrvatski Telekom d.d.; Ministarstvo financija RH zastupanog po punomoćniku Županijsko državno odvjetništvo u Splitu</izvorni_sadrzaj>
    <derivirana_varijabla naziv="DomainObject.Predmet.StrankaFormated_1">  FINANCIJSKA AGENCIJA, RC SPLIT; Hrvatska radiotelevizija zastupanog po punomoćniku MADIRAZZA &amp; PARTNERI, odvjetničko društvo d.o.o.; NASTAVNI ZAVOD ZA JAVNO ZDRAVSTVO SPLITSKO-DALMATINSKE ŽUPANIJE; H-ABDUCO društvo s ograničenom odgovornošću za usluge; GRAD SOLIN; Financijska agencija; Hrvatski Telekom d.d.; Ministarstvo financija RH zastupanog po punomoćniku Županijsko državno odvjetništvo u Splitu</derivirana_varijabla>
  </DomainObject.Predmet.StrankaFormated>
  <DomainObject.Predmet.StrankaFormatedOIB>
    <izvorni_sadrzaj>  FINANCIJSKA AGENCIJA, RC SPLIT, OIB 85821130368; Hrvatska radiotelevizija, OIB 68419124305 zastupanog po punomoćniku MADIRAZZA &amp; PARTNERI, odvjetničko društvo d.o.o.; NASTAVNI ZAVOD ZA JAVNO ZDRAVSTVO SPLITSKO-DALMATINSKE ŽUPANIJE, OIB 54948902275; H-ABDUCO društvo s ograničenom odgovornošću za usluge, OIB 13667298928; GRAD SOLIN, OIB 40642464411; Financijska agencija, OIB 85821130368; Hrvatski Telekom d.d., OIB 81793146560; Ministarstvo financija RH, OIB 18683136487 zastupanog po punomoćniku Županijsko državno odvjetništvo u Splitu</izvorni_sadrzaj>
    <derivirana_varijabla naziv="DomainObject.Predmet.StrankaFormatedOIB_1">  FINANCIJSKA AGENCIJA, RC SPLIT, OIB 85821130368; Hrvatska radiotelevizija, OIB 68419124305 zastupanog po punomoćniku MADIRAZZA &amp; PARTNERI, odvjetničko društvo d.o.o.; NASTAVNI ZAVOD ZA JAVNO ZDRAVSTVO SPLITSKO-DALMATINSKE ŽUPANIJE, OIB 54948902275; H-ABDUCO društvo s ograničenom odgovornošću za usluge, OIB 13667298928; GRAD SOLIN, OIB 40642464411; Financijska agencija, OIB 85821130368; Hrvatski Telekom d.d., OIB 81793146560;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Hrvatska radiotelevizija, Prisavlje 3, 10000 Zagreb zastupanog po punomoćniku MADIRAZZA &amp; PARTNERI, odvjetničko društvo d.o.o.; NASTAVNI ZAVOD ZA JAVNO ZDRAVSTVO SPLITSKO-DALMATINSKE ŽUPANIJE, Vukovarska Ulica 46, 21000 Split; H-ABDUCO društvo s ograničenom odgovornošću za usluge, Slavonska avenija 6A, 10000 Zagreb; GRAD SOLIN, Stjepana Radića 42, 21210 Solin; Financijska agencija, Ulica grada Vukovara 70, 10000 Zagreb; Hrvatski Telekom d.d., Roberta Frangeša Mihanovića 9, 10000 Zagreb;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Hrvatska radiotelevizija, Prisavlje 3, 10000 Zagreb zastupanog po punomoćniku MADIRAZZA &amp; PARTNERI, odvjetničko društvo d.o.o.; NASTAVNI ZAVOD ZA JAVNO ZDRAVSTVO SPLITSKO-DALMATINSKE ŽUPANIJE, Vukovarska Ulica 46, 21000 Split; H-ABDUCO društvo s ograničenom odgovornošću za usluge, Slavonska avenija 6A, 10000 Zagreb; GRAD SOLIN, Stjepana Radića 42, 21210 Solin; Financijska agencija, Ulica grada Vukovara 70, 10000 Zagreb; Hrvatski Telekom d.d., Roberta Frangeša Mihanovića 9, 10000 Zagreb;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Hrvatska radiotelevizija, OIB 68419124305, Prisavlje 3, 10000 Zagreb zastupanog po punomoćniku MADIRAZZA &amp; PARTNERI, odvjetničko društvo d.o.o.; NASTAVNI ZAVOD ZA JAVNO ZDRAVSTVO SPLITSKO-DALMATINSKE ŽUPANIJE, OIB 54948902275, Vukovarska Ulica 46, 21000 Split; H-ABDUCO društvo s ograničenom odgovornošću za usluge, OIB 13667298928, Slavonska avenija 6A, 10000 Zagreb; GRAD SOLIN, OIB 40642464411, Stjepana Radića 42, 21210 Solin; Financijska agencija, OIB 85821130368, Ulica grada Vukovara 70, 10000 Zagreb; Hrvatski Telekom d.d., OIB 81793146560, Roberta Frangeša Mihanovića 9, 10000 Zagreb;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Hrvatska radiotelevizija, OIB 68419124305, Prisavlje 3, 10000 Zagreb zastupanog po punomoćniku MADIRAZZA &amp; PARTNERI, odvjetničko društvo d.o.o.; NASTAVNI ZAVOD ZA JAVNO ZDRAVSTVO SPLITSKO-DALMATINSKE ŽUPANIJE, OIB 54948902275, Vukovarska Ulica 46, 21000 Split; H-ABDUCO društvo s ograničenom odgovornošću za usluge, OIB 13667298928, Slavonska avenija 6A, 10000 Zagreb; GRAD SOLIN, OIB 40642464411, Stjepana Radića 42, 21210 Solin; Financijska agencija, OIB 85821130368, Ulica grada Vukovara 70, 10000 Zagreb; Hrvatski Telekom d.d., OIB 81793146560, Roberta Frangeša Mihanovića 9, 10000 Zagreb;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Split,Hrvatska radiotelevizija Prisavlje 3,10000 Zagreb,NASTAVNI ZAVOD ZA JAVNO ZDRAVSTVO SPLITSKO-DALMATINSKE ŽUPANIJE Vukovarska Ulica 46,21000 Split,H-ABDUCO društvo s ograničenom odgovornošću za usluge Slavonska avenija 6A,10000 Zagreb,GRAD SOLIN Stjepana Radića 42,21210 Solin,Financijska agencija Ulica grada Vukovara 70,10000 Zagreb,Hrvatski Telekom d.d. Roberta Frangeša Mihanovića 9,10000 Zagreb,Ministarstvo financija RH Katančićeva 5,10000 Zagreb</izvorni_sadrzaj>
    <derivirana_varijabla naziv="DomainObject.Predmet.StrankaWithAdress_1">FINANCIJSKA AGENCIJA, RC SPLIT Mažuranićevo šetalište 24 b,21000 Split,Hrvatska radiotelevizija Prisavlje 3,10000 Zagreb,NASTAVNI ZAVOD ZA JAVNO ZDRAVSTVO SPLITSKO-DALMATINSKE ŽUPANIJE Vukovarska Ulica 46,21000 Split,H-ABDUCO društvo s ograničenom odgovornošću za usluge Slavonska avenija 6A,10000 Zagreb,GRAD SOLIN Stjepana Radića 42,21210 Solin,Financijska agencija Ulica grada Vukovara 70,10000 Zagreb,Hrvatski Telekom d.d. Roberta Frangeša Mihanovića 9,10000 Zagreb,Ministarstvo financija RH Katančićeva 5,10000 Zagreb</derivirana_varijabla>
  </DomainObject.Predmet.StrankaWithAdress>
  <DomainObject.Predmet.StrankaWithAdressOIB>
    <izvorni_sadrzaj>FINANCIJSKA AGENCIJA, RC SPLIT, OIB 85821130368, Mažuranićevo šetalište 24 b,21000 Split,Hrvatska radiotelevizija, OIB 68419124305, Prisavlje 3,10000 Zagreb,NASTAVNI ZAVOD ZA JAVNO ZDRAVSTVO SPLITSKO-DALMATINSKE ŽUPANIJE, OIB 54948902275, Vukovarska Ulica 46,21000 Split,H-ABDUCO društvo s ograničenom odgovornošću za usluge, OIB 13667298928, Slavonska avenija 6A,10000 Zagreb,GRAD SOLIN, OIB 40642464411, Stjepana Radića 42,21210 Solin,Financijska agencija, OIB 85821130368, Ulica grada Vukovara 70,10000 Zagreb,Hrvatski Telekom d.d., OIB 81793146560, Roberta Frangeša Mihanovića 9,10000 Zagreb,Ministarstvo financija RH, OIB 18683136487, Katančićeva 5,10000 Zagreb</izvorni_sadrzaj>
    <derivirana_varijabla naziv="DomainObject.Predmet.StrankaWithAdressOIB_1">FINANCIJSKA AGENCIJA, RC SPLIT, OIB 85821130368, Mažuranićevo šetalište 24 b,21000 Split,Hrvatska radiotelevizija, OIB 68419124305, Prisavlje 3,10000 Zagreb,NASTAVNI ZAVOD ZA JAVNO ZDRAVSTVO SPLITSKO-DALMATINSKE ŽUPANIJE, OIB 54948902275, Vukovarska Ulica 46,21000 Split,H-ABDUCO društvo s ograničenom odgovornošću za usluge, OIB 13667298928, Slavonska avenija 6A,10000 Zagreb,GRAD SOLIN, OIB 40642464411, Stjepana Radića 42,21210 Solin,Financijska agencija, OIB 85821130368, Ulica grada Vukovara 70,10000 Zagreb,Hrvatski Telekom d.d., OIB 81793146560, Roberta Frangeša Mihanovića 9,10000 Zagreb,Ministarstvo financija RH, OIB 18683136487, Katančićeva 5,10000 Zagreb</derivirana_varijabla>
  </DomainObject.Predmet.StrankaWithAdressOIB>
  <DomainObject.Predmet.StrankaNazivFormated>
    <izvorni_sadrzaj>FINANCIJSKA AGENCIJA, RC SPLIT,Hrvatska radiotelevizija,NASTAVNI ZAVOD ZA JAVNO ZDRAVSTVO SPLITSKO-DALMATINSKE ŽUPANIJE,H-ABDUCO društvo s ograničenom odgovornošću za usluge,GRAD SOLIN,Financijska agencija,Hrvatski Telekom d.d.,Ministarstvo financija RH</izvorni_sadrzaj>
    <derivirana_varijabla naziv="DomainObject.Predmet.StrankaNazivFormated_1">FINANCIJSKA AGENCIJA, RC SPLIT,Hrvatska radiotelevizija,NASTAVNI ZAVOD ZA JAVNO ZDRAVSTVO SPLITSKO-DALMATINSKE ŽUPANIJE,H-ABDUCO društvo s ograničenom odgovornošću za usluge,GRAD SOLIN,Financijska agencija,Hrvatski Telekom d.d.,Ministarstvo financija RH</derivirana_varijabla>
  </DomainObject.Predmet.StrankaNazivFormated>
  <DomainObject.Predmet.StrankaNazivFormatedOIB>
    <izvorni_sadrzaj>FINANCIJSKA AGENCIJA, RC SPLIT, OIB 85821130368,Hrvatska radiotelevizija, OIB 68419124305,NASTAVNI ZAVOD ZA JAVNO ZDRAVSTVO SPLITSKO-DALMATINSKE ŽUPANIJE, OIB 54948902275,H-ABDUCO društvo s ograničenom odgovornošću za usluge, OIB 13667298928,GRAD SOLIN, OIB 40642464411,Financijska agencija, OIB 85821130368,Hrvatski Telekom d.d., OIB 81793146560,Ministarstvo financija RH, OIB 18683136487</izvorni_sadrzaj>
    <derivirana_varijabla naziv="DomainObject.Predmet.StrankaNazivFormatedOIB_1">FINANCIJSKA AGENCIJA, RC SPLIT, OIB 85821130368,Hrvatska radiotelevizija, OIB 68419124305,NASTAVNI ZAVOD ZA JAVNO ZDRAVSTVO SPLITSKO-DALMATINSKE ŽUPANIJE, OIB 54948902275,H-ABDUCO društvo s ograničenom odgovornošću za usluge, OIB 13667298928,GRAD SOLIN, OIB 40642464411,Financijska agencija, OIB 85821130368,Hrvatski Telekom d.d., OIB 81793146560,Ministarstvo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51590947.20</izvorni_sadrzaj>
    <derivirana_varijabla naziv="DomainObject.Predmet.TrenutnaVrijednost_1">51590947.20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Hrvatska radiotelevizija zastupanog po punomoćniku 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 zastupanog po punomoćniku Županijsko državno odvjetništvo u Splitu</item>
    </izvorni_sadrzaj>
    <derivirana_varijabla naziv="DomainObject.Predmet.StrankaListFormated_1">
      <item>FINANCIJSKA AGENCIJA, RC SPLIT</item>
      <item>Hrvatska radiotelevizija zastupanog po punomoćniku 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Hrvatska radiotelevizija, OIB 68419124305 zastupanog po punomoćniku MADIRAZZA &amp; PARTNERI, odvjetničko društvo d.o.o.</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 zastupanog po punomoćniku Županijsko državno odvjetništvo u Splitu</item>
    </izvorni_sadrzaj>
    <derivirana_varijabla naziv="DomainObject.Predmet.StrankaListFormatedOIB_1">
      <item>FINANCIJSKA AGENCIJA, RC SPLIT, OIB 85821130368</item>
      <item>Hrvatska radiotelevizija, OIB 68419124305 zastupanog po punomoćniku MADIRAZZA &amp; PARTNERI, odvjetničko društvo d.o.o.</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Hrvatska radiotelevizija, Prisavlje 3, 10000 Zagreb zastupanog po punomoćniku MADIRAZZA &amp; PARTNERI, odvjetničko društvo d.o.o.</item>
      <item>NASTAVNI ZAVOD ZA JAVNO ZDRAVSTVO SPLITSKO-DALMATINSKE ŽUPANIJE, Vukovarska Ulica 46, 21000 Split</item>
      <item>H-ABDUCO društvo s ograničenom odgovornošću za usluge, Slavonska avenija 6A, 10000 Zagreb</item>
      <item>GRAD SOLIN, Stjepana Radića 42, 21210 Solin</item>
      <item>Financijska agencija, Ulica grada Vukovara 70, 10000 Zagreb</item>
      <item>Hrvatski Telekom d.d., Roberta Frangeša Mihanovića 9, 10000 Zagreb</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Hrvatska radiotelevizija, Prisavlje 3, 10000 Zagreb zastupanog po punomoćniku MADIRAZZA &amp; PARTNERI, odvjetničko društvo d.o.o.</item>
      <item>NASTAVNI ZAVOD ZA JAVNO ZDRAVSTVO SPLITSKO-DALMATINSKE ŽUPANIJE, Vukovarska Ulica 46, 21000 Split</item>
      <item>H-ABDUCO društvo s ograničenom odgovornošću za usluge, Slavonska avenija 6A, 10000 Zagreb</item>
      <item>GRAD SOLIN, Stjepana Radića 42, 21210 Solin</item>
      <item>Financijska agencija, Ulica grada Vukovara 70, 10000 Zagreb</item>
      <item>Hrvatski Telekom d.d., Roberta Frangeša Mihanovića 9, 10000 Zagreb</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Hrvatska radiotelevizija, OIB 68419124305, Prisavlje 3, 10000 Zagreb zastupanog po punomoćniku MADIRAZZA &amp; PARTNERI, odvjetničko društvo d.o.o.</item>
      <item>NASTAVNI ZAVOD ZA JAVNO ZDRAVSTVO SPLITSKO-DALMATINSKE ŽUPANIJE, OIB 54948902275, Vukovarska Ulica 46, 21000 Split</item>
      <item>H-ABDUCO društvo s ograničenom odgovornošću za usluge, OIB 13667298928, Slavonska avenija 6A, 10000 Zagreb</item>
      <item>GRAD SOLIN, OIB 40642464411, Stjepana Radića 42, 21210 Solin</item>
      <item>Financijska agencija, OIB 85821130368, Ulica grada Vukovara 70, 10000 Zagreb</item>
      <item>Hrvatski Telekom d.d., OIB 81793146560, Roberta Frangeša Mihanovića 9, 10000 Zagreb</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Hrvatska radiotelevizija, OIB 68419124305, Prisavlje 3, 10000 Zagreb zastupanog po punomoćniku MADIRAZZA &amp; PARTNERI, odvjetničko društvo d.o.o.</item>
      <item>NASTAVNI ZAVOD ZA JAVNO ZDRAVSTVO SPLITSKO-DALMATINSKE ŽUPANIJE, OIB 54948902275, Vukovarska Ulica 46, 21000 Split</item>
      <item>H-ABDUCO društvo s ograničenom odgovornošću za usluge, OIB 13667298928, Slavonska avenija 6A, 10000 Zagreb</item>
      <item>GRAD SOLIN, OIB 40642464411, Stjepana Radića 42, 21210 Solin</item>
      <item>Financijska agencija, OIB 85821130368, Ulica grada Vukovara 70, 10000 Zagreb</item>
      <item>Hrvatski Telekom d.d., OIB 81793146560, Roberta Frangeša Mihanovića 9, 10000 Zagreb</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Hrvatska radiotelevizija</item>
      <item>NASTAVNI ZAVOD ZA JAVNO ZDRAVSTVO SPLITSKO-DALMATINSKE ŽUPANIJE</item>
      <item>H-ABDUCO društvo s ograničenom odgovornošću za usluge</item>
      <item>GRAD SOLIN</item>
      <item>Financijska agencija</item>
      <item>Hrvatski Telekom d.d.</item>
      <item>Ministarstvo financija RH</item>
    </izvorni_sadrzaj>
    <derivirana_varijabla naziv="DomainObject.Predmet.StrankaListNazivFormated_1">
      <item>FINANCIJSKA AGENCIJA, RC SPLIT</item>
      <item>Hrvatska radiotelevizija</item>
      <item>NASTAVNI ZAVOD ZA JAVNO ZDRAVSTVO SPLITSKO-DALMATINSKE ŽUPANIJE</item>
      <item>H-ABDUCO društvo s ograničenom odgovornošću za usluge</item>
      <item>GRAD SOLIN</item>
      <item>Financijska agencija</item>
      <item>Hrvatski Telekom d.d.</item>
      <item>Ministarstvo financija RH</item>
    </derivirana_varijabla>
  </DomainObject.Predmet.StrankaListNazivFormated>
  <DomainObject.Predmet.StrankaListNazivFormatedOIB>
    <izvorni_sadrzaj>
      <item>FINANCIJSKA AGENCIJA, RC SPLIT, OIB 85821130368</item>
      <item>Hrvatska radiotelevizija, OIB 68419124305</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item>
    </izvorni_sadrzaj>
    <derivirana_varijabla naziv="DomainObject.Predmet.StrankaListNazivFormatedOIB_1">
      <item>FINANCIJSKA AGENCIJA, RC SPLIT, OIB 85821130368</item>
      <item>Hrvatska radiotelevizija, OIB 68419124305</item>
      <item>NASTAVNI ZAVOD ZA JAVNO ZDRAVSTVO SPLITSKO-DALMATINSKE ŽUPANIJE, OIB 54948902275</item>
      <item>H-ABDUCO društvo s ograničenom odgovornošću za usluge, OIB 13667298928</item>
      <item>GRAD SOLIN, OIB 40642464411</item>
      <item>Financijska agencija, OIB 85821130368</item>
      <item>Hrvatski Telekom d.d., OIB 81793146560</item>
      <item>Ministarstvo financija RH, OIB 18683136487</item>
    </derivirana_varijabla>
  </DomainObject.Predmet.StrankaListNazivFormatedOIB>
  <DomainObject.Predmet.ProtuStrankaListFormated>
    <izvorni_sadrzaj>
      <item>GULIVER ENERGIJA d.o.o. za njegu i održavanje tijela u stečaju</item>
    </izvorni_sadrzaj>
    <derivirana_varijabla naziv="DomainObject.Predmet.ProtuStrankaListFormated_1">
      <item>GULIVER ENERGIJA d.o.o. za njegu i održavanje tijela u stečaju</item>
    </derivirana_varijabla>
  </DomainObject.Predmet.ProtuStrankaListFormated>
  <DomainObject.Predmet.ProtuStrankaListFormatedOIB>
    <izvorni_sadrzaj>
      <item>GULIVER ENERGIJA d.o.o. za njegu i održavanje tijela u stečaju, OIB 81573984801</item>
    </izvorni_sadrzaj>
    <derivirana_varijabla naziv="DomainObject.Predmet.ProtuStrankaListFormatedOIB_1">
      <item>GULIVER ENERGIJA d.o.o. za njegu i održavanje tijela u stečaju, OIB 81573984801</item>
    </derivirana_varijabla>
  </DomainObject.Predmet.ProtuStrankaListFormatedOIB>
  <DomainObject.Predmet.ProtuStrankaListFormatedWithAdress>
    <izvorni_sadrzaj>
      <item>GULIVER ENERGIJA d.o.o. za njegu i održavanje tijela u stečaju, Zoranićeva 16, 21210 Solin</item>
    </izvorni_sadrzaj>
    <derivirana_varijabla naziv="DomainObject.Predmet.ProtuStrankaListFormatedWithAdress_1">
      <item>GULIVER ENERGIJA d.o.o. za njegu i održavanje tijela u stečaju, Zoranićeva 16, 21210 Solin</item>
    </derivirana_varijabla>
  </DomainObject.Predmet.ProtuStrankaListFormatedWithAdress>
  <DomainObject.Predmet.ProtuStrankaListFormatedWithAdressOIB>
    <izvorni_sadrzaj>
      <item>GULIVER ENERGIJA d.o.o. za njegu i održavanje tijela u stečaju, OIB 81573984801, Zoranićeva 16, 21210 Solin</item>
    </izvorni_sadrzaj>
    <derivirana_varijabla naziv="DomainObject.Predmet.ProtuStrankaListFormatedWithAdressOIB_1">
      <item>GULIVER ENERGIJA d.o.o. za njegu i održavanje tijela u stečaju, OIB 81573984801, Zoranićeva 16, 21210 Solin</item>
    </derivirana_varijabla>
  </DomainObject.Predmet.ProtuStrankaListFormatedWithAdressOIB>
  <DomainObject.Predmet.ProtuStrankaListNazivFormated>
    <izvorni_sadrzaj>
      <item>GULIVER ENERGIJA d.o.o. za njegu i održavanje tijela u stečaju</item>
    </izvorni_sadrzaj>
    <derivirana_varijabla naziv="DomainObject.Predmet.ProtuStrankaListNazivFormated_1">
      <item>GULIVER ENERGIJA d.o.o. za njegu i održavanje tijela u stečaju</item>
    </derivirana_varijabla>
  </DomainObject.Predmet.ProtuStrankaListNazivFormated>
  <DomainObject.Predmet.ProtuStrankaListNazivFormatedOIB>
    <izvorni_sadrzaj>
      <item>GULIVER ENERGIJA d.o.o. za njegu i održavanje tijela u stečaju, OIB 81573984801</item>
    </izvorni_sadrzaj>
    <derivirana_varijabla naziv="DomainObject.Predmet.ProtuStrankaListNazivFormatedOIB_1">
      <item>GULIVER ENERGIJA d.o.o. za njegu i održavanje tijela u stečaju, OIB 81573984801</item>
    </derivirana_varijabla>
  </DomainObject.Predmet.ProtuStrankaListNazivFormatedOIB>
  <DomainObject.Predmet.OstaliListFormated>
    <izvorni_sadrzaj>
      <item>Nada Domljan</item>
      <item>Ljiljana Mašanović</item>
      <item>MADIRAZZA &amp; PARTNERI, odvjetničko društvo d.o.o. punomoćnik sudionika u postupku Hrvatska radiotelevizija</item>
      <item>Županijsko državno odvjetništvo u Splitu punomoćnik sudionika u postupku Ministarstvo financija RH</item>
    </izvorni_sadrzaj>
    <derivirana_varijabla naziv="DomainObject.Predmet.OstaliListFormated_1">
      <item>Nada Domljan</item>
      <item>Ljiljana Mašanović</item>
      <item>MADIRAZZA &amp; PARTNERI, odvjetničko društvo d.o.o.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Nada Domljan, OIB 43201375705</item>
      <item>Ljiljana Mašanović, OIB 26133375856</item>
      <item>MADIRAZZA &amp; PARTNERI, odvjetničko društvo d.o.o., OIB 37462847637 punomoćnik sudionika u postupku Hrvatska radiotelevizija</item>
      <item>Županijsko državno odvjetništvo u Splitu, OIB 70793241859 punomoćnik sudionika u postupku Ministarstvo financija RH</item>
    </izvorni_sadrzaj>
    <derivirana_varijabla naziv="DomainObject.Predmet.OstaliListFormatedOIB_1">
      <item>Nada Domljan, OIB 43201375705</item>
      <item>Ljiljana Mašanović, OIB 26133375856</item>
      <item>MADIRAZZA &amp; PARTNERI, odvjetničko društvo d.o.o., OIB 37462847637 punomoćnik sudionika u postupku Hrvatska radiotelevizija</item>
      <item>Županijsko državno odvjetništvo u Splitu, OIB 70793241859 punomoćnik sudionika u postupku Ministarstvo financija RH</item>
    </derivirana_varijabla>
  </DomainObject.Predmet.OstaliListFormatedOIB>
  <DomainObject.Predmet.OstaliListFormatedWithAdress>
    <izvorni_sadrzaj>
      <item>Nada Domljan, Vukovarska 127, 21000 Split</item>
      <item>Ljiljana Mašanović, Tršćanska 47, 21000 Split</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Nada Domljan, Vukovarska 127, 21000 Split</item>
      <item>Ljiljana Mašanović, Tršćanska 47, 21000 Split</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Nada Domljan, OIB 43201375705, Vukovarska 127, 21000 Split</item>
      <item>Ljiljana Mašanović, OIB 26133375856, Tršćanska 47, 21000 Split</item>
      <item>MADIRAZZA &amp; PARTNERI, odvjetničko društvo d.o.o., OIB 37462847637, Masarykova 21, 10000 Zagreb punomoćnik sudionika u postupku Hrvatska radiotelevizija</item>
      <item>Županijsko državno odvjetništvo u Splitu, OIB 70793241859, Gundulićeva 29a, 21000 Split punomoćnik sudionika u postupku Ministarstvo financija RH</item>
    </izvorni_sadrzaj>
    <derivirana_varijabla naziv="DomainObject.Predmet.OstaliListFormatedWithAdressOIB_1">
      <item>Nada Domljan, OIB 43201375705, Vukovarska 127, 21000 Split</item>
      <item>Ljiljana Mašanović, OIB 26133375856, Tršćanska 47, 21000 Split</item>
      <item>MADIRAZZA &amp; PARTNERI, odvjetničko društvo d.o.o., OIB 37462847637, Masarykova 21, 10000 Zagreb punomoćnik sudionika u postupku Hrvatska radiotelevizija</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Nada Domljan</item>
      <item>Ljiljana Mašanović</item>
      <item>MADIRAZZA &amp; PARTNERI, odvjetničko društvo d.o.o.</item>
      <item>Županijsko državno odvjetništvo u Splitu</item>
    </izvorni_sadrzaj>
    <derivirana_varijabla naziv="DomainObject.Predmet.OstaliListNazivFormated_1">
      <item>Nada Domljan</item>
      <item>Ljiljana Mašanović</item>
      <item>MADIRAZZA &amp; PARTNERI, odvjetničko društvo d.o.o.</item>
      <item>Županijsko državno odvjetništvo u Splitu</item>
    </derivirana_varijabla>
  </DomainObject.Predmet.OstaliListNazivFormated>
  <DomainObject.Predmet.OstaliListNazivFormatedOIB>
    <izvorni_sadrzaj>
      <item>Nada Domljan, OIB 43201375705</item>
      <item>Ljiljana Mašanović, OIB 26133375856</item>
      <item>MADIRAZZA &amp; PARTNERI, odvjetničko društvo d.o.o., OIB 37462847637</item>
      <item>Županijsko državno odvjetništvo u Splitu, OIB 70793241859</item>
    </izvorni_sadrzaj>
    <derivirana_varijabla naziv="DomainObject.Predmet.OstaliListNazivFormatedOIB_1">
      <item>Nada Domljan, OIB 43201375705</item>
      <item>Ljiljana Mašanović, OIB 26133375856</item>
      <item>MADIRAZZA &amp; PARTNERI, odvjetničko društvo d.o.o., OIB 37462847637</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GULIVER ENERGIJA d.o.o. za njegu i održavanje tijela u stečaju</izvorni_sadrzaj>
    <derivirana_varijabla naziv="DomainObject.Predmet.ProtustrankaIDrugi_1">GULIVER ENERGIJA d.o.o. za njegu i održavanje tijela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GULIVER ENERGIJA d.o.o. za njegu i održavanje tijela u stečaju, OIB 81573984801, Zoranićeva 16, 21210 Solin</izvorni_sadrzaj>
    <derivirana_varijabla naziv="DomainObject.Predmet.ProtustrankaIDrugiAdressOIB_1">GULIVER ENERGIJA d.o.o. za njegu i održavanje tijela u stečaju, OIB 81573984801,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GULIVER ENERGIJA d.o.o. za njegu i održavanje tijela u stečaju</item>
      <item>FINANCIJSKA AGENCIJA, RC SPLIT</item>
      <item>Nada Domljan</item>
      <item>Ljiljana Mašanović</item>
      <item>Hrvatska radiotelevizija</item>
      <item>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item>
      <item>Županijsko državno odvjetništvo u Splitu</item>
    </izvorni_sadrzaj>
    <derivirana_varijabla naziv="DomainObject.Predmet.SudioniciListNaziv_1">
      <item>GULIVER ENERGIJA d.o.o. za njegu i održavanje tijela u stečaju</item>
      <item>FINANCIJSKA AGENCIJA, RC SPLIT</item>
      <item>Nada Domljan</item>
      <item>Ljiljana Mašanović</item>
      <item>Hrvatska radiotelevizija</item>
      <item>MADIRAZZA &amp; PARTNERI, odvjetničko društvo d.o.o.</item>
      <item>NASTAVNI ZAVOD ZA JAVNO ZDRAVSTVO SPLITSKO-DALMATINSKE ŽUPANIJE</item>
      <item>H-ABDUCO društvo s ograničenom odgovornošću za usluge</item>
      <item>GRAD SOLIN</item>
      <item>Financijska agencija</item>
      <item>Hrvatski Telekom d.d.</item>
      <item>Ministarstvo financija RH</item>
      <item>Županijsko državno odvjetništvo u Splitu</item>
    </derivirana_varijabla>
  </DomainObject.Predmet.SudioniciListNaziv>
  <DomainObject.Predmet.SudioniciListAdressOIB>
    <izvorni_sadrzaj>
      <item>GULIVER ENERGIJA d.o.o. za njegu i održavanje tijela u stečaju, OIB 81573984801, Zoranićeva 16,21210 Solin</item>
      <item>FINANCIJSKA AGENCIJA, RC SPLIT, OIB 85821130368, Mažuranićevo šetalište 24 b,21000 Split</item>
      <item>Nada Domljan, OIB 43201375705, Vukovarska 127,21000 Split</item>
      <item>Ljiljana Mašanović, OIB 26133375856, Tršćanska 47,21000 Split</item>
      <item>Hrvatska radiotelevizija, OIB 68419124305, Prisavlje 3,10000 Zagreb</item>
      <item>MADIRAZZA &amp; PARTNERI, odvjetničko društvo d.o.o., OIB 37462847637, Masarykova 21,10000 Zagreb</item>
      <item>NASTAVNI ZAVOD ZA JAVNO ZDRAVSTVO SPLITSKO-DALMATINSKE ŽUPANIJE, OIB 54948902275, Vukovarska Ulica 46,21000 Split</item>
      <item>H-ABDUCO društvo s ograničenom odgovornošću za usluge, OIB 13667298928, Slavonska avenija 6A,10000 Zagreb</item>
      <item>GRAD SOLIN, OIB 40642464411, Stjepana Radića 42,21210 Solin</item>
      <item>Financijska agencija, OIB 85821130368, Ulica grada Vukovara 70,10000 Zagreb</item>
      <item>Hrvatski Telekom d.d., OIB 81793146560, Roberta Frangeša Mihanovića 9,10000 Zagreb</item>
      <item>Ministarstvo financija RH, OIB 18683136487, Katančićeva 5,10000 Zagreb</item>
      <item>Županijsko državno odvjetništvo u Splitu, OIB 70793241859, Gundulićeva 29a,21000 Split</item>
    </izvorni_sadrzaj>
    <derivirana_varijabla naziv="DomainObject.Predmet.SudioniciListAdressOIB_1">
      <item>GULIVER ENERGIJA d.o.o. za njegu i održavanje tijela u stečaju, OIB 81573984801, Zoranićeva 16,21210 Solin</item>
      <item>FINANCIJSKA AGENCIJA, RC SPLIT, OIB 85821130368, Mažuranićevo šetalište 24 b,21000 Split</item>
      <item>Nada Domljan, OIB 43201375705, Vukovarska 127,21000 Split</item>
      <item>Ljiljana Mašanović, OIB 26133375856, Tršćanska 47,21000 Split</item>
      <item>Hrvatska radiotelevizija, OIB 68419124305, Prisavlje 3,10000 Zagreb</item>
      <item>MADIRAZZA &amp; PARTNERI, odvjetničko društvo d.o.o., OIB 37462847637, Masarykova 21,10000 Zagreb</item>
      <item>NASTAVNI ZAVOD ZA JAVNO ZDRAVSTVO SPLITSKO-DALMATINSKE ŽUPANIJE, OIB 54948902275, Vukovarska Ulica 46,21000 Split</item>
      <item>H-ABDUCO društvo s ograničenom odgovornošću za usluge, OIB 13667298928, Slavonska avenija 6A,10000 Zagreb</item>
      <item>GRAD SOLIN, OIB 40642464411, Stjepana Radića 42,21210 Solin</item>
      <item>Financijska agencija, OIB 85821130368, Ulica grada Vukovara 70,10000 Zagreb</item>
      <item>Hrvatski Telekom d.d., OIB 81793146560, Roberta Frangeša Mihanovića 9,10000 Zagreb</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81573984801</item>
      <item>, OIB 85821130368</item>
      <item>, OIB 43201375705</item>
      <item>, OIB 26133375856</item>
      <item>, OIB 68419124305</item>
      <item>, OIB 37462847637</item>
      <item>, OIB 54948902275</item>
      <item>, OIB 13667298928</item>
      <item>, OIB 40642464411</item>
      <item>, OIB 85821130368</item>
      <item>, OIB 81793146560</item>
      <item>, OIB 18683136487</item>
      <item>, OIB 70793241859</item>
    </izvorni_sadrzaj>
    <derivirana_varijabla naziv="DomainObject.Predmet.SudioniciListNazivOIB_1">
      <item>, OIB 81573984801</item>
      <item>, OIB 85821130368</item>
      <item>, OIB 43201375705</item>
      <item>, OIB 26133375856</item>
      <item>, OIB 68419124305</item>
      <item>, OIB 37462847637</item>
      <item>, OIB 54948902275</item>
      <item>, OIB 13667298928</item>
      <item>, OIB 40642464411</item>
      <item>, OIB 85821130368</item>
      <item>, OIB 81793146560</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2017.</izvorni_sadrzaj>
    <derivirana_varijabla naziv="DomainObject.Predmet.DatumZadnjeOdrzaneSudskeRadnje_1">4. srpnja 2017.</derivirana_varijabla>
  </DomainObject.Predmet.DatumZadnjeOdrzaneSudskeRadnje>
  <DomainObject.PredzadnjaOdlukaIzPredmeta.DatumDonosenjaOdluke>
    <izvorni_sadrzaj>4. srpnja 2017.</izvorni_sadrzaj>
    <derivirana_varijabla naziv="DomainObject.PredzadnjaOdlukaIzPredmeta.DatumDonosenjaOdluke_1">4. srpnja 2017.</derivirana_varijabla>
  </DomainObject.PredzadnjaOdlukaIzPredmeta.DatumDonosenjaOdluke>
  <DomainObject.PredzadnjaOdlukaIzPredmeta.Oznaka>
    <izvorni_sadrzaj>St-1121/2016-29</izvorni_sadrzaj>
    <derivirana_varijabla naziv="DomainObject.PredzadnjaOdlukaIzPredmeta.Oznaka_1">St-1121/2016-29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477</properties:Words>
  <properties:Characters>2723</properties:Characters>
  <properties:Lines>76</properties:Lines>
  <properties:Paragraphs>26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2018-02-01T13:45:00Z</dcterms:created>
  <dc:creator>Katarina Mikulić</dc:creator>
  <cp:lastModifiedBy>Katarina Mikulić</cp:lastModifiedBy>
  <cp:lastPrinted>2019-01-03T14:02:00Z</cp:lastPrinted>
  <dcterms:modified xmlns:xsi="http://www.w3.org/2001/XMLSchema-instance" xsi:type="dcterms:W3CDTF">2019-01-03T14:02:00Z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(DAVANJE SUGLASNOSTI STEČAJNOM UPRAVITELJU ZA ZAVRŠNU DIOBU I ODREĐIVANJE ZAVRŠNOG ROČIŠTA.docx)</vt:lpwstr>
  </prop:property>
  <prop:property name="CC_coloring" pid="4" fmtid="{D5CDD505-2E9C-101B-9397-08002B2CF9AE}">
    <vt:bool>false</vt:bool>
  </prop:property>
  <prop:property name="BrojStranica" pid="5" fmtid="{D5CDD505-2E9C-101B-9397-08002B2CF9AE}">
    <vt:i4>2</vt:i4>
  </prop:property>
</prop:Properties>
</file>