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89f0" w14:paraId="c5a89f0" w:rsidRDefault="007E42D0" w:rsidP="00C85E18" w:rsidR="00C85E18">
      <w:pPr>
        <w:pStyle w:val="Tijeloteksta"/>
        <w:jc w:val="right"/>
        <w15:collapsed w:val="false"/>
      </w:pPr>
      <w:r>
        <w:t>6 St-367/14-131</w:t>
      </w:r>
    </w:p>
    <w:p w:rsidRDefault="00C85E18" w:rsidP="00C85E18" w:rsidR="00C85E18">
      <w:r>
        <w:rPr>
          <w:rStyle w:val="Naglaeno"/>
        </w:rPr>
        <w:t xml:space="preserve">             </w:t>
      </w:r>
      <w:r>
        <w:rPr>
          <w:b/>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85E18" w:rsidP="00C85E18" w:rsidR="00C85E18"/>
    <w:p w:rsidRDefault="00C85E18" w:rsidP="00C85E18" w:rsidR="00C85E18">
      <w:pPr>
        <w:ind w:hanging="720" w:left="360"/>
        <w:rPr>
          <w:b/>
        </w:rPr>
      </w:pPr>
      <w:r>
        <w:rPr>
          <w:b/>
        </w:rPr>
        <w:t xml:space="preserve">     REPUBLIKA HRVATSKA</w:t>
      </w:r>
    </w:p>
    <w:p w:rsidRDefault="00C85E18" w:rsidP="00C85E18" w:rsidR="00C85E18" w:rsidRPr="00C85E18">
      <w:pPr>
        <w:ind w:hanging="720" w:left="360"/>
        <w:rPr>
          <w:sz w:val="22"/>
          <w:szCs w:val="22"/>
        </w:rPr>
      </w:pPr>
      <w:r>
        <w:rPr>
          <w:sz w:val="22"/>
          <w:szCs w:val="22"/>
        </w:rPr>
        <w:t xml:space="preserve">     TRGOVAČKI SUD U OSIJEKU</w:t>
      </w:r>
    </w:p>
    <w:p w:rsidRDefault="00C85E18" w:rsidP="00C85E18" w:rsidR="00C85E18">
      <w:pPr>
        <w:pStyle w:val="Tijeloteksta"/>
      </w:pPr>
    </w:p>
    <w:p w:rsidRDefault="00C85E18" w:rsidP="00C85E18" w:rsidR="00C85E18">
      <w:pPr>
        <w:pStyle w:val="Tijeloteksta"/>
        <w:jc w:val="center"/>
      </w:pPr>
      <w:r>
        <w:t>R</w:t>
      </w:r>
      <w:r w:rsidR="00B910F3">
        <w:t xml:space="preserve"> </w:t>
      </w:r>
      <w:r>
        <w:t>E</w:t>
      </w:r>
      <w:r w:rsidR="00B910F3">
        <w:t xml:space="preserve"> </w:t>
      </w:r>
      <w:r>
        <w:t>P</w:t>
      </w:r>
      <w:r w:rsidR="00B910F3">
        <w:t xml:space="preserve"> </w:t>
      </w:r>
      <w:r>
        <w:t>U</w:t>
      </w:r>
      <w:r w:rsidR="00B910F3">
        <w:t xml:space="preserve"> </w:t>
      </w:r>
      <w:r>
        <w:t>B</w:t>
      </w:r>
      <w:r w:rsidR="00B910F3">
        <w:t xml:space="preserve"> </w:t>
      </w:r>
      <w:r>
        <w:t>L</w:t>
      </w:r>
      <w:r w:rsidR="00B910F3">
        <w:t xml:space="preserve"> </w:t>
      </w:r>
      <w:r>
        <w:t>I</w:t>
      </w:r>
      <w:r w:rsidR="00B910F3">
        <w:t xml:space="preserve"> </w:t>
      </w:r>
      <w:r>
        <w:t>K</w:t>
      </w:r>
      <w:r w:rsidR="00B910F3">
        <w:t xml:space="preserve"> </w:t>
      </w:r>
      <w:r>
        <w:t>A</w:t>
      </w:r>
      <w:r w:rsidR="00B910F3">
        <w:t xml:space="preserve"> </w:t>
      </w:r>
      <w:r>
        <w:t xml:space="preserve"> H</w:t>
      </w:r>
      <w:r w:rsidR="00B910F3">
        <w:t xml:space="preserve"> </w:t>
      </w:r>
      <w:r>
        <w:t>R</w:t>
      </w:r>
      <w:r w:rsidR="00B910F3">
        <w:t xml:space="preserve"> </w:t>
      </w:r>
      <w:r>
        <w:t>V</w:t>
      </w:r>
      <w:r w:rsidR="00B910F3">
        <w:t xml:space="preserve"> </w:t>
      </w:r>
      <w:r>
        <w:t>A</w:t>
      </w:r>
      <w:r w:rsidR="00B910F3">
        <w:t xml:space="preserve"> </w:t>
      </w:r>
      <w:r>
        <w:t>T</w:t>
      </w:r>
      <w:r w:rsidR="00B910F3">
        <w:t xml:space="preserve"> </w:t>
      </w:r>
      <w:r>
        <w:t>K</w:t>
      </w:r>
      <w:r w:rsidR="00B910F3">
        <w:t xml:space="preserve"> </w:t>
      </w:r>
      <w:r>
        <w:t>S</w:t>
      </w:r>
      <w:r w:rsidR="00B910F3">
        <w:t xml:space="preserve"> </w:t>
      </w:r>
      <w:r>
        <w:t>A</w:t>
      </w:r>
    </w:p>
    <w:p w:rsidRDefault="00C85E18" w:rsidP="00C85E18" w:rsidR="00C85E18">
      <w:pPr>
        <w:pStyle w:val="Tijeloteksta"/>
        <w:jc w:val="center"/>
      </w:pPr>
    </w:p>
    <w:p w:rsidRDefault="00C85E18" w:rsidP="007E7AB2" w:rsidR="00C85E18">
      <w:pPr>
        <w:pStyle w:val="Tijeloteksta"/>
        <w:jc w:val="center"/>
      </w:pPr>
      <w:r>
        <w:t>Z A K L J U Č A K</w:t>
      </w:r>
    </w:p>
    <w:p w:rsidRDefault="00C85E18" w:rsidP="00C85E18" w:rsidR="00C85E18">
      <w:pPr>
        <w:pStyle w:val="Tijeloteksta"/>
      </w:pPr>
    </w:p>
    <w:p w:rsidRDefault="00C85E18" w:rsidP="00C85E18" w:rsidR="00C85E18">
      <w:pPr>
        <w:pStyle w:val="Tijeloteksta"/>
        <w:ind w:firstLine="708"/>
      </w:pPr>
      <w:r>
        <w:t xml:space="preserve">Trgovački sud u Osijeku, po stečajnoj sutkinji Nadi Roso, u stečajnom postupku nad dužnikom </w:t>
      </w:r>
      <w:r w:rsidR="007E42D0">
        <w:rPr>
          <w:b/>
        </w:rPr>
        <w:t>stečajna masa</w:t>
      </w:r>
      <w:r w:rsidR="007E42D0">
        <w:rPr>
          <w:bCs/>
        </w:rPr>
        <w:t xml:space="preserve"> </w:t>
      </w:r>
      <w:r w:rsidR="007E42D0">
        <w:rPr>
          <w:b/>
        </w:rPr>
        <w:t>iza AUTO CENTAR LOZIĆ d.o.o. „u stečaju“, Osijek</w:t>
      </w:r>
      <w:r>
        <w:t xml:space="preserve">, </w:t>
      </w:r>
      <w:r w:rsidR="007E42D0" w:rsidRPr="007E42D0">
        <w:rPr>
          <w:b/>
        </w:rPr>
        <w:t>Trg bana Jelačića 27, MBS: 030198511, OIB: 16807680407</w:t>
      </w:r>
      <w:r w:rsidR="007E42D0">
        <w:t xml:space="preserve">,  </w:t>
      </w:r>
      <w:r>
        <w:t xml:space="preserve">dana </w:t>
      </w:r>
      <w:r w:rsidR="007E42D0">
        <w:t>6. rujna</w:t>
      </w:r>
      <w:r w:rsidR="00B910F3">
        <w:t xml:space="preserve"> 2018. g.,</w:t>
      </w:r>
    </w:p>
    <w:p w:rsidRDefault="00C85E18" w:rsidP="00C85E18" w:rsidR="00C85E18">
      <w:pPr>
        <w:pStyle w:val="Tijeloteksta"/>
      </w:pPr>
    </w:p>
    <w:p w:rsidRDefault="00C85E18" w:rsidP="00C85E18" w:rsidR="00C85E18">
      <w:pPr>
        <w:pStyle w:val="Tijeloteksta"/>
        <w:jc w:val="center"/>
      </w:pPr>
      <w:r>
        <w:t>z a k l j u č i o    j  e</w:t>
      </w:r>
    </w:p>
    <w:p w:rsidRDefault="00C85E18" w:rsidP="00C85E18" w:rsidR="00C85E18">
      <w:pPr>
        <w:pStyle w:val="Tijeloteksta"/>
      </w:pPr>
    </w:p>
    <w:p w:rsidRDefault="007E42D0" w:rsidP="007E42D0" w:rsidR="007E42D0" w:rsidRPr="007E42D0">
      <w:pPr>
        <w:pStyle w:val="Tijeloteksta"/>
        <w:numPr>
          <w:ilvl w:val="0"/>
          <w:numId w:val="10"/>
        </w:numPr>
        <w:rPr>
          <w:b/>
        </w:rPr>
      </w:pPr>
      <w:r>
        <w:t>Nalaže se FINI da iznos zaplijenjen po slijedećim rješenjima:</w:t>
      </w:r>
    </w:p>
    <w:p w:rsidRDefault="007E42D0" w:rsidP="007E42D0" w:rsidR="007E42D0" w:rsidRPr="007E42D0">
      <w:pPr>
        <w:pStyle w:val="Tijeloteksta"/>
        <w:numPr>
          <w:ilvl w:val="0"/>
          <w:numId w:val="11"/>
        </w:numPr>
        <w:rPr>
          <w:b/>
        </w:rPr>
      </w:pPr>
      <w:r>
        <w:t xml:space="preserve">Rješenje o ovrsi Ovrv-727/12 ovršenika </w:t>
      </w:r>
      <w:r w:rsidRPr="007E42D0">
        <w:rPr>
          <w:b/>
        </w:rPr>
        <w:t>Anđelko Bratanović</w:t>
      </w:r>
      <w:r>
        <w:rPr>
          <w:b/>
        </w:rPr>
        <w:t xml:space="preserve"> OIB: 05732614651</w:t>
      </w:r>
      <w:r>
        <w:t xml:space="preserve"> </w:t>
      </w:r>
    </w:p>
    <w:p w:rsidRDefault="007E42D0" w:rsidP="007E42D0" w:rsidR="007E42D0">
      <w:pPr>
        <w:pStyle w:val="Tijeloteksta"/>
        <w:numPr>
          <w:ilvl w:val="0"/>
          <w:numId w:val="11"/>
        </w:numPr>
        <w:rPr>
          <w:b/>
        </w:rPr>
      </w:pPr>
      <w:r>
        <w:t xml:space="preserve">Rješenje o ovrsi Ovrv-742/12 ovršenika </w:t>
      </w:r>
      <w:r>
        <w:rPr>
          <w:b/>
        </w:rPr>
        <w:t>Zoran Buljević, OIB: 50982649514</w:t>
      </w:r>
    </w:p>
    <w:p w:rsidRDefault="007E42D0" w:rsidP="007E42D0" w:rsidR="007E42D0">
      <w:pPr>
        <w:pStyle w:val="Tijeloteksta"/>
        <w:rPr>
          <w:b/>
        </w:rPr>
      </w:pPr>
    </w:p>
    <w:p w:rsidRDefault="007E42D0" w:rsidP="007E42D0" w:rsidR="001859E1" w:rsidRPr="007E42D0">
      <w:pPr>
        <w:pStyle w:val="Tijeloteksta"/>
        <w:rPr>
          <w:b/>
        </w:rPr>
      </w:pPr>
      <w:r>
        <w:t>ovrhovoditelja Auto Centar Lozić d.o.o. "u stečaju" prenesete na pravnog slijednika ovrhovoditelja: stečajna masa iza Auto Centar Lozić d.o.o. "u stečaju" Osijek, Trg bana Jelačića 27, OIB: 16807680407 na broj žiro računa HR32 2412 0091 5330 0016 1.</w:t>
      </w:r>
    </w:p>
    <w:p w:rsidRDefault="001859E1" w:rsidP="001859E1" w:rsidR="001859E1">
      <w:pPr>
        <w:pStyle w:val="Tijeloteksta"/>
        <w:ind w:left="709"/>
      </w:pPr>
    </w:p>
    <w:p w:rsidRDefault="001859E1" w:rsidP="001859E1" w:rsidR="00C85E18">
      <w:pPr>
        <w:pStyle w:val="Tijeloteksta"/>
        <w:jc w:val="center"/>
      </w:pPr>
      <w:r>
        <w:t>Obrazloženje</w:t>
      </w:r>
    </w:p>
    <w:p w:rsidRDefault="001859E1" w:rsidP="001859E1" w:rsidR="001859E1">
      <w:pPr>
        <w:pStyle w:val="Tijeloteksta"/>
        <w:jc w:val="center"/>
      </w:pPr>
    </w:p>
    <w:p w:rsidRDefault="001859E1" w:rsidP="001859E1" w:rsidR="001859E1">
      <w:pPr>
        <w:pStyle w:val="Tijeloteksta"/>
        <w:jc w:val="center"/>
      </w:pPr>
    </w:p>
    <w:p w:rsidRDefault="001859E1" w:rsidP="007E42D0" w:rsidR="001859E1">
      <w:pPr>
        <w:pStyle w:val="Tijeloteksta"/>
      </w:pPr>
      <w:r>
        <w:tab/>
      </w:r>
      <w:r w:rsidR="007E42D0">
        <w:t>Dopisom od 24. kolovoza 2018. g. i od 27. kolovoza 2018. g. Klasa: 120-11/18-01/48 Urudžbeni broj: 08-6062-18-1178 i 1186 FINA je izvijestila sud da je zaprimila osnovu na obradu u izreci navedenih ovršenika koju je zavela u Očevidnik redoslijeda naplate ovršenika, međutim, nakon obrade priljeva novčanih sredstava ovršenika iz kojih se treba izvršiti naplata zavedene osnove FINA je ustanovila da je račun ovrhovoditelja na koji se trebaju prenijeti sredstva ovrhe HR3724120091133005043 gašen budući je trgovačko društvo Auto Centar Lozić d.o.o. "u stečaju" brisano iz sudskog registra nakon stečaja Rješenjem TS Osijek broj Tt-16/6875 te slijedom čega traže podatak o računu na koji se sredstva trebaju preusmjeriti.</w:t>
      </w:r>
    </w:p>
    <w:p w:rsidRDefault="007E42D0" w:rsidP="00641F4A" w:rsidR="00641F4A">
      <w:pPr>
        <w:pStyle w:val="Tijeloteksta"/>
      </w:pPr>
      <w:r>
        <w:tab/>
        <w:t xml:space="preserve">Budući da je </w:t>
      </w:r>
      <w:r w:rsidR="00641F4A">
        <w:t>pravomoćnim Rješenjem TS Osijek 6 St-367/14 od 22. siječnja 2018. g. određen nastavak stečajnog postupka u odnosu na stečajnu masu iza Auto Centar Lozić d.o.o. "u stečaju" Osijek odlučeno je kao u izreci.</w:t>
      </w:r>
    </w:p>
    <w:p w:rsidRDefault="00641F4A" w:rsidP="00641F4A" w:rsidR="00641F4A">
      <w:pPr>
        <w:pStyle w:val="Tijeloteksta"/>
      </w:pPr>
    </w:p>
    <w:p w:rsidRDefault="00641F4A" w:rsidP="00C85E18" w:rsidR="00C85E18">
      <w:pPr>
        <w:pStyle w:val="Tijeloteksta"/>
      </w:pPr>
      <w:r>
        <w:t xml:space="preserve"> </w:t>
      </w:r>
    </w:p>
    <w:p w:rsidRDefault="00C85E18" w:rsidP="00C85E18" w:rsidR="00C85E18">
      <w:pPr>
        <w:pStyle w:val="Tijeloteksta"/>
        <w:tabs>
          <w:tab w:pos="4926" w:val="center"/>
          <w:tab w:pos="6870" w:val="left"/>
        </w:tabs>
        <w:ind w:left="1068"/>
        <w:jc w:val="left"/>
      </w:pPr>
      <w:r>
        <w:tab/>
        <w:t xml:space="preserve">U Osijeku </w:t>
      </w:r>
      <w:r w:rsidR="00641F4A">
        <w:t>6. rujna</w:t>
      </w:r>
      <w:r w:rsidR="00B910F3">
        <w:t xml:space="preserve"> 2018. g.</w:t>
      </w:r>
    </w:p>
    <w:p w:rsidRDefault="00C85E18" w:rsidP="00C85E18" w:rsidR="00C85E18">
      <w:pPr>
        <w:pStyle w:val="Tijeloteksta"/>
      </w:pPr>
      <w:r>
        <w:t>Zapisničar</w:t>
      </w:r>
    </w:p>
    <w:p w:rsidRDefault="00C85E18" w:rsidP="00C85E18" w:rsidR="00C85E18">
      <w:pPr>
        <w:pStyle w:val="Tijeloteksta"/>
      </w:pPr>
      <w:r>
        <w:t>Danijela Sekulić</w:t>
      </w:r>
    </w:p>
    <w:p w:rsidRDefault="00C85E18" w:rsidP="00C85E18" w:rsidR="00C85E18">
      <w:pPr>
        <w:pStyle w:val="Tijeloteksta"/>
        <w:jc w:val="right"/>
      </w:pPr>
      <w:r>
        <w:t xml:space="preserve">                           STEČAJNA SUTKINJA</w:t>
      </w:r>
    </w:p>
    <w:p w:rsidRDefault="007E7AB2" w:rsidP="00C85E18" w:rsidR="00C85E18">
      <w:pPr>
        <w:pStyle w:val="Tijeloteksta"/>
      </w:pPr>
      <w:r>
        <w:t xml:space="preserve">   </w:t>
      </w:r>
      <w:r w:rsidR="00C85E18">
        <w:t xml:space="preserve">                                                                                                                    Nada Roso</w:t>
      </w:r>
    </w:p>
    <w:p w:rsidRDefault="00C85E18" w:rsidP="00C85E18" w:rsidR="00C85E18">
      <w:pPr>
        <w:pStyle w:val="Tijeloteksta"/>
      </w:pPr>
    </w:p>
    <w:p w:rsidRDefault="00C85E18" w:rsidP="00C85E18" w:rsidR="00C85E18">
      <w:pPr>
        <w:pStyle w:val="Tijeloteksta"/>
      </w:pPr>
      <w:r>
        <w:t xml:space="preserve">DNA </w:t>
      </w:r>
    </w:p>
    <w:p w:rsidRDefault="00641F4A" w:rsidP="002946BE" w:rsidR="002946BE">
      <w:pPr>
        <w:pStyle w:val="Tijeloteksta"/>
        <w:numPr>
          <w:ilvl w:val="0"/>
          <w:numId w:val="9"/>
        </w:numPr>
      </w:pPr>
      <w:r>
        <w:t>FINA</w:t>
      </w:r>
    </w:p>
    <w:p w:rsidRDefault="00641F4A" w:rsidP="002946BE" w:rsidR="00641F4A">
      <w:pPr>
        <w:pStyle w:val="Tijeloteksta"/>
        <w:numPr>
          <w:ilvl w:val="0"/>
          <w:numId w:val="9"/>
        </w:numPr>
      </w:pPr>
      <w:r>
        <w:t>e-ogl. pl.</w:t>
      </w:r>
    </w:p>
    <w:p w:rsidRDefault="00641F4A" w:rsidP="002946BE" w:rsidR="002946BE">
      <w:pPr>
        <w:pStyle w:val="Tijeloteksta"/>
        <w:numPr>
          <w:ilvl w:val="0"/>
          <w:numId w:val="9"/>
        </w:numPr>
      </w:pPr>
      <w:r>
        <w:t>k-6.10.</w:t>
      </w:r>
    </w:p>
    <w:p w:rsidRDefault="00C85E18" w:rsidP="00C85E18" w:rsidR="00C85E18">
      <w:pPr>
        <w:pStyle w:val="Tijeloteksta"/>
      </w:pPr>
    </w:p>
    <w:p w:rsidRDefault="00C85E18" w:rsidP="00C85E18" w:rsidR="00C85E18">
      <w:pPr>
        <w:pStyle w:val="Tijeloteksta"/>
      </w:pPr>
      <w:r>
        <w:t xml:space="preserve"> </w:t>
      </w: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pStyle w:val="Tijeloteksta"/>
      </w:pPr>
    </w:p>
    <w:p w:rsidRDefault="00C85E18" w:rsidP="00C85E18" w:rsidR="00C85E18">
      <w:pPr>
        <w:jc w:val="both"/>
      </w:pPr>
    </w:p>
    <w:p w:rsidRDefault="00C85E18" w:rsidP="00C85E18" w:rsidR="00C85E18">
      <w:pPr>
        <w:jc w:val="both"/>
      </w:pPr>
      <w:r>
        <w:t xml:space="preserve"> </w:t>
      </w:r>
      <w:r>
        <w:tab/>
      </w:r>
      <w:r>
        <w:tab/>
      </w:r>
      <w:r>
        <w:tab/>
      </w:r>
      <w:r>
        <w:tab/>
      </w:r>
      <w:r>
        <w:tab/>
      </w:r>
      <w:r>
        <w:tab/>
      </w:r>
      <w:r>
        <w:tab/>
      </w:r>
      <w:r>
        <w:tab/>
        <w:t xml:space="preserve">           </w:t>
      </w:r>
    </w:p>
    <w:p w:rsidRDefault="00C85E18" w:rsidP="00C85E18" w:rsidR="00C85E18">
      <w:pPr>
        <w:pStyle w:val="Tijeloteksta"/>
        <w:ind w:left="5664"/>
      </w:pPr>
    </w:p>
    <w:p w:rsidRDefault="009E536C" w:rsidR="009E536C">
      <w:pPr>
        <w:pStyle w:val="Tijeloteksta"/>
      </w:pPr>
    </w:p>
    <w:p w:rsidRDefault="00E866C6" w:rsidP="00495812" w:rsidR="00E866C6">
      <w:pPr>
        <w:pStyle w:val="Tijeloteksta"/>
        <w:ind w:firstLine="708"/>
      </w:pPr>
    </w:p>
    <w:p w:rsidRDefault="00E866C6" w:rsidR="00E866C6">
      <w:pPr>
        <w:pStyle w:val="Tijeloteksta"/>
      </w:pPr>
    </w:p>
    <w:p w:rsidRDefault="00E866C6" w:rsidR="00E866C6">
      <w:pPr>
        <w:pStyle w:val="Tijeloteksta"/>
      </w:pPr>
    </w:p>
    <w:p w:rsidRDefault="00E866C6" w:rsidR="00E866C6">
      <w:pPr>
        <w:pStyle w:val="Tijeloteksta"/>
      </w:pPr>
    </w:p>
    <w:p w:rsidRDefault="00E866C6" w:rsidR="00E866C6">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C85E18" w:rsidR="00C85E18">
      <w:pPr>
        <w:pStyle w:val="Tijeloteksta"/>
      </w:pPr>
    </w:p>
    <w:p w:rsidRDefault="00E866C6" w:rsidR="00E866C6">
      <w:pPr>
        <w:pStyle w:val="Tijeloteksta"/>
      </w:pPr>
    </w:p>
    <w:p w:rsidRDefault="009E536C" w:rsidR="009E536C">
      <w:pPr>
        <w:pStyle w:val="Tijeloteksta"/>
      </w:pPr>
    </w:p>
    <w:p w:rsidRDefault="008161A8" w:rsidP="00E95E20" w:rsidR="009E536C" w:rsidRPr="00F92416">
      <w:pPr>
        <w:jc w:val="both"/>
      </w:pPr>
      <w:r>
        <w:t xml:space="preserve">                                                                                                          </w:t>
      </w:r>
      <w:bookmarkStart w:name="_GoBack" w:id="0"/>
      <w:bookmarkEnd w:id="0"/>
    </w:p>
    <w:p w:rsidRDefault="00BA45E2" w:rsidP="0004597F" w:rsidR="00BA45E2">
      <w:pPr>
        <w:pStyle w:val="Tijeloteksta"/>
        <w:ind w:left="5664"/>
      </w:pPr>
    </w:p>
    <w:sectPr w:rsidR="00BA45E2">
      <w:pgSz w:code="9" w:h="16838" w:w="11906"/>
      <w:pgMar w:gutter="0" w:footer="709" w:header="709" w:left="1704" w:bottom="1418" w:right="1418" w:top="128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795F64"/>
    <w:multiLevelType w:val="hybridMultilevel"/>
    <w:tmpl w:val="BB7AA89E"/>
    <w:lvl w:tplc="1A06AA5A"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49235AF"/>
    <w:multiLevelType w:val="hybridMultilevel"/>
    <w:tmpl w:val="B3FC7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8F0AA5"/>
    <w:multiLevelType w:val="hybridMultilevel"/>
    <w:tmpl w:val="77ACA348"/>
    <w:lvl w:tplc="CA443AF0" w:ilvl="0">
      <w:start w:val="2"/>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4">
    <w:nsid w:val="42E7534B"/>
    <w:multiLevelType w:val="hybridMultilevel"/>
    <w:tmpl w:val="7B5E37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00231C"/>
    <w:multiLevelType w:val="hybridMultilevel"/>
    <w:tmpl w:val="AAB0B398"/>
    <w:lvl w:tplc="C464C26E" w:ilvl="0">
      <w:start w:val="1"/>
      <w:numFmt w:val="bullet"/>
      <w:lvlText w:val="-"/>
      <w:lvlJc w:val="left"/>
      <w:pPr>
        <w:ind w:hanging="360" w:left="1069"/>
      </w:pPr>
      <w:rPr>
        <w:rFonts w:cs="Times New Roman" w:eastAsia="Times New Roman" w:hAnsi="Times New Roman" w:ascii="Times New Roman" w:hint="default"/>
        <w:b w:val="false"/>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48244F7A"/>
    <w:multiLevelType w:val="hybridMultilevel"/>
    <w:tmpl w:val="CC567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3C39A9"/>
    <w:multiLevelType w:val="hybridMultilevel"/>
    <w:tmpl w:val="C412675C"/>
    <w:lvl w:tplc="2FCCEDD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02A7A68"/>
    <w:multiLevelType w:val="hybridMultilevel"/>
    <w:tmpl w:val="5EA672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9"/>
  </w:num>
  <w:num w:numId="3">
    <w:abstractNumId w:val="8"/>
  </w:num>
  <w:num w:numId="4">
    <w:abstractNumId w:val="4"/>
  </w:num>
  <w:num w:numId="5">
    <w:abstractNumId w:val="7"/>
  </w:num>
  <w:num w:numId="6">
    <w:abstractNumId w:val="3"/>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5"/>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03A2D"/>
    <w:rsid w:val="00003C87"/>
    <w:rsid w:val="00020263"/>
    <w:rsid w:val="0002430D"/>
    <w:rsid w:val="00035ACA"/>
    <w:rsid w:val="0004597F"/>
    <w:rsid w:val="000632E2"/>
    <w:rsid w:val="0008411E"/>
    <w:rsid w:val="00092D87"/>
    <w:rsid w:val="00137863"/>
    <w:rsid w:val="00157286"/>
    <w:rsid w:val="00171A49"/>
    <w:rsid w:val="00172A7B"/>
    <w:rsid w:val="001859E1"/>
    <w:rsid w:val="001A4785"/>
    <w:rsid w:val="001C0B82"/>
    <w:rsid w:val="001C0F29"/>
    <w:rsid w:val="00237BF3"/>
    <w:rsid w:val="002521E7"/>
    <w:rsid w:val="002553C1"/>
    <w:rsid w:val="00260FFD"/>
    <w:rsid w:val="002946BE"/>
    <w:rsid w:val="00297D28"/>
    <w:rsid w:val="002A77C2"/>
    <w:rsid w:val="002C2752"/>
    <w:rsid w:val="00321B11"/>
    <w:rsid w:val="0032250B"/>
    <w:rsid w:val="00322B6B"/>
    <w:rsid w:val="0033269D"/>
    <w:rsid w:val="0038380B"/>
    <w:rsid w:val="003B6B24"/>
    <w:rsid w:val="003C1A32"/>
    <w:rsid w:val="003E6A42"/>
    <w:rsid w:val="003F5BB4"/>
    <w:rsid w:val="00416271"/>
    <w:rsid w:val="0042787A"/>
    <w:rsid w:val="004569C8"/>
    <w:rsid w:val="00473EC1"/>
    <w:rsid w:val="004909AC"/>
    <w:rsid w:val="0049290D"/>
    <w:rsid w:val="00495812"/>
    <w:rsid w:val="00496A68"/>
    <w:rsid w:val="00496BF1"/>
    <w:rsid w:val="004D1B08"/>
    <w:rsid w:val="00520114"/>
    <w:rsid w:val="00544009"/>
    <w:rsid w:val="005709F5"/>
    <w:rsid w:val="00596B1D"/>
    <w:rsid w:val="005A4A48"/>
    <w:rsid w:val="005C5406"/>
    <w:rsid w:val="005E3291"/>
    <w:rsid w:val="006127EF"/>
    <w:rsid w:val="006140A8"/>
    <w:rsid w:val="00614B56"/>
    <w:rsid w:val="0062505C"/>
    <w:rsid w:val="00636F03"/>
    <w:rsid w:val="00641F4A"/>
    <w:rsid w:val="00665EDE"/>
    <w:rsid w:val="006A4475"/>
    <w:rsid w:val="006B2DEC"/>
    <w:rsid w:val="0071540A"/>
    <w:rsid w:val="00726738"/>
    <w:rsid w:val="00755DC7"/>
    <w:rsid w:val="007712AC"/>
    <w:rsid w:val="00777E05"/>
    <w:rsid w:val="00785253"/>
    <w:rsid w:val="00791A67"/>
    <w:rsid w:val="00792B90"/>
    <w:rsid w:val="007A00DA"/>
    <w:rsid w:val="007A1B10"/>
    <w:rsid w:val="007A28B1"/>
    <w:rsid w:val="007B1032"/>
    <w:rsid w:val="007B56EE"/>
    <w:rsid w:val="007D2538"/>
    <w:rsid w:val="007E42D0"/>
    <w:rsid w:val="007E7AB2"/>
    <w:rsid w:val="008161A8"/>
    <w:rsid w:val="008505E0"/>
    <w:rsid w:val="00884167"/>
    <w:rsid w:val="00890E27"/>
    <w:rsid w:val="008A3183"/>
    <w:rsid w:val="008A7160"/>
    <w:rsid w:val="008C16A1"/>
    <w:rsid w:val="00940156"/>
    <w:rsid w:val="00951182"/>
    <w:rsid w:val="009669D0"/>
    <w:rsid w:val="009D5986"/>
    <w:rsid w:val="009E536C"/>
    <w:rsid w:val="009F11A9"/>
    <w:rsid w:val="009F1EB9"/>
    <w:rsid w:val="00A36FE5"/>
    <w:rsid w:val="00A527B9"/>
    <w:rsid w:val="00A647C5"/>
    <w:rsid w:val="00AA2CB1"/>
    <w:rsid w:val="00AA50F1"/>
    <w:rsid w:val="00B13F91"/>
    <w:rsid w:val="00B205CA"/>
    <w:rsid w:val="00B655F7"/>
    <w:rsid w:val="00B910F3"/>
    <w:rsid w:val="00BA45E2"/>
    <w:rsid w:val="00BA4A30"/>
    <w:rsid w:val="00BB210D"/>
    <w:rsid w:val="00BC21E8"/>
    <w:rsid w:val="00BD54E6"/>
    <w:rsid w:val="00BF61F7"/>
    <w:rsid w:val="00C1622F"/>
    <w:rsid w:val="00C21D09"/>
    <w:rsid w:val="00C64FE8"/>
    <w:rsid w:val="00C72FD4"/>
    <w:rsid w:val="00C85E18"/>
    <w:rsid w:val="00CB1949"/>
    <w:rsid w:val="00CC0325"/>
    <w:rsid w:val="00D267B2"/>
    <w:rsid w:val="00D40DEE"/>
    <w:rsid w:val="00D72965"/>
    <w:rsid w:val="00D85C47"/>
    <w:rsid w:val="00D93F34"/>
    <w:rsid w:val="00D960F3"/>
    <w:rsid w:val="00DC4E90"/>
    <w:rsid w:val="00DD4E91"/>
    <w:rsid w:val="00DF7D1F"/>
    <w:rsid w:val="00E16432"/>
    <w:rsid w:val="00E2757E"/>
    <w:rsid w:val="00E30419"/>
    <w:rsid w:val="00E54436"/>
    <w:rsid w:val="00E55347"/>
    <w:rsid w:val="00E55F17"/>
    <w:rsid w:val="00E866C6"/>
    <w:rsid w:val="00E95E20"/>
    <w:rsid w:val="00EA1036"/>
    <w:rsid w:val="00F1706F"/>
    <w:rsid w:val="00F25898"/>
    <w:rsid w:val="00F3776A"/>
    <w:rsid w:val="00F51A8B"/>
    <w:rsid w:val="00F775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cs="Tahoma" w:hAnsi="Tahoma" w:ascii="Tahoma"/>
      <w:sz w:val="16"/>
      <w:szCs w:val="16"/>
    </w:rPr>
  </w:style>
  <w:style w:customStyle="true" w:styleId="TijelotekstaChar" w:type="character">
    <w:name w:val="Tijelo teksta Char"/>
    <w:link w:val="Tijeloteksta"/>
    <w:rsid w:val="0033269D"/>
    <w:rPr>
      <w:sz w:val="24"/>
      <w:szCs w:val="24"/>
    </w:rPr>
  </w:style>
  <w:style w:styleId="Naglaeno" w:type="character">
    <w:name w:val="Strong"/>
    <w:qFormat/>
    <w:rsid w:val="006B2DEC"/>
    <w:rPr>
      <w:b/>
      <w:bCs/>
    </w:rPr>
  </w:style>
  <w:style w:styleId="Odlomakpopisa" w:type="paragraph">
    <w:name w:val="List Paragraph"/>
    <w:basedOn w:val="Normal"/>
    <w:uiPriority w:val="34"/>
    <w:qFormat/>
    <w:rsid w:val="00C1622F"/>
    <w:pPr>
      <w:ind w:left="720"/>
      <w:contextualSpacing/>
    </w:pPr>
  </w:style>
  <w:style w:styleId="Tekstrezerviranogmjesta" w:type="character">
    <w:name w:val="Placeholder Text"/>
    <w:basedOn w:val="Zadanifontodlomka"/>
    <w:uiPriority w:val="99"/>
    <w:semiHidden/>
    <w:rsid w:val="00E95E20"/>
    <w:rPr>
      <w:color w:val="808080"/>
      <w:bdr w:space="0" w:sz="0" w:color="auto" w:val="none"/>
      <w:shd w:fill="CCFFFF" w:color="auto" w:val="clear"/>
    </w:rPr>
  </w:style>
  <w:style w:customStyle="true" w:styleId="eSPISCCParagraphDefaultFont" w:type="character">
    <w:name w:val="eSPIS_CC_Paragraph Default Font"/>
    <w:basedOn w:val="Zadanifontodlomka"/>
    <w:rsid w:val="00E95E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E20"/>
    <w:rPr>
      <w:bdr w:space="0" w:sz="0" w:color="auto" w:val="none"/>
      <w:shd w:fill="FFFFCC" w:color="auto" w:val="clear"/>
      <w:lang w:val="hr-HR"/>
    </w:rPr>
  </w:style>
  <w:style w:customStyle="true" w:styleId="PozadinaSvijetloCrvena" w:type="character">
    <w:name w:val="Pozadina_SvijetloCrvena"/>
    <w:basedOn w:val="eSPISCCParagraphDefaultFont"/>
    <w:rsid w:val="00E95E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E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ascii="Tahoma" w:cs="Tahoma" w:hAnsi="Tahoma"/>
      <w:sz w:val="16"/>
      <w:szCs w:val="16"/>
    </w:rPr>
  </w:style>
  <w:style w:customStyle="1" w:styleId="TijelotekstaChar" w:type="character">
    <w:name w:val="Tijelo teksta Char"/>
    <w:link w:val="Tijeloteksta"/>
    <w:rsid w:val="0033269D"/>
    <w:rPr>
      <w:sz w:val="24"/>
      <w:szCs w:val="24"/>
    </w:rPr>
  </w:style>
  <w:style w:styleId="Naglaeno" w:type="character">
    <w:name w:val="Strong"/>
    <w:qFormat/>
    <w:rsid w:val="006B2DEC"/>
    <w:rPr>
      <w:b/>
      <w:bCs/>
    </w:rPr>
  </w:style>
  <w:style w:styleId="Odlomakpopisa" w:type="paragraph">
    <w:name w:val="List Paragraph"/>
    <w:basedOn w:val="Normal"/>
    <w:uiPriority w:val="34"/>
    <w:qFormat/>
    <w:rsid w:val="00C1622F"/>
    <w:pPr>
      <w:ind w:left="720"/>
      <w:contextualSpacing/>
    </w:pPr>
  </w:style>
  <w:style w:styleId="Tekstrezerviranogmjesta" w:type="character">
    <w:name w:val="Placeholder Text"/>
    <w:basedOn w:val="Zadanifontodlomka"/>
    <w:uiPriority w:val="99"/>
    <w:semiHidden/>
    <w:rsid w:val="00E95E20"/>
    <w:rPr>
      <w:color w:val="808080"/>
      <w:bdr w:color="auto" w:space="0" w:sz="0" w:val="none"/>
      <w:shd w:color="auto" w:fill="CCFFFF" w:val="clear"/>
    </w:rPr>
  </w:style>
  <w:style w:customStyle="1" w:styleId="eSPISCCParagraphDefaultFont" w:type="character">
    <w:name w:val="eSPIS_CC_Paragraph Default Font"/>
    <w:basedOn w:val="Zadanifontodlomka"/>
    <w:rsid w:val="00E95E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E20"/>
    <w:rPr>
      <w:bdr w:color="auto" w:space="0" w:sz="0" w:val="none"/>
      <w:shd w:color="auto" w:fill="FFFFCC" w:val="clear"/>
      <w:lang w:val="hr-HR"/>
    </w:rPr>
  </w:style>
  <w:style w:customStyle="1" w:styleId="PozadinaSvijetloCrvena" w:type="character">
    <w:name w:val="Pozadina_SvijetloCrvena"/>
    <w:basedOn w:val="eSPISCCParagraphDefaultFont"/>
    <w:rsid w:val="00E95E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E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21636">
      <w:bodyDiv w:val="true"/>
      <w:marLeft w:val="0"/>
      <w:marRight w:val="0"/>
      <w:marTop w:val="0"/>
      <w:marBottom w:val="0"/>
      <w:divBdr>
        <w:top w:space="0" w:sz="0" w:color="auto" w:val="none"/>
        <w:left w:space="0" w:sz="0" w:color="auto" w:val="none"/>
        <w:bottom w:space="0" w:sz="0" w:color="auto" w:val="none"/>
        <w:right w:space="0" w:sz="0" w:color="auto" w:val="none"/>
      </w:divBdr>
    </w:div>
    <w:div w:id="221603028">
      <w:bodyDiv w:val="true"/>
      <w:marLeft w:val="0"/>
      <w:marRight w:val="0"/>
      <w:marTop w:val="0"/>
      <w:marBottom w:val="0"/>
      <w:divBdr>
        <w:top w:space="0" w:sz="0" w:color="auto" w:val="none"/>
        <w:left w:space="0" w:sz="0" w:color="auto" w:val="none"/>
        <w:bottom w:space="0" w:sz="0" w:color="auto" w:val="none"/>
        <w:right w:space="0" w:sz="0" w:color="auto" w:val="none"/>
      </w:divBdr>
    </w:div>
    <w:div w:id="305667896">
      <w:bodyDiv w:val="true"/>
      <w:marLeft w:val="0"/>
      <w:marRight w:val="0"/>
      <w:marTop w:val="0"/>
      <w:marBottom w:val="0"/>
      <w:divBdr>
        <w:top w:space="0" w:sz="0" w:color="auto" w:val="none"/>
        <w:left w:space="0" w:sz="0" w:color="auto" w:val="none"/>
        <w:bottom w:space="0" w:sz="0" w:color="auto" w:val="none"/>
        <w:right w:space="0" w:sz="0" w:color="auto" w:val="none"/>
      </w:divBdr>
    </w:div>
    <w:div w:id="12060258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2014.</izvorni_sadrzaj>
    <derivirana_varijabla naziv="DomainObject.Predmet.DatumOsnivanja_1">26.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srpnja 2016.</izvorni_sadrzaj>
    <derivirana_varijabla naziv="DomainObject.Predmet.DatumRjesavanja_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St-367/2014</izvorni_sadrzaj>
    <derivirana_varijabla naziv="DomainObject.Predmet.OznakaBroj_1">St-367/2014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SUBJEKT BRISAN RJEŠENJEM
 Tt-16/6875</izvorni_sadrzaj>
    <derivirana_varijabla naziv="DomainObject.Predmet.PrimjedbaSuca_1">SUBJEKT BRISAN RJEŠENJEM
 Tt-16/6875</derivirana_varijabla>
  </DomainObject.Predmet.PrimjedbaSuca>
  <DomainObject.Predmet.ProtustrankaFormated>
    <izvorni_sadrzaj>  AUTO CENTAR LOZIĆ d.o.o. trgovina vozilima</izvorni_sadrzaj>
    <derivirana_varijabla naziv="DomainObject.Predmet.ProtustrankaFormated_1">  AUTO CENTAR LOZIĆ d.o.o. trgovina vozilima</derivirana_varijabla>
  </DomainObject.Predmet.ProtustrankaFormated>
  <DomainObject.Predmet.ProtustrankaFormatedOIB>
    <izvorni_sadrzaj>  AUTO CENTAR LOZIĆ d.o.o. trgovina vozilima, OIB 30382973961</izvorni_sadrzaj>
    <derivirana_varijabla naziv="DomainObject.Predmet.ProtustrankaFormatedOIB_1">  AUTO CENTAR LOZIĆ d.o.o. trgovina vozilima, OIB 30382973961</derivirana_varijabla>
  </DomainObject.Predmet.ProtustrankaFormatedOIB>
  <DomainObject.Predmet.ProtustrankaFormatedWithAdress>
    <izvorni_sadrzaj> AUTO CENTAR LOZIĆ d.o.o. trgovina vozilima, Županijska 21, 31000 Osijek</izvorni_sadrzaj>
    <derivirana_varijabla naziv="DomainObject.Predmet.ProtustrankaFormatedWithAdress_1"> AUTO CENTAR LOZIĆ d.o.o. trgovina vozilima, Županijska 21, 31000 Osijek</derivirana_varijabla>
  </DomainObject.Predmet.ProtustrankaFormatedWithAdress>
  <DomainObject.Predmet.ProtustrankaFormatedWithAdressOIB>
    <izvorni_sadrzaj> AUTO CENTAR LOZIĆ d.o.o. trgovina vozilima, OIB 30382973961, Županijska 21, 31000 Osijek</izvorni_sadrzaj>
    <derivirana_varijabla naziv="DomainObject.Predmet.ProtustrankaFormatedWithAdressOIB_1"> AUTO CENTAR LOZIĆ d.o.o. trgovina vozilima, OIB 30382973961, Županijska 21, 31000 Osijek</derivirana_varijabla>
  </DomainObject.Predmet.ProtustrankaFormatedWithAdressOIB>
  <DomainObject.Predmet.ProtustrankaWithAdress>
    <izvorni_sadrzaj>AUTO CENTAR LOZIĆ d.o.o. trgovina vozilima Županijska 21, 31000 Osijek</izvorni_sadrzaj>
    <derivirana_varijabla naziv="DomainObject.Predmet.ProtustrankaWithAdress_1">AUTO CENTAR LOZIĆ d.o.o. trgovina vozilima Županijska 21, 31000 Osijek</derivirana_varijabla>
  </DomainObject.Predmet.ProtustrankaWithAdress>
  <DomainObject.Predmet.ProtustrankaWithAdressOIB>
    <izvorni_sadrzaj>AUTO CENTAR LOZIĆ d.o.o. trgovina vozilima, OIB 30382973961, Županijska 21, 31000 Osijek</izvorni_sadrzaj>
    <derivirana_varijabla naziv="DomainObject.Predmet.ProtustrankaWithAdressOIB_1">AUTO CENTAR LOZIĆ d.o.o. trgovina vozilima, OIB 30382973961, Županijska 21, 31000 Osijek</derivirana_varijabla>
  </DomainObject.Predmet.ProtustrankaWithAdressOIB>
  <DomainObject.Predmet.ProtustrankaNazivFormated>
    <izvorni_sadrzaj>AUTO CENTAR LOZIĆ d.o.o. trgovina vozilima</izvorni_sadrzaj>
    <derivirana_varijabla naziv="DomainObject.Predmet.ProtustrankaNazivFormated_1">AUTO CENTAR LOZIĆ d.o.o. trgovina vozilima</derivirana_varijabla>
  </DomainObject.Predmet.ProtustrankaNazivFormated>
  <DomainObject.Predmet.ProtustrankaNazivFormatedOIB>
    <izvorni_sadrzaj>AUTO CENTAR LOZIĆ d.o.o. trgovina vozilima, OIB 30382973961</izvorni_sadrzaj>
    <derivirana_varijabla naziv="DomainObject.Predmet.ProtustrankaNazivFormatedOIB_1">AUTO CENTAR LOZIĆ d.o.o. trgovina vozilima, OIB 30382973961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izvorni_sadrzaj>
    <derivirana_varijabla naziv="DomainObject.Predmet.StrankaFormatedWithAdressOIB_1"> FINA Regionalni centar Zagreb</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izvorni_sadrzaj>
    <derivirana_varijabla naziv="DomainObject.Predmet.StrankaWithAdressOIB_1">FINA Regionalni centar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item>
    </izvorni_sadrzaj>
    <derivirana_varijabla naziv="DomainObject.Predmet.StrankaListFormatedWithAdressOIB_1">
      <item>FINA Regionalni centar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AUTO CENTAR LOZIĆ d.o.o. trgovina vozilima</item>
    </izvorni_sadrzaj>
    <derivirana_varijabla naziv="DomainObject.Predmet.ProtuStrankaListFormated_1">
      <item>AUTO CENTAR LOZIĆ d.o.o. trgovina vozilima</item>
    </derivirana_varijabla>
  </DomainObject.Predmet.ProtuStrankaListFormated>
  <DomainObject.Predmet.ProtuStrankaListFormatedOIB>
    <izvorni_sadrzaj>
      <item>AUTO CENTAR LOZIĆ d.o.o. trgovina vozilima, OIB 30382973961</item>
    </izvorni_sadrzaj>
    <derivirana_varijabla naziv="DomainObject.Predmet.ProtuStrankaListFormatedOIB_1">
      <item>AUTO CENTAR LOZIĆ d.o.o. trgovina vozilima, OIB 30382973961</item>
    </derivirana_varijabla>
  </DomainObject.Predmet.ProtuStrankaListFormatedOIB>
  <DomainObject.Predmet.ProtuStrankaListFormatedWithAdress>
    <izvorni_sadrzaj>
      <item>AUTO CENTAR LOZIĆ d.o.o. trgovina vozilima, Županijska 21, 31000 Osijek</item>
    </izvorni_sadrzaj>
    <derivirana_varijabla naziv="DomainObject.Predmet.ProtuStrankaListFormatedWithAdress_1">
      <item>AUTO CENTAR LOZIĆ d.o.o. trgovina vozilima, Županijska 21, 31000 Osijek</item>
    </derivirana_varijabla>
  </DomainObject.Predmet.ProtuStrankaListFormatedWithAdress>
  <DomainObject.Predmet.ProtuStrankaListFormatedWithAdressOIB>
    <izvorni_sadrzaj>
      <item>AUTO CENTAR LOZIĆ d.o.o. trgovina vozilima, OIB 30382973961, Županijska 21, 31000 Osijek</item>
    </izvorni_sadrzaj>
    <derivirana_varijabla naziv="DomainObject.Predmet.ProtuStrankaListFormatedWithAdressOIB_1">
      <item>AUTO CENTAR LOZIĆ d.o.o. trgovina vozilima, OIB 30382973961, Županijska 21, 31000 Osijek</item>
    </derivirana_varijabla>
  </DomainObject.Predmet.ProtuStrankaListFormatedWithAdressOIB>
  <DomainObject.Predmet.ProtuStrankaListNazivFormated>
    <izvorni_sadrzaj>
      <item>AUTO CENTAR LOZIĆ d.o.o. trgovina vozilima</item>
    </izvorni_sadrzaj>
    <derivirana_varijabla naziv="DomainObject.Predmet.ProtuStrankaListNazivFormated_1">
      <item>AUTO CENTAR LOZIĆ d.o.o. trgovina vozilima</item>
    </derivirana_varijabla>
  </DomainObject.Predmet.ProtuStrankaListNazivFormated>
  <DomainObject.Predmet.ProtuStrankaListNazivFormatedOIB>
    <izvorni_sadrzaj>
      <item>AUTO CENTAR LOZIĆ d.o.o. trgovina vozilima, OIB 30382973961</item>
    </izvorni_sadrzaj>
    <derivirana_varijabla naziv="DomainObject.Predmet.ProtuStrankaListNazivFormatedOIB_1">
      <item>AUTO CENTAR LOZIĆ d.o.o. trgovina vozilima, OIB 30382973961</item>
    </derivirana_varijabla>
  </DomainObject.Predmet.ProtuStrankaListNazivFormatedOIB>
  <DomainObject.Predmet.OstaliListFormated>
    <izvorni_sadrzaj>
      <item>AUTO CENTAR LOZIĆ d.o.o.  stečaju - javnost</item>
      <item>ŽDO OSIJEK</item>
      <item>POREZNA UPRAVA, PU OSIJEK</item>
      <item>Fina Osijek</item>
      <item>Registar suda - ovdje</item>
      <item>Snježana Sudarević</item>
      <item>ZK odjel Općinski sud Našice</item>
    </izvorni_sadrzaj>
    <derivirana_varijabla naziv="DomainObject.Predmet.OstaliListFormated_1">
      <item>AUTO CENTAR LOZIĆ d.o.o.  stečaju - javnost</item>
      <item>ŽDO OSIJEK</item>
      <item>POREZNA UPRAVA, PU OSIJEK</item>
      <item>Fina Osijek</item>
      <item>Registar suda - ovdje</item>
      <item>Snježana Sudarević</item>
      <item>ZK odjel Općinski sud Našice</item>
    </derivirana_varijabla>
  </DomainObject.Predmet.OstaliListFormated>
  <DomainObject.Predmet.OstaliListFormatedOIB>
    <izvorni_sadrzaj>
      <item>AUTO CENTAR LOZIĆ d.o.o.  stečaju - javnost</item>
      <item>ŽDO OSIJEK</item>
      <item>POREZNA UPRAVA, PU OSIJEK</item>
      <item>Fina Osijek</item>
      <item>Registar suda - ovdje</item>
      <item>Snježana Sudarević, OIB 83030278680</item>
      <item>ZK odjel Općinski sud Našice</item>
    </izvorni_sadrzaj>
    <derivirana_varijabla naziv="DomainObject.Predmet.OstaliListFormatedOIB_1">
      <item>AUTO CENTAR LOZIĆ d.o.o.  stečaju - javnost</item>
      <item>ŽDO OSIJEK</item>
      <item>POREZNA UPRAVA, PU OSIJEK</item>
      <item>Fina Osijek</item>
      <item>Registar suda - ovdje</item>
      <item>Snježana Sudarević, OIB 83030278680</item>
      <item>ZK odjel Općinski sud Našice</item>
    </derivirana_varijabla>
  </DomainObject.Predmet.OstaliListFormatedOIB>
  <DomainObject.Predmet.OstaliListFormatedWithAdress>
    <izvorni_sadrzaj>
      <item>AUTO CENTAR LOZIĆ d.o.o.  stečaju - javnost</item>
      <item>ŽDO OSIJEK, BB, 31000 Osijek</item>
      <item>POREZNA UPRAVA, PU OSIJEK, BB, 31000 Osijek</item>
      <item>Fina Osijek, bb, 31000 Osijek</item>
      <item>Registar suda - ovdje</item>
      <item>Snježana Sudarević, Trg Bana Josipa Jelačića 27, 31000 Osijek</item>
      <item>ZK odjel Općinski sud Našice, bb, 31500 Našice</item>
    </izvorni_sadrzaj>
    <derivirana_varijabla naziv="DomainObject.Predmet.OstaliListFormatedWithAdress_1">
      <item>AUTO CENTAR LOZIĆ d.o.o.  stečaju - javnost</item>
      <item>ŽDO OSIJEK, BB, 31000 Osijek</item>
      <item>POREZNA UPRAVA, PU OSIJEK, BB, 31000 Osijek</item>
      <item>Fina Osijek, bb, 31000 Osijek</item>
      <item>Registar suda - ovdje</item>
      <item>Snježana Sudarević, Trg Bana Josipa Jelačića 27, 31000 Osijek</item>
      <item>ZK odjel Općinski sud Našice, bb, 31500 Našice</item>
    </derivirana_varijabla>
  </DomainObject.Predmet.OstaliListFormatedWithAdress>
  <DomainObject.Predmet.OstaliListFormatedWithAdressOIB>
    <izvorni_sadrzaj>
      <item>AUTO CENTAR LOZIĆ d.o.o.  stečaju - javnost</item>
      <item>ŽDO OSIJEK, BB, 31000 Osijek</item>
      <item>POREZNA UPRAVA, PU OSIJEK, BB, 31000 Osijek</item>
      <item>Fina Osijek, bb, 31000 Osijek</item>
      <item>Registar suda - ovdje</item>
      <item>Snježana Sudarević, OIB 83030278680, Trg Bana Josipa Jelačića 27, 31000 Osijek</item>
      <item>ZK odjel Općinski sud Našice, bb, 31500 Našice</item>
    </izvorni_sadrzaj>
    <derivirana_varijabla naziv="DomainObject.Predmet.OstaliListFormatedWithAdressOIB_1">
      <item>AUTO CENTAR LOZIĆ d.o.o.  stečaju - javnost</item>
      <item>ŽDO OSIJEK, BB, 31000 Osijek</item>
      <item>POREZNA UPRAVA, PU OSIJEK, BB, 31000 Osijek</item>
      <item>Fina Osijek, bb, 31000 Osijek</item>
      <item>Registar suda - ovdje</item>
      <item>Snježana Sudarević, OIB 83030278680, Trg Bana Josipa Jelačića 27, 31000 Osijek</item>
      <item>ZK odjel Općinski sud Našice, bb, 31500 Našice</item>
    </derivirana_varijabla>
  </DomainObject.Predmet.OstaliListFormatedWithAdressOIB>
  <DomainObject.Predmet.OstaliListNazivFormated>
    <izvorni_sadrzaj>
      <item>AUTO CENTAR LOZIĆ d.o.o.  stečaju - javnost</item>
      <item>ŽDO OSIJEK</item>
      <item>POREZNA UPRAVA, PU OSIJEK</item>
      <item>Fina Osijek</item>
      <item>Registar suda - ovdje</item>
      <item>Snježana Sudarević</item>
      <item>ZK odjel Općinski sud Našice</item>
    </izvorni_sadrzaj>
    <derivirana_varijabla naziv="DomainObject.Predmet.OstaliListNazivFormated_1">
      <item>AUTO CENTAR LOZIĆ d.o.o.  stečaju - javnost</item>
      <item>ŽDO OSIJEK</item>
      <item>POREZNA UPRAVA, PU OSIJEK</item>
      <item>Fina Osijek</item>
      <item>Registar suda - ovdje</item>
      <item>Snježana Sudarević</item>
      <item>ZK odjel Općinski sud Našice</item>
    </derivirana_varijabla>
  </DomainObject.Predmet.OstaliListNazivFormated>
  <DomainObject.Predmet.OstaliListNazivFormatedOIB>
    <izvorni_sadrzaj>
      <item>AUTO CENTAR LOZIĆ d.o.o.  stečaju - javnost</item>
      <item>ŽDO OSIJEK</item>
      <item>POREZNA UPRAVA, PU OSIJEK</item>
      <item>Fina Osijek</item>
      <item>Registar suda - ovdje</item>
      <item>Snježana Sudarević, OIB 83030278680</item>
      <item>ZK odjel Općinski sud Našice</item>
    </izvorni_sadrzaj>
    <derivirana_varijabla naziv="DomainObject.Predmet.OstaliListNazivFormatedOIB_1">
      <item>AUTO CENTAR LOZIĆ d.o.o.  stečaju - javnost</item>
      <item>ŽDO OSIJEK</item>
      <item>POREZNA UPRAVA, PU OSIJEK</item>
      <item>Fina Osijek</item>
      <item>Registar suda - ovdje</item>
      <item>Snježana Sudarević, OIB 83030278680</item>
      <item>ZK odjel Općinski sud Našice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LOZIĆ d.o.o. trgovina vozilima</izvorni_sadrzaj>
    <derivirana_varijabla naziv="DomainObject.Predmet.ProtustrankaIDrugi_1">AUTO CENTAR LOZIĆ d.o.o. trgovina vozilima</derivirana_varijabla>
  </DomainObject.Predmet.ProtustrankaIDrugi>
  <DomainObject.Predmet.StrankaIDrugiAdressOIB>
    <izvorni_sadrzaj>FINA Regionalni centar Zagreb</izvorni_sadrzaj>
    <derivirana_varijabla naziv="DomainObject.Predmet.StrankaIDrugiAdressOIB_1">FINA Regionalni centar Zagreb</derivirana_varijabla>
  </DomainObject.Predmet.StrankaIDrugiAdressOIB>
  <DomainObject.Predmet.ProtustrankaIDrugiAdressOIB>
    <izvorni_sadrzaj>AUTO CENTAR LOZIĆ d.o.o. trgovina vozilima, OIB 30382973961, Županijska 21, 31000 Osijek</izvorni_sadrzaj>
    <derivirana_varijabla naziv="DomainObject.Predmet.ProtustrankaIDrugiAdressOIB_1">AUTO CENTAR LOZIĆ d.o.o. trgovina vozilima, OIB 30382973961, Županijska 21,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srpnja 2016.</izvorni_sadrzaj>
    <derivirana_varijabla naziv="DomainObject.Predmet.OdlukaRjesenje.DatumDonosenjaOdluke_1">1. srpnja 2016.</derivirana_varijabla>
  </DomainObject.Predmet.OdlukaRjesenje.DatumDonosenjaOdluke>
  <DomainObject.Predmet.OdlukaRjesenje.DatumPravomocnosti>
    <izvorni_sadrzaj>20. srpnja 2016.</izvorni_sadrzaj>
    <derivirana_varijabla naziv="DomainObject.Predmet.OdlukaRjesenje.DatumPravomocnosti_1">20. srpnja 2016.</derivirana_varijabla>
  </DomainObject.Predmet.OdlukaRjesenje.DatumPravomocnosti>
  <DomainObject.Predmet.OdlukaRjesenje.Oznaka>
    <izvorni_sadrzaj>St-367/2014-61</izvorni_sadrzaj>
    <derivirana_varijabla naziv="DomainObject.Predmet.OdlukaRjesenje.Oznaka_1">St-367/2014-61</derivirana_varijabla>
  </DomainObject.Predmet.OdlukaRjesenje.Oznaka>
  <DomainObject.Predmet.SudioniciListNaziv>
    <izvorni_sadrzaj>
      <item>FINA Regionalni centar Zagreb</item>
      <item>AUTO CENTAR LOZIĆ d.o.o. trgovina vozilima</item>
      <item>AUTO CENTAR LOZIĆ d.o.o.  stečaju - javnost</item>
      <item>ŽDO OSIJEK</item>
      <item>POREZNA UPRAVA, PU OSIJEK</item>
      <item>Fina Osijek</item>
      <item>Registar suda - ovdje</item>
      <item>Snježana Sudarević</item>
      <item>ZK odjel Općinski sud Našice</item>
    </izvorni_sadrzaj>
    <derivirana_varijabla naziv="DomainObject.Predmet.SudioniciListNaziv_1">
      <item>FINA Regionalni centar Zagreb</item>
      <item>AUTO CENTAR LOZIĆ d.o.o. trgovina vozilima</item>
      <item>AUTO CENTAR LOZIĆ d.o.o.  stečaju - javnost</item>
      <item>ŽDO OSIJEK</item>
      <item>POREZNA UPRAVA, PU OSIJEK</item>
      <item>Fina Osijek</item>
      <item>Registar suda - ovdje</item>
      <item>Snježana Sudarević</item>
      <item>ZK odjel Općinski sud Našice</item>
    </derivirana_varijabla>
  </DomainObject.Predmet.SudioniciListNaziv>
  <DomainObject.Predmet.SudioniciListAdressOIB>
    <izvorni_sadrzaj>
      <item>FINA Regionalni centar Zagreb</item>
      <item>AUTO CENTAR LOZIĆ d.o.o. trgovina vozilima, OIB 30382973961, Županijska 21,31000 Osijek</item>
      <item>AUTO CENTAR LOZIĆ d.o.o.  stečaju - javnost</item>
      <item>ŽDO OSIJEK, BB,31000 Osijek</item>
      <item>POREZNA UPRAVA, PU OSIJEK, BB,31000 Osijek</item>
      <item>Fina Osijek, bb,31000 Osijek</item>
      <item>Registar suda - ovdje</item>
      <item>Snježana Sudarević, OIB 83030278680, Trg Bana Josipa Jelačića 27,31000 Osijek</item>
      <item>ZK odjel Općinski sud Našice, bb,31500 Našice</item>
    </izvorni_sadrzaj>
    <derivirana_varijabla naziv="DomainObject.Predmet.SudioniciListAdressOIB_1">
      <item>FINA Regionalni centar Zagreb</item>
      <item>AUTO CENTAR LOZIĆ d.o.o. trgovina vozilima, OIB 30382973961, Županijska 21,31000 Osijek</item>
      <item>AUTO CENTAR LOZIĆ d.o.o.  stečaju - javnost</item>
      <item>ŽDO OSIJEK, BB,31000 Osijek</item>
      <item>POREZNA UPRAVA, PU OSIJEK, BB,31000 Osijek</item>
      <item>Fina Osijek, bb,31000 Osijek</item>
      <item>Registar suda - ovdje</item>
      <item>Snježana Sudarević, OIB 83030278680, Trg Bana Josipa Jelačića 27,31000 Osijek</item>
      <item>ZK odjel Općinski sud Našice, bb,31500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30382973961</item>
      <item>, OIB null</item>
      <item>, OIB null</item>
      <item>, OIB null</item>
      <item>, OIB null</item>
      <item>, OIB null</item>
      <item>, OIB 83030278680</item>
      <item>, OIB null</item>
    </izvorni_sadrzaj>
    <derivirana_varijabla naziv="DomainObject.Predmet.SudioniciListNazivOIB_1">
      <item>, OIB null</item>
      <item>, OIB 30382973961</item>
      <item>, OIB null</item>
      <item>, OIB null</item>
      <item>, OIB null</item>
      <item>, OIB null</item>
      <item>, OIB null</item>
      <item>, OIB 83030278680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2CCCD-B340-4469-A4D5-70F87A4E1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314</properties:Words>
  <properties:Characters>1593</properties:Characters>
  <properties:Lines>101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2192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2018-09-06T11:21:00Z</dcterms:created>
  <dc:creator>..</dc:creator>
  <cp:lastModifiedBy>Danijela Sekulić</cp:lastModifiedBy>
  <cp:lastPrinted>2018-09-06T11:21:00Z</cp:lastPrinted>
  <dcterms:modified xmlns:xsi="http://www.w3.org/2001/XMLSchema-instance" xsi:type="dcterms:W3CDTF">2018-09-06T11:22:00Z</dcterms:modified>
  <cp:revision>3</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(AUTO CENTAR LOZIĆ.docx)</vt:lpwstr>
  </prop:property>
  <prop:property name="CC_coloring" pid="4" fmtid="{D5CDD505-2E9C-101B-9397-08002B2CF9AE}">
    <vt:bool>true</vt:bool>
  </prop:property>
  <prop:property name="BrojStranica" pid="5" fmtid="{D5CDD505-2E9C-101B-9397-08002B2CF9AE}">
    <vt:i4>3</vt:i4>
  </prop:property>
</prop:Properties>
</file>