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ba86" w14:paraId="ab1ba86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326FE2">
        <w:rPr>
          <w:b/>
          <w:sz w:val="22"/>
          <w:szCs w:val="22"/>
        </w:rPr>
        <w:t>1255/2016-15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326FE2">
        <w:rPr>
          <w:sz w:val="22"/>
          <w:szCs w:val="22"/>
        </w:rPr>
        <w:t>PERFICIO j.d.o.o., OIB: 39493987442, Veliko Brdo 30, Veliko Brdo</w:t>
      </w:r>
      <w:r>
        <w:rPr>
          <w:sz w:val="22"/>
          <w:szCs w:val="22"/>
        </w:rPr>
        <w:t xml:space="preserve">, izvan ročišta, dana </w:t>
      </w:r>
      <w:r w:rsidR="00326FE2">
        <w:rPr>
          <w:sz w:val="22"/>
          <w:szCs w:val="22"/>
        </w:rPr>
        <w:t>8. Prosinca 2017.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326FE2">
        <w:rPr>
          <w:sz w:val="22"/>
          <w:szCs w:val="22"/>
        </w:rPr>
        <w:t>PERFICIO j.d.o.o., OIB: 39493987442, Veliko Brdo 30, Veliko Brdo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326FE2">
        <w:rPr>
          <w:color w:val="000000"/>
          <w:sz w:val="22"/>
          <w:szCs w:val="22"/>
        </w:rPr>
        <w:t>1255</w:t>
      </w:r>
      <w:r>
        <w:rPr>
          <w:color w:val="000000"/>
          <w:sz w:val="22"/>
          <w:szCs w:val="22"/>
        </w:rPr>
        <w:t xml:space="preserve">-2016, iznos </w:t>
      </w:r>
      <w:r w:rsidR="007A01A3">
        <w:rPr>
          <w:color w:val="000000"/>
          <w:sz w:val="22"/>
          <w:szCs w:val="22"/>
        </w:rPr>
        <w:t>od 10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326FE2">
        <w:rPr>
          <w:color w:val="000000"/>
          <w:sz w:val="22"/>
          <w:szCs w:val="22"/>
        </w:rPr>
        <w:t>1255</w:t>
      </w:r>
      <w:r>
        <w:rPr>
          <w:color w:val="000000"/>
          <w:sz w:val="22"/>
          <w:szCs w:val="22"/>
        </w:rPr>
        <w:t xml:space="preserve">/2016.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326FE2" w:rsidP="00326FE2" w:rsidR="00326FE2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16. svibnja </w:t>
      </w:r>
      <w:r w:rsidRPr="00837461">
        <w:rPr>
          <w:sz w:val="22"/>
          <w:szCs w:val="22"/>
        </w:rPr>
        <w:t xml:space="preserve">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484 </w:t>
      </w:r>
      <w:r w:rsidRPr="00842042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>70.754,13 kuna, da ima 2 zaposlenog, da nema otvorenih računa</w:t>
      </w:r>
      <w:r w:rsidRPr="0084204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326FE2">
        <w:rPr>
          <w:sz w:val="22"/>
          <w:szCs w:val="22"/>
        </w:rPr>
        <w:t>1255</w:t>
      </w:r>
      <w:r>
        <w:rPr>
          <w:sz w:val="22"/>
          <w:szCs w:val="22"/>
        </w:rPr>
        <w:t>/2016-</w:t>
      </w:r>
      <w:r w:rsidR="00216DFB">
        <w:rPr>
          <w:sz w:val="22"/>
          <w:szCs w:val="22"/>
        </w:rPr>
        <w:t>4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326FE2">
        <w:rPr>
          <w:sz w:val="22"/>
          <w:szCs w:val="22"/>
        </w:rPr>
        <w:t>25. listopada</w:t>
      </w:r>
      <w:r w:rsidR="00DD5744">
        <w:rPr>
          <w:sz w:val="22"/>
          <w:szCs w:val="22"/>
        </w:rPr>
        <w:t xml:space="preserve"> 2017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326FE2" w:rsidR="00284583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>U prethodnom postupku o prijedlogu za otvaranje stečajnog postupka dužnik se izjasnio</w:t>
      </w:r>
      <w:r w:rsidR="00326FE2">
        <w:rPr>
          <w:sz w:val="22"/>
          <w:szCs w:val="22"/>
        </w:rPr>
        <w:t xml:space="preserve"> da nema računa odnosno da je račun dužnika bio blokiran i da ga je banka po službenoj dužnosti ugasila te da ne posluje više od dvije godine. Dostavio je popis </w:t>
      </w:r>
      <w:r w:rsidR="00F934C8">
        <w:rPr>
          <w:sz w:val="22"/>
          <w:szCs w:val="22"/>
        </w:rPr>
        <w:t xml:space="preserve">imovine i </w:t>
      </w:r>
      <w:r w:rsidR="00326FE2">
        <w:rPr>
          <w:sz w:val="22"/>
          <w:szCs w:val="22"/>
        </w:rPr>
        <w:t>obveza</w:t>
      </w:r>
      <w:r w:rsidR="00F934C8">
        <w:rPr>
          <w:sz w:val="22"/>
          <w:szCs w:val="22"/>
        </w:rPr>
        <w:t>,</w:t>
      </w:r>
      <w:r w:rsidR="00326FE2">
        <w:rPr>
          <w:sz w:val="22"/>
          <w:szCs w:val="22"/>
        </w:rPr>
        <w:t xml:space="preserve"> ali </w:t>
      </w:r>
      <w:r w:rsidR="00F934C8">
        <w:rPr>
          <w:sz w:val="22"/>
          <w:szCs w:val="22"/>
        </w:rPr>
        <w:t xml:space="preserve">da </w:t>
      </w:r>
      <w:r w:rsidR="00326FE2">
        <w:rPr>
          <w:sz w:val="22"/>
          <w:szCs w:val="22"/>
        </w:rPr>
        <w:t xml:space="preserve">dužnik nema  nikakve imovine. Naime, dužnik se bavio aluminijskom stolarijom i ima nenaplaćenih tražbina za izvedene radove na privatnim kućama stranih državljana iz Rusije, ali to se čini nenaplativim. U odnosu na pretplatu PDV-a nije siguran da postoji obzirom da je dobio rješenje od Porezne uprave da je dužan oko 160.000,00 kn poreza, tako da je malo vjerojatno da se ovaj navodni povrat PDV-a može ostvariti. 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 xml:space="preserve">Ministarstva unutarnjih poslova Republike Hrvatske od </w:t>
      </w:r>
      <w:r w:rsidR="00295963">
        <w:rPr>
          <w:sz w:val="22"/>
          <w:szCs w:val="22"/>
        </w:rPr>
        <w:t>7. studenog</w:t>
      </w:r>
      <w:r w:rsidR="008E38DB" w:rsidRPr="008E38DB">
        <w:rPr>
          <w:sz w:val="22"/>
          <w:szCs w:val="22"/>
        </w:rPr>
        <w:t xml:space="preserve"> 2017</w:t>
      </w:r>
      <w:r w:rsidR="00002FFA" w:rsidRPr="008E38DB">
        <w:rPr>
          <w:sz w:val="22"/>
          <w:szCs w:val="22"/>
        </w:rPr>
        <w:t xml:space="preserve">. godine (list spisa </w:t>
      </w:r>
      <w:r w:rsidR="00295963">
        <w:rPr>
          <w:sz w:val="22"/>
          <w:szCs w:val="22"/>
        </w:rPr>
        <w:t>36-37</w:t>
      </w:r>
      <w:r w:rsidR="00002FFA" w:rsidRPr="008E38DB">
        <w:rPr>
          <w:sz w:val="22"/>
          <w:szCs w:val="22"/>
        </w:rPr>
        <w:t>) proizlazi da dužnik nema imovine.</w:t>
      </w:r>
      <w:r w:rsidR="004E2CA1">
        <w:rPr>
          <w:sz w:val="22"/>
          <w:szCs w:val="22"/>
        </w:rPr>
        <w:t xml:space="preserve"> </w:t>
      </w:r>
    </w:p>
    <w:p w:rsidRDefault="00295963" w:rsidP="00216DFB" w:rsidR="00295963">
      <w:pPr>
        <w:ind w:firstLine="709"/>
        <w:jc w:val="both"/>
        <w:rPr>
          <w:sz w:val="22"/>
          <w:szCs w:val="22"/>
        </w:rPr>
      </w:pPr>
    </w:p>
    <w:p w:rsidRDefault="00295963" w:rsidP="00216DFB" w:rsidR="001776B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Općinski sud</w:t>
      </w:r>
      <w:r w:rsidR="00216DFB">
        <w:rPr>
          <w:sz w:val="22"/>
          <w:szCs w:val="22"/>
        </w:rPr>
        <w:t xml:space="preserve"> u Splitu, zemljišnoknjižni odjel </w:t>
      </w:r>
      <w:r>
        <w:rPr>
          <w:sz w:val="22"/>
          <w:szCs w:val="22"/>
        </w:rPr>
        <w:t>Makarska</w:t>
      </w:r>
      <w:r w:rsidR="001776BB">
        <w:rPr>
          <w:sz w:val="22"/>
          <w:szCs w:val="22"/>
        </w:rPr>
        <w:t xml:space="preserve"> iako je sukladno članku 117. SZ od njega zatraženo nije dostavio tražene podatke. </w:t>
      </w:r>
      <w:r w:rsidR="00216DFB">
        <w:rPr>
          <w:sz w:val="22"/>
          <w:szCs w:val="22"/>
        </w:rPr>
        <w:t xml:space="preserve"> </w:t>
      </w:r>
    </w:p>
    <w:p w:rsidRDefault="002D6A43" w:rsidP="001776BB" w:rsidR="002D6A43">
      <w:pPr>
        <w:jc w:val="both"/>
        <w:rPr>
          <w:sz w:val="22"/>
          <w:szCs w:val="22"/>
        </w:rPr>
      </w:pPr>
    </w:p>
    <w:p w:rsidRDefault="002D6A43" w:rsidP="002D6A43" w:rsidR="002D6A43" w:rsidRPr="008E38D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1776BB">
        <w:rPr>
          <w:sz w:val="22"/>
          <w:szCs w:val="22"/>
        </w:rPr>
        <w:t>8. prosinca</w:t>
      </w:r>
      <w:r>
        <w:rPr>
          <w:sz w:val="22"/>
          <w:szCs w:val="22"/>
        </w:rPr>
        <w:t xml:space="preserve"> 2017. godine proizlazi da su kod dužnika dan izdavanja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1776BB">
        <w:rPr>
          <w:sz w:val="22"/>
          <w:szCs w:val="22"/>
        </w:rPr>
        <w:t>1312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4E2CA1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1776B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</w:t>
      </w:r>
      <w:r w:rsidR="00216DFB">
        <w:rPr>
          <w:sz w:val="22"/>
          <w:szCs w:val="22"/>
        </w:rPr>
        <w:t>nema</w:t>
      </w:r>
      <w:r>
        <w:rPr>
          <w:sz w:val="22"/>
          <w:szCs w:val="22"/>
        </w:rPr>
        <w:t xml:space="preserve"> imovine</w:t>
      </w:r>
      <w:r w:rsidR="00216DFB">
        <w:rPr>
          <w:sz w:val="22"/>
          <w:szCs w:val="22"/>
        </w:rPr>
        <w:t>. Naime, dužnik</w:t>
      </w:r>
      <w:r w:rsidR="001776BB">
        <w:rPr>
          <w:sz w:val="22"/>
          <w:szCs w:val="22"/>
        </w:rPr>
        <w:t xml:space="preserve"> u bilanci za 2017. godinu vodi traženu za povrat PDV-a u iznosu od 43.223,84 kuna ali prema kazivanju zakonskog zastupnika dužnika zaprimljeno je rješenje o poreznom dugu na iznos od oko 160.000,00 kuna, tako da stvarna tražbina na ime povrata PDV-a ne postoji. Glede tražbine u bilanci iz 2017 godine od kupaca dužnika sud poklanja vjeru kazivanju zakonskog zastupnika dužnika da je ista teško naplatiti jer se radi o osobama sa prebivalištem u inozemstvu. </w:t>
      </w:r>
    </w:p>
    <w:p w:rsidRDefault="001776BB" w:rsidP="00284583" w:rsidR="001776B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16DFB" w:rsidP="00284583" w:rsidR="00216DF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Stoga nema stečajne mase iz koje bi se namirili troškovi stečajnog postupka koji se odnose na izradu pečata, otvaranje i zatvaranje računa, naknadu platnog prometa, </w:t>
      </w:r>
      <w:r w:rsidR="007A01A3">
        <w:rPr>
          <w:sz w:val="22"/>
          <w:szCs w:val="22"/>
        </w:rPr>
        <w:t>troškove knjigovodstva, materijalne odnosno stvarne troškove stečajnih upravitelja, troškove izlučivanja i pohrane arhivske građe, te nagrade stečajnog upravitelja u bruto iznosu, koje troškove sud prema svom iskustvu procjenjuje na 10.000,00 kn u konkretnom slučaju.</w:t>
      </w:r>
    </w:p>
    <w:p w:rsidRDefault="00284583" w:rsidP="007A01A3" w:rsidR="00284583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1776BB">
        <w:rPr>
          <w:b/>
          <w:sz w:val="22"/>
          <w:szCs w:val="22"/>
        </w:rPr>
        <w:t xml:space="preserve"> 11. Prosinca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776BB">
        <w:rPr>
          <w:sz w:val="22"/>
          <w:szCs w:val="22"/>
        </w:rPr>
        <w:t>11.12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954106" w:rsidR="00853B3E" w:rsidRPr="001776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326FE2">
      <w:rPr>
        <w:b/>
        <w:sz w:val="22"/>
        <w:szCs w:val="22"/>
      </w:rPr>
      <w:t>1255/2016-15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11D70"/>
    <w:rsid w:val="00054B73"/>
    <w:rsid w:val="00066650"/>
    <w:rsid w:val="00085E7C"/>
    <w:rsid w:val="000908AE"/>
    <w:rsid w:val="000B4D96"/>
    <w:rsid w:val="000E180B"/>
    <w:rsid w:val="00125150"/>
    <w:rsid w:val="001776BB"/>
    <w:rsid w:val="001F0A26"/>
    <w:rsid w:val="00216DFB"/>
    <w:rsid w:val="00251267"/>
    <w:rsid w:val="00284583"/>
    <w:rsid w:val="00295963"/>
    <w:rsid w:val="002B424C"/>
    <w:rsid w:val="002D6A43"/>
    <w:rsid w:val="00326FE2"/>
    <w:rsid w:val="003415C4"/>
    <w:rsid w:val="003C2F22"/>
    <w:rsid w:val="00417EA6"/>
    <w:rsid w:val="00452765"/>
    <w:rsid w:val="004C5462"/>
    <w:rsid w:val="004E2CA1"/>
    <w:rsid w:val="005411E9"/>
    <w:rsid w:val="0055300A"/>
    <w:rsid w:val="005E4F65"/>
    <w:rsid w:val="006A66C7"/>
    <w:rsid w:val="006B32C8"/>
    <w:rsid w:val="006E6B88"/>
    <w:rsid w:val="0071113E"/>
    <w:rsid w:val="0071519E"/>
    <w:rsid w:val="007444E9"/>
    <w:rsid w:val="007652A1"/>
    <w:rsid w:val="00797E40"/>
    <w:rsid w:val="007A01A3"/>
    <w:rsid w:val="007F7A84"/>
    <w:rsid w:val="00814EDB"/>
    <w:rsid w:val="00815142"/>
    <w:rsid w:val="00846C16"/>
    <w:rsid w:val="00853B3E"/>
    <w:rsid w:val="00882A31"/>
    <w:rsid w:val="008E38DB"/>
    <w:rsid w:val="0094754F"/>
    <w:rsid w:val="00954106"/>
    <w:rsid w:val="009736F4"/>
    <w:rsid w:val="00981D37"/>
    <w:rsid w:val="0099355C"/>
    <w:rsid w:val="009C3133"/>
    <w:rsid w:val="009F25DE"/>
    <w:rsid w:val="00A016FF"/>
    <w:rsid w:val="00A51DE9"/>
    <w:rsid w:val="00A7624B"/>
    <w:rsid w:val="00AC074D"/>
    <w:rsid w:val="00B10286"/>
    <w:rsid w:val="00B7506F"/>
    <w:rsid w:val="00B81D52"/>
    <w:rsid w:val="00C00826"/>
    <w:rsid w:val="00D34DFA"/>
    <w:rsid w:val="00DD0D50"/>
    <w:rsid w:val="00DD5744"/>
    <w:rsid w:val="00DF29B4"/>
    <w:rsid w:val="00EB6A52"/>
    <w:rsid w:val="00F2599E"/>
    <w:rsid w:val="00F934C8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2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2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2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2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2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2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2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2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PERFICIO jednostavno društvo s ograničenom odgovornošću za proizvodnju i usluge</izvorni_sadrzaj>
    <derivirana_varijabla naziv="DomainObject.Predmet.ProtustrankaFormated_1">  PERFICIO jednostavno društvo s ograničenom odgovornošću za proizvodnju i usluge</derivirana_varijabla>
  </DomainObject.Predmet.ProtustrankaFormated>
  <DomainObject.Predmet.ProtustrankaFormatedOIB>
    <izvorni_sadrzaj>  PERFICIO jednostavno društvo s ograničenom odgovornošću za proizvodnju i usluge, OIB 39493987442</izvorni_sadrzaj>
    <derivirana_varijabla naziv="DomainObject.Predmet.ProtustrankaFormatedOIB_1">  PERFICIO jednostavno društvo s ograničenom odgovornošću za proizvodnju i usluge, OIB 39493987442</derivirana_varijabla>
  </DomainObject.Predmet.ProtustrankaFormatedOIB>
  <DomainObject.Predmet.ProtustrankaFormatedWithAdress>
    <izvorni_sadrzaj> PERFICIO jednostavno društvo s ograničenom odgovornošću za proizvodnju i usluge, Veliko Brdo 30, 21300 Veliko Brdo</izvorni_sadrzaj>
    <derivirana_varijabla naziv="DomainObject.Predmet.ProtustrankaFormatedWithAdress_1"> PERFICIO jednostavno društvo s ograničenom odgovornošću za proizvodnju i usluge, Veliko Brdo 30, 21300 Veliko Brdo</derivirana_varijabla>
  </DomainObject.Predmet.ProtustrankaFormatedWithAdress>
  <DomainObject.Predmet.ProtustrankaFormatedWithAdressOIB>
    <izvorni_sadrzaj> PERFICIO jednostavno društvo s ograničenom odgovornošću za proizvodnju i usluge, OIB 39493987442, Veliko Brdo 30, 21300 Veliko Brdo</izvorni_sadrzaj>
    <derivirana_varijabla naziv="DomainObject.Predmet.ProtustrankaFormatedWithAdressOIB_1"> PERFICIO jednostavno društvo s ograničenom odgovornošću za proizvodnju i usluge, OIB 39493987442, Veliko Brdo 30, 21300 Veliko Brdo</derivirana_varijabla>
  </DomainObject.Predmet.ProtustrankaFormatedWithAdressOIB>
  <DomainObject.Predmet.ProtustrankaWithAdress>
    <izvorni_sadrzaj>PERFICIO jednostavno društvo s ograničenom odgovornošću za proizvodnju i usluge Veliko Brdo 30, 21300 Veliko Brdo</izvorni_sadrzaj>
    <derivirana_varijabla naziv="DomainObject.Predmet.ProtustrankaWithAdress_1">PERFICIO jednostavno društvo s ograničenom odgovornošću za proizvodnju i usluge Veliko Brdo 30, 21300 Veliko Brdo</derivirana_varijabla>
  </DomainObject.Predmet.ProtustrankaWithAdress>
  <DomainObject.Predmet.ProtustrankaWithAdressOIB>
    <izvorni_sadrzaj>PERFICIO jednostavno društvo s ograničenom odgovornošću za proizvodnju i usluge, OIB 39493987442, Veliko Brdo 30, 21300 Veliko Brdo</izvorni_sadrzaj>
    <derivirana_varijabla naziv="DomainObject.Predmet.ProtustrankaWithAdressOIB_1">PERFICIO jednostavno društvo s ograničenom odgovornošću za proizvodnju i usluge, OIB 39493987442, Veliko Brdo 30, 21300 Veliko Brdo</derivirana_varijabla>
  </DomainObject.Predmet.ProtustrankaWithAdressOIB>
  <DomainObject.Predmet.ProtustrankaNazivFormated>
    <izvorni_sadrzaj>PERFICIO jednostavno društvo s ograničenom odgovornošću za proizvodnju i usluge</izvorni_sadrzaj>
    <derivirana_varijabla naziv="DomainObject.Predmet.ProtustrankaNazivFormated_1">PERFICIO jednostavno društvo s ograničenom odgovornošću za proizvodnju i usluge</derivirana_varijabla>
  </DomainObject.Predmet.ProtustrankaNazivFormated>
  <DomainObject.Predmet.ProtustrankaNazivFormatedOIB>
    <izvorni_sadrzaj>PERFICIO jednostavno društvo s ograničenom odgovornošću za proizvodnju i usluge, OIB 39493987442</izvorni_sadrzaj>
    <derivirana_varijabla naziv="DomainObject.Predmet.ProtustrankaNazivFormatedOIB_1">PERFICIO jednostavno društvo s ograničenom odgovornošću za proizvodnju i usluge, OIB 39493987442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70754.13</izvorni_sadrzaj>
    <derivirana_varijabla naziv="DomainObject.Predmet.TrenutnaVrijednost_1">70754.13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PERFICIO jednostavno društvo s ograničenom odgovornošću za proizvodnju i usluge</item>
    </izvorni_sadrzaj>
    <derivirana_varijabla naziv="DomainObject.Predmet.ProtuStrankaListFormated_1">
      <item>PERFICIO jednostavno društvo s ograničenom odgovornošću za proizvodnju i usluge</item>
    </derivirana_varijabla>
  </DomainObject.Predmet.ProtuStrankaListFormated>
  <DomainObject.Predmet.ProtuStrankaListFormatedOIB>
    <izvorni_sadrzaj>
      <item>PERFICIO jednostavno društvo s ograničenom odgovornošću za proizvodnju i usluge, OIB 39493987442</item>
    </izvorni_sadrzaj>
    <derivirana_varijabla naziv="DomainObject.Predmet.ProtuStrankaListFormatedOIB_1">
      <item>PERFICIO jednostavno društvo s ograničenom odgovornošću za proizvodnju i usluge, OIB 39493987442</item>
    </derivirana_varijabla>
  </DomainObject.Predmet.ProtuStrankaListFormatedOIB>
  <DomainObject.Predmet.ProtuStrankaListFormatedWithAdress>
    <izvorni_sadrzaj>
      <item>PERFICIO jednostavno društvo s ograničenom odgovornošću za proizvodnju i usluge, Veliko Brdo 30, 21300 Veliko Brdo</item>
    </izvorni_sadrzaj>
    <derivirana_varijabla naziv="DomainObject.Predmet.ProtuStrankaListFormatedWithAdress_1">
      <item>PERFICIO jednostavno društvo s ograničenom odgovornošću za proizvodnju i usluge, Veliko Brdo 30, 21300 Veliko Brdo</item>
    </derivirana_varijabla>
  </DomainObject.Predmet.ProtuStrankaListFormatedWithAdress>
  <DomainObject.Predmet.ProtuStrankaListFormatedWithAdressOIB>
    <izvorni_sadrzaj>
      <item>PERFICIO jednostavno društvo s ograničenom odgovornošću za proizvodnju i usluge, OIB 39493987442, Veliko Brdo 30, 21300 Veliko Brdo</item>
    </izvorni_sadrzaj>
    <derivirana_varijabla naziv="DomainObject.Predmet.ProtuStrankaListFormatedWithAdressOIB_1">
      <item>PERFICIO jednostavno društvo s ograničenom odgovornošću za proizvodnju i usluge, OIB 39493987442, Veliko Brdo 30, 21300 Veliko Brdo</item>
    </derivirana_varijabla>
  </DomainObject.Predmet.ProtuStrankaListFormatedWithAdressOIB>
  <DomainObject.Predmet.ProtuStrankaListNazivFormated>
    <izvorni_sadrzaj>
      <item>PERFICIO jednostavno društvo s ograničenom odgovornošću za proizvodnju i usluge</item>
    </izvorni_sadrzaj>
    <derivirana_varijabla naziv="DomainObject.Predmet.ProtuStrankaListNazivFormated_1">
      <item>PERFICIO jednostavno društvo s ograničenom odgovornošću za proizvodnju i usluge</item>
    </derivirana_varijabla>
  </DomainObject.Predmet.ProtuStrankaListNazivFormated>
  <DomainObject.Predmet.ProtuStrankaListNazivFormatedOIB>
    <izvorni_sadrzaj>
      <item>PERFICIO jednostavno društvo s ograničenom odgovornošću za proizvodnju i usluge, OIB 39493987442</item>
    </izvorni_sadrzaj>
    <derivirana_varijabla naziv="DomainObject.Predmet.ProtuStrankaListNazivFormatedOIB_1">
      <item>PERFICIO jednostavno društvo s ograničenom odgovornošću za proizvodnju i usluge, OIB 39493987442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PERFICIO jednostavno društvo s ograničenom odgovornošću za proizvodnju i usluge</izvorni_sadrzaj>
    <derivirana_varijabla naziv="DomainObject.Predmet.ProtustrankaIDrugi_1">PERFICIO jednostavno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PERFICIO jednostavno društvo s ograničenom odgovornošću za proizvodnju i usluge, OIB 39493987442, Veliko Brdo 30, 21300 Veliko Brdo</izvorni_sadrzaj>
    <derivirana_varijabla naziv="DomainObject.Predmet.ProtustrankaIDrugiAdressOIB_1">PERFICIO jednostavno društvo s ograničenom odgovornošću za proizvodnju i usluge, OIB 39493987442, Veliko Brdo 30, 21300 Veliko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PERFICIO jednostavno društvo s ograničenom odgovornošću za proizvodnju i usluge</item>
      <item>FINANCIJSKA AGENCIJA, RC SPLIT</item>
    </izvorni_sadrzaj>
    <derivirana_varijabla naziv="DomainObject.Predmet.SudioniciListNaziv_1">
      <item>PERFICIO jednostavno društvo s ograničenom odgovornošću za proizvodnju i usluge</item>
      <item>FINANCIJSKA AGENCIJA, RC SPLIT</item>
    </derivirana_varijabla>
  </DomainObject.Predmet.SudioniciListNaziv>
  <DomainObject.Predmet.SudioniciListAdressOIB>
    <izvorni_sadrzaj>
      <item>PERFICIO jednostavno društvo s ograničenom odgovornošću za proizvodnju i usluge, OIB 39493987442, Veliko Brdo 30,21300 Veliko Brdo</item>
      <item>FINANCIJSKA AGENCIJA, RC SPLIT, OIB 85821130368, Mažuranićevo šetalište 24 b,21000 Split</item>
    </izvorni_sadrzaj>
    <derivirana_varijabla naziv="DomainObject.Predmet.SudioniciListAdressOIB_1">
      <item>PERFICIO jednostavno društvo s ograničenom odgovornošću za proizvodnju i usluge, OIB 39493987442, Veliko Brdo 30,21300 Veliko Brdo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39493987442</item>
      <item>, OIB 85821130368</item>
    </izvorni_sadrzaj>
    <derivirana_varijabla naziv="DomainObject.Predmet.SudioniciListNazivOIB_1">
      <item>, OIB 39493987442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905</properties:Words>
  <properties:Characters>4898</properties:Characters>
  <properties:Lines>109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2017-12-11T09:39:00Z</dcterms:created>
  <dc:creator>Katarina Mikulić</dc:creator>
  <cp:lastModifiedBy>Katarina Mikulić</cp:lastModifiedBy>
  <cp:lastPrinted>2017-12-11T09:47:00Z</cp:lastPrinted>
  <dcterms:modified xmlns:xsi="http://www.w3.org/2001/XMLSchema-instance" xsi:type="dcterms:W3CDTF">2017-12-11T09:53:00Z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