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0c30" w14:paraId="3d60c30" w:rsidRDefault="00FF26B3" w:rsidP="003174A1" w:rsidR="00FF26B3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3174A1" w:rsidP="00FF26B3" w:rsidR="00FF26B3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744220</wp:posOffset>
            </wp:positionH>
            <wp:positionV relativeFrom="paragraph">
              <wp:posOffset>107950</wp:posOffset>
            </wp:positionV>
            <wp:extent cy="675005" cx="51816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F26B3" w:rsidP="00FF26B3" w:rsidR="00FF26B3">
      <w:pPr>
        <w:pStyle w:val="Zaglavlje"/>
        <w:rPr>
          <w:rFonts w:hAnsi="Times New Roman" w:ascii="Times New Roman"/>
        </w:rPr>
      </w:pPr>
    </w:p>
    <w:p w:rsidRDefault="00FF26B3" w:rsidP="00FF26B3" w:rsidR="00FF26B3">
      <w:pPr>
        <w:pStyle w:val="Zaglavlje"/>
        <w:rPr>
          <w:rFonts w:hAnsi="Times New Roman" w:ascii="Times New Roman"/>
        </w:rPr>
      </w:pPr>
    </w:p>
    <w:p w:rsidRDefault="00FF26B3" w:rsidP="00FF26B3" w:rsidR="00FF26B3">
      <w:pPr>
        <w:pStyle w:val="Zaglavlje"/>
        <w:rPr>
          <w:rFonts w:hAnsi="Times New Roman" w:ascii="Times New Roman"/>
        </w:rPr>
      </w:pPr>
    </w:p>
    <w:p w:rsidRDefault="00FF26B3" w:rsidP="00FF26B3" w:rsidR="00FF26B3">
      <w:pPr>
        <w:pStyle w:val="Zaglavlje"/>
        <w:rPr>
          <w:rFonts w:hAnsi="Times New Roman" w:ascii="Times New Roman"/>
        </w:rPr>
      </w:pPr>
    </w:p>
    <w:p w:rsidRDefault="00FF26B3" w:rsidP="00FF26B3" w:rsidR="00FF26B3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FF26B3" w:rsidP="00FF26B3" w:rsidR="00FF26B3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F26B3" w:rsidP="00FF26B3" w:rsidR="00FF26B3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 20.St-</w:t>
      </w:r>
      <w:r w:rsidR="00055F8C">
        <w:rPr>
          <w:rFonts w:hAnsi="Times New Roman" w:ascii="Times New Roman"/>
        </w:rPr>
        <w:t>567/18</w:t>
      </w:r>
      <w:r w:rsidR="00C04712">
        <w:rPr>
          <w:rFonts w:hAnsi="Times New Roman" w:ascii="Times New Roman"/>
        </w:rPr>
        <w:t>-30</w:t>
      </w:r>
    </w:p>
    <w:p w:rsidRDefault="00FF26B3" w:rsidP="00FF26B3" w:rsidR="00FF26B3">
      <w:pPr>
        <w:ind w:left="142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left="142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</w:p>
    <w:p w:rsidRDefault="00FF26B3" w:rsidP="00233B59" w:rsidR="00FF26B3" w:rsidRPr="00233B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nakon obustavljenog skraćenog stečajnog postupka nad dužnikom </w:t>
      </w:r>
      <w:r w:rsidR="00055F8C" w:rsidRPr="00055F8C">
        <w:rPr>
          <w:rFonts w:hAnsi="Times New Roman" w:ascii="Times New Roman"/>
          <w:szCs w:val="24"/>
          <w:lang w:val="pt-BR"/>
        </w:rPr>
        <w:t>STRADA d.o.o. za trgovinu i usluge, Zagreb (Grad Zagreb),Slavonska avenija 53, OIB 78360592576</w:t>
      </w:r>
      <w:r>
        <w:rPr>
          <w:rFonts w:hAnsi="Times New Roman" w:ascii="Times New Roman"/>
          <w:szCs w:val="24"/>
        </w:rPr>
        <w:t xml:space="preserve">, </w:t>
      </w:r>
      <w:r w:rsidR="00C8301C">
        <w:rPr>
          <w:rFonts w:hAnsi="Times New Roman" w:ascii="Times New Roman"/>
          <w:szCs w:val="24"/>
        </w:rPr>
        <w:t xml:space="preserve">povodom prijedloga vjerovnika </w:t>
      </w:r>
      <w:r>
        <w:rPr>
          <w:rFonts w:hAnsi="Times New Roman" w:ascii="Times New Roman"/>
          <w:szCs w:val="24"/>
        </w:rPr>
        <w:t xml:space="preserve"> RH, MINISTARSTVO FINANCIJA, POREZNA UPRAVA, PODRUČNI </w:t>
      </w:r>
      <w:r w:rsidR="00233B59">
        <w:rPr>
          <w:rFonts w:hAnsi="Times New Roman" w:ascii="Times New Roman"/>
          <w:szCs w:val="24"/>
        </w:rPr>
        <w:t xml:space="preserve">URED ZAGREB, OIB: 18683136487, </w:t>
      </w:r>
      <w:r>
        <w:rPr>
          <w:rFonts w:hAnsi="Times New Roman" w:ascii="Times New Roman"/>
          <w:szCs w:val="24"/>
        </w:rPr>
        <w:t xml:space="preserve">zastupano po Županijskom državnom odvjetništvom u Zagrebu, za otvaranje  stečajnog postupka nad dužnikom </w:t>
      </w:r>
      <w:r w:rsidR="00C8301C" w:rsidRPr="00055F8C">
        <w:rPr>
          <w:rFonts w:hAnsi="Times New Roman" w:ascii="Times New Roman"/>
          <w:szCs w:val="24"/>
          <w:lang w:val="pt-BR"/>
        </w:rPr>
        <w:t>STRADA d.o.o. za trgovinu i usluge, Zagreb (Grad Zagreb),Slavonska avenija 53, OIB 78360592576</w:t>
      </w:r>
      <w:r>
        <w:rPr>
          <w:rFonts w:hAnsi="Times New Roman" w:ascii="Times New Roman"/>
          <w:szCs w:val="24"/>
          <w:lang w:val="pt-BR"/>
        </w:rPr>
        <w:t xml:space="preserve">,  </w:t>
      </w:r>
      <w:r w:rsidR="00C8301C">
        <w:rPr>
          <w:rFonts w:hAnsi="Times New Roman" w:ascii="Times New Roman"/>
          <w:szCs w:val="24"/>
        </w:rPr>
        <w:t>dana 5</w:t>
      </w:r>
      <w:r>
        <w:rPr>
          <w:rFonts w:hAnsi="Times New Roman" w:ascii="Times New Roman"/>
          <w:szCs w:val="24"/>
        </w:rPr>
        <w:t xml:space="preserve">. </w:t>
      </w:r>
      <w:r w:rsidR="00233B59">
        <w:rPr>
          <w:rFonts w:hAnsi="Times New Roman" w:ascii="Times New Roman"/>
          <w:szCs w:val="24"/>
        </w:rPr>
        <w:t>ožujka 2018</w:t>
      </w:r>
      <w:r>
        <w:rPr>
          <w:rFonts w:hAnsi="Times New Roman" w:ascii="Times New Roman"/>
          <w:szCs w:val="24"/>
        </w:rPr>
        <w:t>. godine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FF26B3" w:rsidP="00FF26B3" w:rsidR="00FF26B3">
      <w:pPr>
        <w:jc w:val="center"/>
        <w:rPr>
          <w:rFonts w:hAnsi="Times New Roman" w:ascii="Times New Roman"/>
          <w:b/>
          <w:szCs w:val="24"/>
        </w:rPr>
      </w:pP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C8301C" w:rsidRPr="00055F8C">
        <w:rPr>
          <w:rFonts w:hAnsi="Times New Roman" w:ascii="Times New Roman"/>
          <w:szCs w:val="24"/>
          <w:lang w:val="pt-BR"/>
        </w:rPr>
        <w:t>STRADA d.o.o. za trgovinu i usluge, Zagreb (Grad Zagreb),Slavonska avenija 53, OIB 78360592576</w:t>
      </w:r>
      <w:r>
        <w:rPr>
          <w:rFonts w:hAnsi="Times New Roman" w:ascii="Times New Roman"/>
          <w:szCs w:val="24"/>
          <w:lang w:val="pt-BR"/>
        </w:rPr>
        <w:t>.</w:t>
      </w: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FF26B3" w:rsidP="00FF26B3" w:rsidR="00FF26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8301C" w:rsidP="00C8301C" w:rsidR="00FF26B3" w:rsidRPr="00C8301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233B59">
        <w:rPr>
          <w:rFonts w:hAnsi="Times New Roman" w:ascii="Times New Roman"/>
          <w:szCs w:val="24"/>
        </w:rPr>
        <w:t xml:space="preserve"> </w:t>
      </w:r>
      <w:r w:rsidR="00FF26B3">
        <w:rPr>
          <w:rFonts w:hAnsi="Times New Roman" w:ascii="Times New Roman"/>
          <w:szCs w:val="24"/>
        </w:rPr>
        <w:t xml:space="preserve"> za zastupanje dužnika po zakonu </w:t>
      </w:r>
      <w:r>
        <w:rPr>
          <w:rFonts w:hAnsi="Times New Roman" w:ascii="Times New Roman"/>
          <w:szCs w:val="24"/>
        </w:rPr>
        <w:t xml:space="preserve">ALEN PAVLIN, OIB: 33700970955, </w:t>
      </w:r>
      <w:r w:rsidRPr="00C8301C">
        <w:rPr>
          <w:rFonts w:hAnsi="Times New Roman" w:ascii="Times New Roman"/>
          <w:szCs w:val="24"/>
        </w:rPr>
        <w:t>Zagreb, KNEZA BRANIMIRA 105</w:t>
      </w:r>
      <w:r w:rsidR="00FF26B3" w:rsidRPr="00C8301C">
        <w:rPr>
          <w:rFonts w:hAnsi="Times New Roman" w:ascii="Times New Roman"/>
          <w:szCs w:val="24"/>
        </w:rPr>
        <w:t>, da u roku od 15 dana od dana</w:t>
      </w:r>
      <w:r w:rsidR="00233B59" w:rsidRPr="00C8301C">
        <w:rPr>
          <w:rFonts w:hAnsi="Times New Roman" w:ascii="Times New Roman"/>
          <w:szCs w:val="24"/>
        </w:rPr>
        <w:t xml:space="preserve"> primitka o</w:t>
      </w:r>
      <w:r>
        <w:rPr>
          <w:rFonts w:hAnsi="Times New Roman" w:ascii="Times New Roman"/>
          <w:szCs w:val="24"/>
        </w:rPr>
        <w:t xml:space="preserve">vog zaključka podnese </w:t>
      </w:r>
      <w:r w:rsidR="00FF26B3" w:rsidRPr="00C8301C">
        <w:rPr>
          <w:rFonts w:hAnsi="Times New Roman" w:ascii="Times New Roman"/>
          <w:szCs w:val="24"/>
        </w:rPr>
        <w:t>ovome sudu pozivom na gornji broj spisa pisano izvješće o financijskog-gospodarskom stanju kod dužnika u kojem će, između ostalog, navesti činjenice o imovini i obvezama dužnika, konkretno:</w:t>
      </w:r>
    </w:p>
    <w:p w:rsidRDefault="00FF26B3" w:rsidP="00FF26B3" w:rsidR="00FF26B3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razlučna</w:t>
      </w:r>
      <w:proofErr w:type="spellEnd"/>
      <w:r>
        <w:rPr>
          <w:rFonts w:hAnsi="Times New Roman" w:ascii="Times New Roman"/>
          <w:szCs w:val="24"/>
        </w:rPr>
        <w:t xml:space="preserve"> prava na imovini dužnika,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FF26B3" w:rsidP="00FF26B3" w:rsidR="00FF26B3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F26B3" w:rsidP="00FF26B3" w:rsidR="00FF26B3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navedenim dužnikom za dan</w:t>
      </w:r>
    </w:p>
    <w:p w:rsidRDefault="00FF26B3" w:rsidP="00FF26B3" w:rsidR="00FF26B3">
      <w:pPr>
        <w:pStyle w:val="Odlomakpopisa"/>
        <w:rPr>
          <w:rFonts w:hAnsi="Times New Roman" w:ascii="Times New Roman"/>
          <w:szCs w:val="24"/>
        </w:rPr>
      </w:pPr>
    </w:p>
    <w:p w:rsidRDefault="00215D2E" w:rsidP="00FF26B3" w:rsidR="00FF26B3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27</w:t>
      </w:r>
      <w:r w:rsidR="007F179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 2019. godine u 11,15</w:t>
      </w:r>
      <w:r w:rsidR="00FF26B3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F26B3" w:rsidP="00FF26B3" w:rsidR="00FF26B3">
      <w:pPr>
        <w:rPr>
          <w:rFonts w:hAnsi="Times New Roman" w:ascii="Times New Roman"/>
          <w:szCs w:val="24"/>
        </w:rPr>
      </w:pPr>
    </w:p>
    <w:p w:rsidRDefault="00FF26B3" w:rsidP="00FF26B3" w:rsidR="00FF26B3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F26B3" w:rsidP="00FF26B3" w:rsidR="00FF26B3">
      <w:pPr>
        <w:ind w:left="709"/>
        <w:rPr>
          <w:rFonts w:hAnsi="Times New Roman" w:ascii="Times New Roman"/>
          <w:szCs w:val="24"/>
        </w:rPr>
      </w:pPr>
    </w:p>
    <w:p w:rsidRDefault="00215D2E" w:rsidP="00215D2E" w:rsidR="00FF26B3" w:rsidRPr="00215D2E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215D2E">
        <w:rPr>
          <w:rFonts w:hAnsi="Times New Roman" w:ascii="Times New Roman"/>
          <w:szCs w:val="24"/>
        </w:rPr>
        <w:t>Predlagatelj</w:t>
      </w:r>
      <w:r w:rsidR="00FF26B3" w:rsidRPr="00215D2E">
        <w:rPr>
          <w:rFonts w:hAnsi="Times New Roman" w:ascii="Times New Roman"/>
          <w:szCs w:val="24"/>
        </w:rPr>
        <w:tab/>
        <w:t xml:space="preserve"> </w:t>
      </w:r>
    </w:p>
    <w:p w:rsidRDefault="00FF26B3" w:rsidP="00FF26B3" w:rsidR="00FF26B3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FF26B3" w:rsidP="00FF26B3" w:rsidR="00FF26B3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FF26B3" w:rsidP="00FF26B3" w:rsidR="00FF26B3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FF26B3" w:rsidP="00FF26B3" w:rsidR="00FF26B3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FF26B3" w:rsidP="00FF26B3" w:rsidR="00FF26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FF26B3" w:rsidP="00FF26B3" w:rsidR="00FF26B3">
      <w:pPr>
        <w:rPr>
          <w:rFonts w:hAnsi="Times New Roman" w:ascii="Times New Roman"/>
          <w:szCs w:val="24"/>
        </w:rPr>
      </w:pP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</w:p>
    <w:p w:rsidRDefault="00FF26B3" w:rsidP="00FF26B3" w:rsidR="00FF26B3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1E6DA2">
        <w:rPr>
          <w:rFonts w:hAnsi="Times New Roman" w:ascii="Times New Roman"/>
          <w:szCs w:val="24"/>
        </w:rPr>
        <w:t>Trgovačkog</w:t>
      </w:r>
      <w:r>
        <w:rPr>
          <w:rFonts w:hAnsi="Times New Roman" w:ascii="Times New Roman"/>
          <w:szCs w:val="24"/>
        </w:rPr>
        <w:t xml:space="preserve"> suda</w:t>
      </w:r>
      <w:r w:rsidR="001E6DA2">
        <w:rPr>
          <w:rFonts w:hAnsi="Times New Roman" w:ascii="Times New Roman"/>
          <w:szCs w:val="24"/>
        </w:rPr>
        <w:t xml:space="preserve"> u Zagrebu pod </w:t>
      </w:r>
      <w:proofErr w:type="spellStart"/>
      <w:r w:rsidR="001E6DA2">
        <w:rPr>
          <w:rFonts w:hAnsi="Times New Roman" w:ascii="Times New Roman"/>
          <w:szCs w:val="24"/>
        </w:rPr>
        <w:t>posl</w:t>
      </w:r>
      <w:proofErr w:type="spellEnd"/>
      <w:r w:rsidR="001E6DA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br. St-</w:t>
      </w:r>
      <w:r w:rsidR="00DB14CD">
        <w:rPr>
          <w:rFonts w:hAnsi="Times New Roman" w:ascii="Times New Roman"/>
          <w:szCs w:val="24"/>
        </w:rPr>
        <w:t>1934/17 od 31</w:t>
      </w:r>
      <w:r>
        <w:rPr>
          <w:rFonts w:hAnsi="Times New Roman" w:ascii="Times New Roman"/>
          <w:szCs w:val="24"/>
        </w:rPr>
        <w:t xml:space="preserve">. </w:t>
      </w:r>
      <w:r w:rsidR="00DB14CD">
        <w:rPr>
          <w:rFonts w:hAnsi="Times New Roman" w:ascii="Times New Roman"/>
          <w:szCs w:val="24"/>
        </w:rPr>
        <w:t>listopada 2017</w:t>
      </w:r>
      <w:r>
        <w:rPr>
          <w:rFonts w:hAnsi="Times New Roman" w:ascii="Times New Roman"/>
          <w:szCs w:val="24"/>
        </w:rPr>
        <w:t>.g., a koj</w:t>
      </w:r>
      <w:r w:rsidR="00DB14CD">
        <w:rPr>
          <w:rFonts w:hAnsi="Times New Roman" w:ascii="Times New Roman"/>
          <w:szCs w:val="24"/>
        </w:rPr>
        <w:t>e je postalo pravomoćno dana  29</w:t>
      </w:r>
      <w:r>
        <w:rPr>
          <w:rFonts w:hAnsi="Times New Roman" w:ascii="Times New Roman"/>
          <w:szCs w:val="24"/>
        </w:rPr>
        <w:t xml:space="preserve">. </w:t>
      </w:r>
      <w:r w:rsidR="00DB14CD">
        <w:rPr>
          <w:rFonts w:hAnsi="Times New Roman" w:ascii="Times New Roman"/>
          <w:szCs w:val="24"/>
        </w:rPr>
        <w:t>studenog 2017. godine</w:t>
      </w:r>
      <w:r>
        <w:rPr>
          <w:rFonts w:hAnsi="Times New Roman" w:ascii="Times New Roman"/>
          <w:szCs w:val="24"/>
        </w:rPr>
        <w:t xml:space="preserve"> obustavljen je skraćeni stečajni postupak. To iz razloga, jer je odredbom  čl. 433. Stečajnog zakona (NN 71/15</w:t>
      </w:r>
      <w:r w:rsidR="001F76A6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FF26B3" w:rsidP="00FF26B3" w:rsidR="00FF26B3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</w:p>
    <w:p w:rsidRDefault="00FF26B3" w:rsidP="00FF26B3" w:rsidR="005924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 RH, Ministarstvo financija, Porezna uprava, OIB:18683136487</w:t>
      </w:r>
      <w:r w:rsidR="0059245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 svom prijedlogu </w:t>
      </w:r>
      <w:r w:rsidR="0059245F">
        <w:rPr>
          <w:rFonts w:hAnsi="Times New Roman" w:ascii="Times New Roman"/>
          <w:szCs w:val="24"/>
        </w:rPr>
        <w:t>za otvaranje stečajnog postupka</w:t>
      </w:r>
      <w:r>
        <w:rPr>
          <w:rFonts w:hAnsi="Times New Roman" w:ascii="Times New Roman"/>
          <w:szCs w:val="24"/>
        </w:rPr>
        <w:t xml:space="preserve"> podnesenim temeljem čl. 109. st.1. i 2. SZ-a, navodi da ima tražbine prema dužniku u iznosu od </w:t>
      </w:r>
      <w:r w:rsidR="0059245F">
        <w:rPr>
          <w:rFonts w:hAnsi="Times New Roman" w:ascii="Times New Roman"/>
          <w:szCs w:val="24"/>
        </w:rPr>
        <w:t>2.968.535,57</w:t>
      </w:r>
      <w:r w:rsidR="001F76A6">
        <w:rPr>
          <w:rFonts w:hAnsi="Times New Roman" w:ascii="Times New Roman"/>
          <w:szCs w:val="24"/>
        </w:rPr>
        <w:t xml:space="preserve"> kn</w:t>
      </w:r>
      <w:r>
        <w:rPr>
          <w:rFonts w:hAnsi="Times New Roman" w:ascii="Times New Roman"/>
          <w:szCs w:val="24"/>
        </w:rPr>
        <w:t xml:space="preserve">, a koji dug se temelji na </w:t>
      </w:r>
    </w:p>
    <w:p w:rsidRDefault="0059245F" w:rsidP="00F94BD4" w:rsidR="00F94BD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ovjerenim </w:t>
      </w:r>
      <w:proofErr w:type="spellStart"/>
      <w:r>
        <w:rPr>
          <w:rFonts w:hAnsi="Times New Roman" w:ascii="Times New Roman"/>
          <w:szCs w:val="24"/>
        </w:rPr>
        <w:t>iz</w:t>
      </w:r>
      <w:r w:rsidR="00F94BD4">
        <w:rPr>
          <w:rFonts w:hAnsi="Times New Roman" w:ascii="Times New Roman"/>
          <w:szCs w:val="24"/>
        </w:rPr>
        <w:t>listima</w:t>
      </w:r>
      <w:proofErr w:type="spellEnd"/>
      <w:r w:rsidR="00F94BD4">
        <w:rPr>
          <w:rFonts w:hAnsi="Times New Roman" w:ascii="Times New Roman"/>
          <w:szCs w:val="24"/>
        </w:rPr>
        <w:t xml:space="preserve"> stanja računa (list 18 spisa),</w:t>
      </w:r>
      <w:r w:rsidR="00FF26B3">
        <w:rPr>
          <w:rFonts w:hAnsi="Times New Roman" w:ascii="Times New Roman"/>
          <w:szCs w:val="24"/>
        </w:rPr>
        <w:t>te da kod dužnika po</w:t>
      </w:r>
      <w:r w:rsidR="00F94BD4">
        <w:rPr>
          <w:rFonts w:hAnsi="Times New Roman" w:ascii="Times New Roman"/>
          <w:szCs w:val="24"/>
        </w:rPr>
        <w:t>stoji stečajni razlog jer da  u Očevidniku redoslijeda osnova za plaćanje koji vodi FINA dužnik ima jednu ili više evidentiranih neizvršenih osnova za plaćanje u razdoblju dužem od 60 dana, te da neprekidna blokada traje 1462 dana.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109. stavak 2. SZ-a propisano je, da je vjerovnik ovlašten podnijeti prijedlog za otvaranje stečajnog postupka ako učini vjerojatnim</w:t>
      </w:r>
      <w:r w:rsidR="001F76A6">
        <w:rPr>
          <w:rFonts w:hAnsi="Times New Roman" w:ascii="Times New Roman"/>
          <w:szCs w:val="24"/>
        </w:rPr>
        <w:t xml:space="preserve"> postajanje svoje tražbine i ste</w:t>
      </w:r>
      <w:r>
        <w:rPr>
          <w:rFonts w:hAnsi="Times New Roman" w:ascii="Times New Roman"/>
          <w:szCs w:val="24"/>
        </w:rPr>
        <w:t xml:space="preserve">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3B3982">
        <w:rPr>
          <w:rFonts w:hAnsi="Times New Roman" w:ascii="Times New Roman"/>
          <w:szCs w:val="24"/>
        </w:rPr>
        <w:t>1352</w:t>
      </w:r>
      <w:r>
        <w:rPr>
          <w:rFonts w:hAnsi="Times New Roman" w:ascii="Times New Roman"/>
          <w:szCs w:val="24"/>
        </w:rPr>
        <w:t xml:space="preserve"> dana u iznosu od </w:t>
      </w:r>
      <w:r w:rsidR="003B3982">
        <w:rPr>
          <w:rFonts w:hAnsi="Times New Roman" w:ascii="Times New Roman"/>
          <w:szCs w:val="24"/>
        </w:rPr>
        <w:t>13.072.544,76 kn (na dan 4</w:t>
      </w:r>
      <w:r>
        <w:rPr>
          <w:rFonts w:hAnsi="Times New Roman" w:ascii="Times New Roman"/>
          <w:szCs w:val="24"/>
        </w:rPr>
        <w:t xml:space="preserve">. </w:t>
      </w:r>
      <w:r w:rsidR="003B3982">
        <w:rPr>
          <w:rFonts w:hAnsi="Times New Roman" w:ascii="Times New Roman"/>
          <w:szCs w:val="24"/>
        </w:rPr>
        <w:t>srpnja 2017</w:t>
      </w:r>
      <w:r>
        <w:rPr>
          <w:rFonts w:hAnsi="Times New Roman" w:ascii="Times New Roman"/>
          <w:szCs w:val="24"/>
        </w:rPr>
        <w:t>.).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1F76A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FF26B3" w:rsidP="00FF26B3" w:rsidR="00FF2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1F76A6">
        <w:rPr>
          <w:rFonts w:hAnsi="Times New Roman" w:ascii="Times New Roman"/>
          <w:szCs w:val="24"/>
        </w:rPr>
        <w:t>.</w:t>
      </w: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</w:p>
    <w:p w:rsidRDefault="00024CF9" w:rsidP="00FF26B3" w:rsidR="00FF2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5</w:t>
      </w:r>
      <w:r w:rsidR="00FF26B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 2019</w:t>
      </w:r>
      <w:r w:rsidR="00FF26B3">
        <w:rPr>
          <w:rFonts w:hAnsi="Times New Roman" w:ascii="Times New Roman"/>
          <w:szCs w:val="24"/>
        </w:rPr>
        <w:t>.</w:t>
      </w:r>
    </w:p>
    <w:p w:rsidRDefault="00FF26B3" w:rsidP="00FF26B3" w:rsidR="00FF26B3">
      <w:pPr>
        <w:jc w:val="center"/>
        <w:rPr>
          <w:rFonts w:hAnsi="Times New Roman" w:ascii="Times New Roman"/>
          <w:szCs w:val="24"/>
        </w:rPr>
      </w:pP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SUDAC</w:t>
      </w: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C04712">
        <w:rPr>
          <w:rFonts w:hAnsi="Times New Roman" w:ascii="Times New Roman"/>
          <w:szCs w:val="24"/>
        </w:rPr>
        <w:t>,v.r.</w:t>
      </w:r>
    </w:p>
    <w:p w:rsidRDefault="00FF26B3" w:rsidP="00FF26B3" w:rsidR="00FF26B3">
      <w:pPr>
        <w:jc w:val="both"/>
        <w:rPr>
          <w:rFonts w:hAnsi="Times New Roman" w:ascii="Times New Roman"/>
          <w:i/>
          <w:szCs w:val="24"/>
        </w:rPr>
      </w:pPr>
    </w:p>
    <w:p w:rsidRDefault="00FF26B3" w:rsidP="00FF26B3" w:rsidR="00FF26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FF26B3" w:rsidP="00746977" w:rsidR="00746977">
      <w:pPr>
        <w:jc w:val="both"/>
      </w:pPr>
      <w:r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7.</w:t>
      </w:r>
      <w:r w:rsidR="00490696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 xml:space="preserve">) </w:t>
      </w:r>
    </w:p>
    <w:p w:rsidRDefault="00746977" w:rsidP="00746977" w:rsidR="00746977" w:rsidRPr="00746977"/>
    <w:p w:rsidRDefault="00C04712" w:rsidP="00692346" w:rsidR="00C0471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C04712" w:rsidP="00C662EE" w:rsidR="00C0471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46977" w:rsidP="00746977" w:rsidR="00746977" w:rsidRPr="00746977">
      <w:pPr>
        <w:tabs>
          <w:tab w:pos="1644" w:val="left"/>
        </w:tabs>
        <w:rPr>
          <w:rFonts w:hAnsi="Times New Roman" w:ascii="Times New Roman"/>
        </w:rPr>
      </w:pPr>
      <w:bookmarkStart w:name="_GoBack" w:id="0"/>
      <w:bookmarkEnd w:id="0"/>
    </w:p>
    <w:p w:rsidRDefault="00746977" w:rsidP="00746977" w:rsidR="00746977">
      <w:pPr>
        <w:tabs>
          <w:tab w:pos="1644" w:val="left"/>
        </w:tabs>
      </w:pPr>
    </w:p>
    <w:p w:rsidRDefault="00746977" w:rsidP="00746977" w:rsidR="00746977" w:rsidRPr="00746977">
      <w:pPr>
        <w:tabs>
          <w:tab w:pos="1644" w:val="left"/>
        </w:tabs>
      </w:pPr>
    </w:p>
    <w:sectPr w:rsidSect="00746977" w:rsidR="00746977" w:rsidRPr="0074697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977" w:rsidP="00746977" w:rsidR="00746977">
      <w:r>
        <w:separator/>
      </w:r>
    </w:p>
  </w:endnote>
  <w:endnote w:id="0" w:type="continuationSeparator">
    <w:p w:rsidRDefault="00746977" w:rsidP="00746977" w:rsidR="00746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977" w:rsidP="00746977" w:rsidR="00746977">
      <w:r>
        <w:separator/>
      </w:r>
    </w:p>
  </w:footnote>
  <w:footnote w:id="0" w:type="continuationSeparator">
    <w:p w:rsidRDefault="00746977" w:rsidP="00746977" w:rsidR="00746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77" w:rsidP="00746977" w:rsidR="00746977">
    <w:pPr>
      <w:pStyle w:val="Zaglavlje"/>
      <w:tabs>
        <w:tab w:pos="7168" w:val="left"/>
      </w:tabs>
    </w:pPr>
    <w:r>
      <w:tab/>
    </w:r>
    <w:sdt>
      <w:sdtPr>
        <w:id w:val="11449562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4712">
          <w:rPr>
            <w:noProof/>
          </w:rPr>
          <w:t>3</w:t>
        </w:r>
        <w:r>
          <w:fldChar w:fldCharType="end"/>
        </w:r>
      </w:sdtContent>
    </w:sdt>
    <w:r>
      <w:tab/>
    </w:r>
    <w:r w:rsidR="00C8301C">
      <w:t xml:space="preserve">       </w:t>
    </w:r>
    <w:r>
      <w:rPr>
        <w:rFonts w:hAnsi="Times New Roman" w:ascii="Times New Roman"/>
      </w:rPr>
      <w:t>20.St-</w:t>
    </w:r>
    <w:r w:rsidR="00C8301C">
      <w:rPr>
        <w:rFonts w:hAnsi="Times New Roman" w:ascii="Times New Roman"/>
      </w:rPr>
      <w:t>567/18</w:t>
    </w:r>
  </w:p>
  <w:p w:rsidRDefault="00746977" w:rsidR="007469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A56B4"/>
    <w:multiLevelType w:val="hybridMultilevel"/>
    <w:tmpl w:val="DBAE26E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1325954"/>
    <w:lvl w:tplc="61E87780" w:ilvl="0">
      <w:start w:val="1"/>
      <w:numFmt w:val="decimal"/>
      <w:lvlText w:val="%1.)"/>
      <w:lvlJc w:val="left"/>
      <w:pPr>
        <w:ind w:hanging="360" w:left="120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920"/>
      </w:pPr>
    </w:lvl>
    <w:lvl w:tplc="041A001B" w:ilvl="2">
      <w:start w:val="1"/>
      <w:numFmt w:val="lowerRoman"/>
      <w:lvlText w:val="%3."/>
      <w:lvlJc w:val="right"/>
      <w:pPr>
        <w:ind w:hanging="180" w:left="2640"/>
      </w:pPr>
    </w:lvl>
    <w:lvl w:tplc="041A000F" w:ilvl="3">
      <w:start w:val="1"/>
      <w:numFmt w:val="decimal"/>
      <w:lvlText w:val="%4."/>
      <w:lvlJc w:val="left"/>
      <w:pPr>
        <w:ind w:hanging="360" w:left="3360"/>
      </w:pPr>
    </w:lvl>
    <w:lvl w:tplc="041A0019" w:ilvl="4">
      <w:start w:val="1"/>
      <w:numFmt w:val="lowerLetter"/>
      <w:lvlText w:val="%5."/>
      <w:lvlJc w:val="left"/>
      <w:pPr>
        <w:ind w:hanging="360" w:left="4080"/>
      </w:pPr>
    </w:lvl>
    <w:lvl w:tplc="041A001B" w:ilvl="5">
      <w:start w:val="1"/>
      <w:numFmt w:val="lowerRoman"/>
      <w:lvlText w:val="%6."/>
      <w:lvlJc w:val="right"/>
      <w:pPr>
        <w:ind w:hanging="180" w:left="4800"/>
      </w:pPr>
    </w:lvl>
    <w:lvl w:tplc="041A000F" w:ilvl="6">
      <w:start w:val="1"/>
      <w:numFmt w:val="decimal"/>
      <w:lvlText w:val="%7."/>
      <w:lvlJc w:val="left"/>
      <w:pPr>
        <w:ind w:hanging="360" w:left="5520"/>
      </w:pPr>
    </w:lvl>
    <w:lvl w:tplc="041A0019" w:ilvl="7">
      <w:start w:val="1"/>
      <w:numFmt w:val="lowerLetter"/>
      <w:lvlText w:val="%8."/>
      <w:lvlJc w:val="left"/>
      <w:pPr>
        <w:ind w:hanging="360" w:left="6240"/>
      </w:pPr>
    </w:lvl>
    <w:lvl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3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E171FE"/>
    <w:multiLevelType w:val="hybridMultilevel"/>
    <w:tmpl w:val="53DA3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6B3"/>
    <w:rsid w:val="00024CF9"/>
    <w:rsid w:val="00055F8C"/>
    <w:rsid w:val="001E6DA2"/>
    <w:rsid w:val="001F76A6"/>
    <w:rsid w:val="00215D2E"/>
    <w:rsid w:val="00233B59"/>
    <w:rsid w:val="002B4A0D"/>
    <w:rsid w:val="003174A1"/>
    <w:rsid w:val="00360E87"/>
    <w:rsid w:val="003B3982"/>
    <w:rsid w:val="003D2A75"/>
    <w:rsid w:val="00450967"/>
    <w:rsid w:val="004827D3"/>
    <w:rsid w:val="00490696"/>
    <w:rsid w:val="00535384"/>
    <w:rsid w:val="0059245F"/>
    <w:rsid w:val="005B6A35"/>
    <w:rsid w:val="006E4FB2"/>
    <w:rsid w:val="00746977"/>
    <w:rsid w:val="007F179F"/>
    <w:rsid w:val="00A36C3E"/>
    <w:rsid w:val="00A937D5"/>
    <w:rsid w:val="00B96B6B"/>
    <w:rsid w:val="00C04712"/>
    <w:rsid w:val="00C823AF"/>
    <w:rsid w:val="00C8301C"/>
    <w:rsid w:val="00CF27C1"/>
    <w:rsid w:val="00DB14CD"/>
    <w:rsid w:val="00F94BD4"/>
    <w:rsid w:val="00FF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6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26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26B3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F26B3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F26B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F26B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469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97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7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7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6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26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26B3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F26B3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F26B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F26B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469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97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7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30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St-567/2018-30</izvorni_sadrzaj>
    <derivirana_varijabla naziv="DomainObject.Oznaka_1">St-567/2018-30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St-2902/17</izvorni_sadrzaj>
    <derivirana_varijabla naziv="DomainObject.Predmet.Opis_1">spojen spis St-2902/17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STRADA d.o.o.</izvorni_sadrzaj>
    <derivirana_varijabla naziv="DomainObject.Predmet.ProtustrankaFormated_1">  STRADA d.o.o.</derivirana_varijabla>
  </DomainObject.Predmet.ProtustrankaFormated>
  <DomainObject.Predmet.ProtustrankaFormatedOIB>
    <izvorni_sadrzaj>  STRADA d.o.o., OIB 78360592576</izvorni_sadrzaj>
    <derivirana_varijabla naziv="DomainObject.Predmet.ProtustrankaFormatedOIB_1">  STRADA d.o.o., OIB 78360592576</derivirana_varijabla>
  </DomainObject.Predmet.ProtustrankaFormatedOIB>
  <DomainObject.Predmet.ProtustrankaFormatedWithAdress>
    <izvorni_sadrzaj> STRADA d.o.o., Slavonska avenija 53, 10000 Zagreb</izvorni_sadrzaj>
    <derivirana_varijabla naziv="DomainObject.Predmet.ProtustrankaFormatedWithAdress_1"> STRADA d.o.o., Slavonska avenija 53, 10000 Zagreb</derivirana_varijabla>
  </DomainObject.Predmet.ProtustrankaFormatedWithAdress>
  <DomainObject.Predmet.ProtustrankaFormatedWithAdressOIB>
    <izvorni_sadrzaj> STRADA d.o.o., OIB 78360592576, Slavonska avenija 53, 10000 Zagreb</izvorni_sadrzaj>
    <derivirana_varijabla naziv="DomainObject.Predmet.ProtustrankaFormatedWithAdressOIB_1"> STRADA d.o.o., OIB 78360592576, Slavonska avenija 53, 10000 Zagreb</derivirana_varijabla>
  </DomainObject.Predmet.ProtustrankaFormatedWithAdressOIB>
  <DomainObject.Predmet.ProtustrankaWithAdress>
    <izvorni_sadrzaj>STRADA d.o.o. Slavonska avenija 53, 10000 Zagreb</izvorni_sadrzaj>
    <derivirana_varijabla naziv="DomainObject.Predmet.ProtustrankaWithAdress_1">STRADA d.o.o. Slavonska avenija 53, 10000 Zagreb</derivirana_varijabla>
  </DomainObject.Predmet.ProtustrankaWithAdress>
  <DomainObject.Predmet.ProtustrankaWithAdressOIB>
    <izvorni_sadrzaj>STRADA d.o.o., OIB 78360592576, Slavonska avenija 53, 10000 Zagreb</izvorni_sadrzaj>
    <derivirana_varijabla naziv="DomainObject.Predmet.ProtustrankaWithAdressOIB_1">STRADA d.o.o., OIB 78360592576, Slavonska avenija 53, 10000 Zagreb</derivirana_varijabla>
  </DomainObject.Predmet.ProtustrankaWithAdressOIB>
  <DomainObject.Predmet.ProtustrankaNazivFormated>
    <izvorni_sadrzaj>STRADA d.o.o.</izvorni_sadrzaj>
    <derivirana_varijabla naziv="DomainObject.Predmet.ProtustrankaNazivFormated_1">STRADA d.o.o.</derivirana_varijabla>
  </DomainObject.Predmet.ProtustrankaNazivFormated>
  <DomainObject.Predmet.ProtustrankaNazivFormatedOIB>
    <izvorni_sadrzaj>STRADA d.o.o., OIB 78360592576</izvorni_sadrzaj>
    <derivirana_varijabla naziv="DomainObject.Predmet.ProtustrankaNazivFormatedOIB_1">STRADA d.o.o., OIB 78360592576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uprava; Fond za zaštitu okoliša i energetsku učinkovitost</izvorni_sadrzaj>
    <derivirana_varijabla naziv="DomainObject.Predmet.StrankaFormated_1">  FINA Regionalni centar Zagreb; RH MINISTARSTVO FINANCIJA Porezna uprava; Fond za zaštitu okoliša i energetsku učinkovitost</derivirana_varijabla>
  </DomainObject.Predmet.StrankaFormated>
  <DomainObject.Predmet.StrankaFormatedOIB>
    <izvorni_sadrzaj>  FINA Regionalni centar Zagreb, OIB 85821130368; RH MINISTARSTVO FINANCIJA Porezna uprava, OIB 18683136487; Fond za zaštitu okoliša i energetsku učinkovitost, OIB 85828625994</izvorni_sadrzaj>
    <derivirana_varijabla naziv="DomainObject.Predmet.StrankaFormatedOIB_1">  FINA Regionalni centar Zagreb, OIB 85821130368; RH MINISTARSTVO FINANCIJA Porezna uprava, OIB 18683136487; Fond za zaštitu okoliša i energetsku učinkovitost, OIB 85828625994</derivirana_varijabla>
  </DomainObject.Predmet.StrankaFormatedOIB>
  <DomainObject.Predmet.StrankaFormatedWithAdress>
    <izvorni_sadrzaj> FINA Regionalni centar Zagreb, Trg svibanjskih žrtava 1995.1, 10000 Zagreb; RH MINISTARSTVO FINANCIJA Porezna uprava; Fond za zaštitu okoliša i energetsku učinkovitost, Radnička cesta 80, 10000 Zagreb</izvorni_sadrzaj>
    <derivirana_varijabla naziv="DomainObject.Predmet.StrankaFormatedWithAdress_1"> FINA Regionalni centar Zagreb, Trg svibanjskih žrtava 1995.1, 10000 Zagreb; RH MINISTARSTVO FINANCIJA Porezna uprava;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1995.1, 10000 Zagreb; RH MINISTARSTVO FINANCIJA Porezna uprava, OIB 18683136487;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1995.1, 10000 Zagreb; RH MINISTARSTVO FINANCIJA Porezna uprava, OIB 18683136487;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1995.1,10000 Zagreb,RH MINISTARSTVO FINANCIJA Porezna uprava ,Fond za zaštitu okoliša i energetsku učinkovitost Radnička cesta 80,10000 Zagreb</izvorni_sadrzaj>
    <derivirana_varijabla naziv="DomainObject.Predmet.StrankaWithAdress_1">FINA Regionalni centar Zagreb Trg svibanjskih žrtava 1995.1,10000 Zagreb,RH MINISTARSTVO FINANCIJA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1995.1,10000 Zagreb,RH MINISTARSTVO FINANCIJA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1995.1,10000 Zagreb,RH MINISTARSTVO FINANCIJA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MINISTARSTVO FINANCIJA Porezna uprava,Fond za zaštitu okoliša i energetsku učinkovitost</izvorni_sadrzaj>
    <derivirana_varijabla naziv="DomainObject.Predmet.StrankaNazivFormated_1">FINA Regionalni centar Zagreb,RH MINISTARSTVO FINANCIJA Porezna uprava,Fond za zaštitu okoliša i energetsku učinkovitost</derivirana_varijabla>
  </DomainObject.Predmet.StrankaNazivFormated>
  <DomainObject.Predmet.StrankaNazivFormatedOIB>
    <izvorni_sadrzaj>FINA Regionalni centar Zagreb, OIB 85821130368,RH MINISTARSTVO FINANCIJA Porezna uprava, OIB 18683136487,Fond za zaštitu okoliša i energetsku učinkovitost, OIB 85828625994</izvorni_sadrzaj>
    <derivirana_varijabla naziv="DomainObject.Predmet.StrankaNazivFormatedOIB_1">FINA Regionalni centar Zagreb, OIB 85821130368,RH MINISTARSTVO FINANCIJA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</item>
      <item>Fond za zaštitu okoliša i energetsku učinkovitost</item>
    </izvorni_sadrzaj>
    <derivirana_varijabla naziv="DomainObject.Predmet.StrankaListFormated_1">
      <item>FINA Regionalni centar Zagreb</item>
      <item>RH MINISTARSTVO FINANCIJA Porezna uprava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MINISTARSTVO FINANCIJA Porezna uprava, OIB 18683136487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1995.1, 10000 Zagreb</item>
      <item>RH MINISTARSTVO FINANCIJA Porezna uprava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1995.1, 10000 Zagreb</item>
      <item>RH MINISTARSTVO FINANCIJA Porezna uprava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MINISTARSTVO FINANCIJA Porezna uprava, OIB 18683136487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1995.1, 10000 Zagreb</item>
      <item>RH MINISTARSTVO FINANCIJA Porezna uprava, OIB 18683136487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  <item>Fond za zaštitu okoliša i energetsku učinkovitost</item>
    </izvorni_sadrzaj>
    <derivirana_varijabla naziv="DomainObject.Predmet.StrankaListNazivFormated_1">
      <item>FINA Regionalni centar Zagreb</item>
      <item>RH MINISTARSTVO FINANCIJA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MINISTARSTVO FINANCIJA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STRADA d.o.o.</item>
    </izvorni_sadrzaj>
    <derivirana_varijabla naziv="DomainObject.Predmet.ProtuStrankaListFormated_1">
      <item>STRADA d.o.o.</item>
    </derivirana_varijabla>
  </DomainObject.Predmet.ProtuStrankaListFormated>
  <DomainObject.Predmet.ProtuStrankaListFormatedOIB>
    <izvorni_sadrzaj>
      <item>STRADA d.o.o., OIB 78360592576</item>
    </izvorni_sadrzaj>
    <derivirana_varijabla naziv="DomainObject.Predmet.ProtuStrankaListFormatedOIB_1">
      <item>STRADA d.o.o., OIB 78360592576</item>
    </derivirana_varijabla>
  </DomainObject.Predmet.ProtuStrankaListFormatedOIB>
  <DomainObject.Predmet.ProtuStrankaListFormatedWithAdress>
    <izvorni_sadrzaj>
      <item>STRADA d.o.o., Slavonska avenija 53, 10000 Zagreb</item>
    </izvorni_sadrzaj>
    <derivirana_varijabla naziv="DomainObject.Predmet.ProtuStrankaListFormatedWithAdress_1">
      <item>STRADA d.o.o., Slavonska avenija 53, 10000 Zagreb</item>
    </derivirana_varijabla>
  </DomainObject.Predmet.ProtuStrankaListFormatedWithAdress>
  <DomainObject.Predmet.ProtuStrankaListFormatedWithAdressOIB>
    <izvorni_sadrzaj>
      <item>STRADA d.o.o., OIB 78360592576, Slavonska avenija 53, 10000 Zagreb</item>
    </izvorni_sadrzaj>
    <derivirana_varijabla naziv="DomainObject.Predmet.ProtuStrankaListFormatedWithAdressOIB_1">
      <item>STRADA d.o.o., OIB 78360592576, Slavonska avenija 53, 10000 Zagreb</item>
    </derivirana_varijabla>
  </DomainObject.Predmet.ProtuStrankaListFormatedWithAdressOIB>
  <DomainObject.Predmet.ProtuStrankaListNazivFormated>
    <izvorni_sadrzaj>
      <item>STRADA d.o.o.</item>
    </izvorni_sadrzaj>
    <derivirana_varijabla naziv="DomainObject.Predmet.ProtuStrankaListNazivFormated_1">
      <item>STRADA d.o.o.</item>
    </derivirana_varijabla>
  </DomainObject.Predmet.ProtuStrankaListNazivFormated>
  <DomainObject.Predmet.ProtuStrankaListNazivFormatedOIB>
    <izvorni_sadrzaj>
      <item>STRADA d.o.o., OIB 78360592576</item>
    </izvorni_sadrzaj>
    <derivirana_varijabla naziv="DomainObject.Predmet.ProtuStrankaListNazivFormatedOIB_1">
      <item>STRADA d.o.o., OIB 78360592576</item>
    </derivirana_varijabla>
  </DomainObject.Predmet.ProtuStrankaListNazivFormatedOIB>
  <DomainObject.Predmet.OstaliListFormated>
    <izvorni_sadrzaj>
      <item>Goran Bradić</item>
      <item>RH ŽUPANIJSKO DRŽAVNO ODVJETNIŠTVO U ZAGREBU</item>
      <item>odvj. Vjekoslav Ivančić, OD Ostermann i partneri d.o.o.</item>
    </izvorni_sadrzaj>
    <derivirana_varijabla naziv="DomainObject.Predmet.OstaliListFormated_1">
      <item>Goran Bradić</item>
      <item>RH ŽUPANIJSKO DRŽAVNO ODVJETNIŠTVO U ZAGREBU</item>
      <item>odvj. Vjekoslav Ivančić, OD Ostermann i partneri d.o.o.</item>
    </derivirana_varijabla>
  </DomainObject.Predmet.OstaliListFormated>
  <DomainObject.Predmet.OstaliListFormatedOIB>
    <izvorni_sadrzaj>
      <item>Goran Bradić, OIB 96078245774</item>
      <item>RH ŽUPANIJSKO DRŽAVNO ODVJETNIŠTVO U ZAGREBU, OIB 16488001145</item>
      <item>odvj. Vjekoslav Ivančić, OD Ostermann i partneri d.o.o.</item>
    </izvorni_sadrzaj>
    <derivirana_varijabla naziv="DomainObject.Predmet.OstaliListFormatedOIB_1">
      <item>Goran Bradić, OIB 96078245774</item>
      <item>RH ŽUPANIJSKO DRŽAVNO ODVJETNIŠTVO U ZAGREBU, OIB 16488001145</item>
      <item>odvj. Vjekoslav Ivančić, OD Ostermann i partneri d.o.o.</item>
    </derivirana_varijabla>
  </DomainObject.Predmet.OstaliListFormatedOIB>
  <DomainObject.Predmet.OstaliListFormatedWithAdress>
    <izvorni_sadrzaj>
      <item>Goran Bradić, Dubečka 25, 10360 Sesvete</item>
      <item>RH ŽUPANIJSKO DRŽAVNO ODVJETNIŠTVO U ZAGREBU, Savska cesta 41, 10000 Zagreb</item>
      <item>odvj. Vjekoslav Ivančić, OD Ostermann i partneri d.o.o., Ul. grada Vukovara 284, 10000 Zagreb</item>
    </izvorni_sadrzaj>
    <derivirana_varijabla naziv="DomainObject.Predmet.OstaliListFormatedWithAdress_1">
      <item>Goran Bradić, Dubečka 25, 10360 Sesvete</item>
      <item>RH ŽUPANIJSKO DRŽAVNO ODVJETNIŠTVO U ZAGREBU, Savska cesta 41, 10000 Zagreb</item>
      <item>odvj. Vjekoslav Ivančić, OD Ostermann i partneri d.o.o., Ul. grada Vukovara 284, 10000 Zagreb</item>
    </derivirana_varijabla>
  </DomainObject.Predmet.OstaliListFormatedWithAdress>
  <DomainObject.Predmet.OstaliListFormatedWithAdressOIB>
    <izvorni_sadrzaj>
      <item>Goran Bradić, OIB 96078245774, Dubečka 25, 10360 Sesvete</item>
      <item>RH ŽUPANIJSKO DRŽAVNO ODVJETNIŠTVO U ZAGREBU, OIB 16488001145, Savska cesta 41, 10000 Zagreb</item>
      <item>odvj. Vjekoslav Ivančić, OD Ostermann i partneri d.o.o., Ul. grada Vukovara 284, 10000 Zagreb</item>
    </izvorni_sadrzaj>
    <derivirana_varijabla naziv="DomainObject.Predmet.OstaliListFormatedWithAdressOIB_1">
      <item>Goran Bradić, OIB 96078245774, Dubečka 25, 10360 Sesvete</item>
      <item>RH ŽUPANIJSKO DRŽAVNO ODVJETNIŠTVO U ZAGREBU, OIB 16488001145, Savska cesta 41, 10000 Zagreb</item>
      <item>odvj. Vjekoslav Ivančić, OD Ostermann i partneri d.o.o., Ul. grada Vukovara 284, 10000 Zagreb</item>
    </derivirana_varijabla>
  </DomainObject.Predmet.OstaliListFormatedWithAdressOIB>
  <DomainObject.Predmet.OstaliListNazivFormated>
    <izvorni_sadrzaj>
      <item>Goran Bradić</item>
      <item>RH ŽUPANIJSKO DRŽAVNO ODVJETNIŠTVO U ZAGREBU</item>
      <item>odvj. Vjekoslav Ivančić, OD Ostermann i partneri d.o.o.</item>
    </izvorni_sadrzaj>
    <derivirana_varijabla naziv="DomainObject.Predmet.OstaliListNazivFormated_1">
      <item>Goran Bradić</item>
      <item>RH ŽUPANIJSKO DRŽAVNO ODVJETNIŠTVO U ZAGREBU</item>
      <item>odvj. Vjekoslav Ivančić, OD Ostermann i partneri d.o.o.</item>
    </derivirana_varijabla>
  </DomainObject.Predmet.OstaliListNazivFormated>
  <DomainObject.Predmet.OstaliListNazivFormatedOIB>
    <izvorni_sadrzaj>
      <item>Goran Bradić, OIB 96078245774</item>
      <item>RH ŽUPANIJSKO DRŽAVNO ODVJETNIŠTVO U ZAGREBU, OIB 16488001145</item>
      <item>odvj. Vjekoslav Ivančić, OD Ostermann i partneri d.o.o.</item>
    </izvorni_sadrzaj>
    <derivirana_varijabla naziv="DomainObject.Predmet.OstaliListNazivFormatedOIB_1">
      <item>Goran Bradić, OIB 96078245774</item>
      <item>RH ŽUPANIJSKO DRŽAVNO ODVJETNIŠTVO U ZAGREBU, OIB 16488001145</item>
      <item>odvj. Vjekoslav Ivančić, OD Ostermann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St-567/2018-30</izvorni_sadrzaj>
    <derivirana_varijabla naziv="DomainObject.PoslovniBrojDokumenta_1">St-567/2018-30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STRADA d.o.o.</izvorni_sadrzaj>
    <derivirana_varijabla naziv="DomainObject.Predmet.ProtustrankaIDrugi_1">STRADA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STRADA d.o.o., OIB 78360592576, Slavonska avenija 53, 10000 Zagreb</izvorni_sadrzaj>
    <derivirana_varijabla naziv="DomainObject.Predmet.ProtustrankaIDrugiAdressOIB_1">STRADA d.o.o., OIB 78360592576,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 d.o.o.</item>
      <item>FINA Regionalni centar Zagreb</item>
      <item>Goran Bradić</item>
      <item>RH MINISTARSTVO FINANCIJA Porezna uprava</item>
      <item>RH ŽUPANIJSKO DRŽAVNO ODVJETNIŠTVO U ZAGREBU</item>
      <item>odvj. Vjekoslav Ivančić, OD Ostermann i partneri d.o.o.</item>
      <item>Fond za zaštitu okoliša i energetsku učinkovitost</item>
    </izvorni_sadrzaj>
    <derivirana_varijabla naziv="DomainObject.Predmet.SudioniciListNaziv_1">
      <item>STRADA d.o.o.</item>
      <item>FINA Regionalni centar Zagreb</item>
      <item>Goran Bradić</item>
      <item>RH MINISTARSTVO FINANCIJA Porezna uprava</item>
      <item>RH ŽUPANIJSKO DRŽAVNO ODVJETNIŠTVO U ZAGREBU</item>
      <item>odvj. Vjekoslav Ivančić, OD Ostermann i partneri d.o.o.</item>
      <item>Fond za zaštitu okoliša i energetsku učinkovitost</item>
    </derivirana_varijabla>
  </DomainObject.Predmet.SudioniciListNaziv>
  <DomainObject.Predmet.SudioniciListAdressOIB>
    <izvorni_sadrzaj>
      <item>STRADA d.o.o., OIB 78360592576, Slavonska avenija 53,10000 Zagreb</item>
      <item>FINA Regionalni centar Zagreb, OIB 85821130368, Trg svibanjskih žrtava 1995.1,10000 Zagreb</item>
      <item>Goran Bradić, OIB 96078245774, Dubečka 25,10360 Sesvete</item>
      <item>RH MINISTARSTVO FINANCIJA Porezna uprava, OIB 18683136487</item>
      <item>RH ŽUPANIJSKO DRŽAVNO ODVJETNIŠTVO U ZAGREBU, OIB 16488001145, Savska cesta 41,10000 Zagreb</item>
      <item>odvj. Vjekoslav Ivančić, OD Ostermann i partneri d.o.o., Ul. grada Vukovara 284,10000 Zagreb</item>
      <item>Fond za zaštitu okoliša i energetsku učinkovitost, OIB 85828625994, Radnička cesta 80,10000 Zagreb</item>
    </izvorni_sadrzaj>
    <derivirana_varijabla naziv="DomainObject.Predmet.SudioniciListAdressOIB_1">
      <item>STRADA d.o.o., OIB 78360592576, Slavonska avenija 53,10000 Zagreb</item>
      <item>FINA Regionalni centar Zagreb, OIB 85821130368, Trg svibanjskih žrtava 1995.1,10000 Zagreb</item>
      <item>Goran Bradić, OIB 96078245774, Dubečka 25,10360 Sesvete</item>
      <item>RH MINISTARSTVO FINANCIJA Porezna uprava, OIB 18683136487</item>
      <item>RH ŽUPANIJSKO DRŽAVNO ODVJETNIŠTVO U ZAGREBU, OIB 16488001145, Savska cesta 41,10000 Zagreb</item>
      <item>odvj. Vjekoslav Ivančić, OD Ostermann i partneri d.o.o., Ul. grada Vukovara 284,10000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78360592576</item>
      <item>, OIB 85821130368</item>
      <item>, OIB 96078245774</item>
      <item>, OIB 18683136487</item>
      <item>, OIB 16488001145</item>
      <item>, OIB null</item>
      <item>, OIB 85828625994</item>
    </izvorni_sadrzaj>
    <derivirana_varijabla naziv="DomainObject.Predmet.SudioniciListNazivOIB_1">
      <item>, OIB 78360592576</item>
      <item>, OIB 85821130368</item>
      <item>, OIB 96078245774</item>
      <item>, OIB 18683136487</item>
      <item>, OIB 16488001145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St-567/2018-25</izvorni_sadrzaj>
    <derivirana_varijabla naziv="DomainObject.PredzadnjaOdlukaIzPredmeta.Oznaka_1">St-567/2018-25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4997</properties:Characters>
  <properties:Lines>135</properties:Lines>
  <properties:Paragraphs>52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2019-03-05T08:57:00Z</dcterms:created>
  <dc:creator>Monika Grbac</dc:creator>
  <cp:lastModifiedBy>Monika Grbac</cp:lastModifiedBy>
  <cp:lastPrinted>2019-03-05T09:06:00Z</cp:lastPrinted>
  <dcterms:modified xmlns:xsi="http://www.w3.org/2001/XMLSchema-instance" xsi:type="dcterms:W3CDTF">2019-03-05T09:08:00Z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St-567/2018-30 / Odluka - Rješenje o pokretanju prethodnog postupka nakon obustave skraćenog stečajnog postupka (st-567-18.docx)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