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6e69" w14:paraId="2ed6e69" w:rsidRDefault="0021038F" w:rsidP="009A5702" w:rsidR="009A5702">
      <w:pPr>
        <w15:collapsed w:val="false"/>
        <w:rPr>
          <w:color w:val="000000"/>
          <w:sz w:val="24"/>
          <w:szCs w:val="24"/>
        </w:rPr>
      </w:pPr>
      <w:r>
        <w:rPr>
          <w:noProof/>
        </w:rPr>
        <w:t xml:space="preserve">       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A5702" w:rsidP="009A5702" w:rsidR="009A5702">
      <w:pPr>
        <w:rPr>
          <w:color w:val="000000"/>
          <w:sz w:val="24"/>
          <w:szCs w:val="24"/>
        </w:rPr>
      </w:pPr>
      <w:bookmarkStart w:name="_GoBack" w:id="0"/>
      <w:bookmarkEnd w:id="0"/>
    </w:p>
    <w:p w:rsidRDefault="00026BAF" w:rsidP="009A5702" w:rsidR="009A570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C66EA">
        <w:rPr>
          <w:sz w:val="24"/>
          <w:szCs w:val="24"/>
        </w:rPr>
        <w:t>Republika H</w:t>
      </w:r>
      <w:r w:rsidR="00AC66EA" w:rsidRPr="00807B2E">
        <w:rPr>
          <w:sz w:val="24"/>
          <w:szCs w:val="24"/>
        </w:rPr>
        <w:t xml:space="preserve">rvatska </w:t>
      </w:r>
      <w:r w:rsidR="00AC66EA" w:rsidRPr="00807B2E">
        <w:rPr>
          <w:sz w:val="24"/>
          <w:szCs w:val="24"/>
        </w:rPr>
        <w:tab/>
      </w:r>
      <w:r w:rsidR="00AC66EA" w:rsidRPr="00807B2E">
        <w:rPr>
          <w:sz w:val="24"/>
          <w:szCs w:val="24"/>
        </w:rPr>
        <w:tab/>
      </w:r>
      <w:r w:rsidR="00AC66EA" w:rsidRPr="00807B2E">
        <w:rPr>
          <w:sz w:val="24"/>
          <w:szCs w:val="24"/>
        </w:rPr>
        <w:tab/>
        <w:t xml:space="preserve">           </w:t>
      </w:r>
      <w:r w:rsidR="00AC66EA">
        <w:rPr>
          <w:sz w:val="24"/>
          <w:szCs w:val="24"/>
        </w:rPr>
        <w:t xml:space="preserve">      </w:t>
      </w:r>
    </w:p>
    <w:p w:rsidRDefault="00026BAF" w:rsidP="009A5702" w:rsidR="00194A2B" w:rsidRPr="00807B2E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C66EA">
        <w:rPr>
          <w:sz w:val="24"/>
          <w:szCs w:val="24"/>
        </w:rPr>
        <w:t>Trgovački sud u Z</w:t>
      </w:r>
      <w:r w:rsidR="00AC66EA" w:rsidRPr="00807B2E">
        <w:rPr>
          <w:sz w:val="24"/>
          <w:szCs w:val="24"/>
        </w:rPr>
        <w:t>adru</w:t>
      </w:r>
    </w:p>
    <w:p w:rsidRDefault="00AC66EA" w:rsidP="009A5702" w:rsidR="00194A2B" w:rsidRPr="00807B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Zadar, Dr. Franje T</w:t>
      </w:r>
      <w:r w:rsidRPr="00807B2E">
        <w:rPr>
          <w:sz w:val="24"/>
          <w:szCs w:val="24"/>
        </w:rPr>
        <w:t>uđmana 35</w:t>
      </w:r>
    </w:p>
    <w:p w:rsidRDefault="00194A2B" w:rsidP="00194A2B" w:rsidR="00194A2B">
      <w:pPr>
        <w:ind w:firstLine="708"/>
        <w:rPr>
          <w:sz w:val="24"/>
          <w:szCs w:val="24"/>
        </w:rPr>
      </w:pPr>
      <w:r w:rsidRPr="00807B2E">
        <w:rPr>
          <w:sz w:val="24"/>
          <w:szCs w:val="24"/>
        </w:rPr>
        <w:t xml:space="preserve">                                                   </w:t>
      </w:r>
    </w:p>
    <w:p w:rsidRDefault="00194A2B" w:rsidP="00194A2B" w:rsidR="00194A2B" w:rsidRPr="00807B2E">
      <w:pPr>
        <w:ind w:firstLine="708"/>
        <w:rPr>
          <w:sz w:val="24"/>
          <w:szCs w:val="24"/>
        </w:rPr>
      </w:pPr>
    </w:p>
    <w:p w:rsidRDefault="00AC66EA" w:rsidP="00194A2B" w:rsidR="00194A2B" w:rsidRPr="00807B2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194A2B" w:rsidP="00194A2B" w:rsidR="00194A2B" w:rsidRPr="00807B2E">
      <w:pPr>
        <w:jc w:val="center"/>
        <w:rPr>
          <w:sz w:val="24"/>
          <w:szCs w:val="24"/>
        </w:rPr>
      </w:pPr>
    </w:p>
    <w:p w:rsidRDefault="00194A2B" w:rsidP="00194A2B" w:rsidR="00194A2B" w:rsidRPr="00807B2E">
      <w:pPr>
        <w:jc w:val="center"/>
        <w:rPr>
          <w:sz w:val="24"/>
          <w:szCs w:val="24"/>
        </w:rPr>
      </w:pPr>
      <w:r w:rsidRPr="00807B2E">
        <w:rPr>
          <w:sz w:val="24"/>
          <w:szCs w:val="24"/>
        </w:rPr>
        <w:t>R J E Š E NJ E</w:t>
      </w:r>
    </w:p>
    <w:p w:rsidRDefault="00194A2B" w:rsidP="00194A2B" w:rsidR="00194A2B" w:rsidRPr="00807B2E">
      <w:pPr>
        <w:jc w:val="center"/>
        <w:rPr>
          <w:sz w:val="24"/>
          <w:szCs w:val="24"/>
        </w:rPr>
      </w:pPr>
    </w:p>
    <w:p w:rsidRDefault="00194A2B" w:rsidP="00194A2B" w:rsidR="00194A2B" w:rsidRPr="00BA3E5F">
      <w:pPr>
        <w:ind w:firstLine="705"/>
        <w:jc w:val="both"/>
        <w:rPr>
          <w:sz w:val="24"/>
          <w:szCs w:val="24"/>
        </w:rPr>
      </w:pPr>
      <w:r w:rsidRPr="00BA3E5F">
        <w:rPr>
          <w:sz w:val="24"/>
          <w:szCs w:val="24"/>
        </w:rPr>
        <w:t xml:space="preserve">Trgovački sud u Zadru, po sutkinji Tini Grgas, </w:t>
      </w:r>
      <w:r>
        <w:rPr>
          <w:sz w:val="24"/>
          <w:szCs w:val="24"/>
        </w:rPr>
        <w:t>u stečajnom postupku</w:t>
      </w:r>
      <w:r w:rsidRPr="00BA3E5F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BA3E5F">
        <w:rPr>
          <w:sz w:val="24"/>
          <w:szCs w:val="24"/>
        </w:rPr>
        <w:t xml:space="preserve">ad </w:t>
      </w:r>
      <w:r w:rsidR="009A5702">
        <w:rPr>
          <w:sz w:val="24"/>
          <w:szCs w:val="24"/>
        </w:rPr>
        <w:t xml:space="preserve">stečajnim </w:t>
      </w:r>
      <w:r w:rsidRPr="00BA3E5F">
        <w:rPr>
          <w:sz w:val="24"/>
          <w:szCs w:val="24"/>
        </w:rPr>
        <w:t xml:space="preserve">dužnikom </w:t>
      </w:r>
      <w:r>
        <w:rPr>
          <w:sz w:val="24"/>
          <w:szCs w:val="24"/>
        </w:rPr>
        <w:t>LUNA &amp; CO</w:t>
      </w:r>
      <w:r w:rsidR="009A5702">
        <w:rPr>
          <w:sz w:val="24"/>
          <w:szCs w:val="24"/>
        </w:rPr>
        <w:t xml:space="preserve"> d.o.o., Zadar, </w:t>
      </w:r>
      <w:r>
        <w:rPr>
          <w:sz w:val="24"/>
          <w:szCs w:val="24"/>
        </w:rPr>
        <w:t>Obala kneza Trpimira 36</w:t>
      </w:r>
      <w:r w:rsidRPr="00BA3E5F">
        <w:rPr>
          <w:sz w:val="24"/>
          <w:szCs w:val="24"/>
        </w:rPr>
        <w:t xml:space="preserve">, OIB: </w:t>
      </w:r>
      <w:r>
        <w:rPr>
          <w:sz w:val="24"/>
          <w:szCs w:val="24"/>
        </w:rPr>
        <w:t>89661501626</w:t>
      </w:r>
      <w:r w:rsidRPr="00BA3E5F">
        <w:rPr>
          <w:sz w:val="24"/>
          <w:szCs w:val="24"/>
        </w:rPr>
        <w:t xml:space="preserve">, </w:t>
      </w:r>
      <w:r w:rsidR="00AC66EA">
        <w:rPr>
          <w:sz w:val="24"/>
          <w:szCs w:val="24"/>
        </w:rPr>
        <w:t xml:space="preserve">4. prosinca 2017. </w:t>
      </w:r>
    </w:p>
    <w:p w:rsidRDefault="00194A2B" w:rsidP="00194A2B" w:rsidR="00194A2B" w:rsidRPr="00BA3E5F">
      <w:pPr>
        <w:jc w:val="center"/>
        <w:rPr>
          <w:sz w:val="24"/>
          <w:szCs w:val="24"/>
        </w:rPr>
      </w:pPr>
      <w:r w:rsidRPr="00BA3E5F">
        <w:rPr>
          <w:sz w:val="24"/>
          <w:szCs w:val="24"/>
        </w:rPr>
        <w:t>r i j e š i o   j e</w:t>
      </w:r>
    </w:p>
    <w:p w:rsidRDefault="00194A2B" w:rsidP="00194A2B" w:rsidR="00194A2B">
      <w:pPr>
        <w:ind w:firstLine="708"/>
        <w:jc w:val="both"/>
        <w:rPr>
          <w:sz w:val="24"/>
          <w:szCs w:val="24"/>
        </w:rPr>
      </w:pPr>
    </w:p>
    <w:p w:rsidRDefault="00194A2B" w:rsidP="00194A2B" w:rsidR="00194A2B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I. Otvara se </w:t>
      </w:r>
      <w:r w:rsidRPr="00807B2E">
        <w:rPr>
          <w:sz w:val="24"/>
          <w:szCs w:val="24"/>
        </w:rPr>
        <w:t>stečajni postupak nad dužnikom</w:t>
      </w:r>
      <w:r>
        <w:rPr>
          <w:sz w:val="24"/>
          <w:szCs w:val="24"/>
        </w:rPr>
        <w:t xml:space="preserve"> LUNA &amp; CO</w:t>
      </w:r>
      <w:r w:rsidR="009A5702">
        <w:rPr>
          <w:sz w:val="24"/>
          <w:szCs w:val="24"/>
        </w:rPr>
        <w:t xml:space="preserve"> d.o.o., Zadar, </w:t>
      </w:r>
      <w:r>
        <w:rPr>
          <w:sz w:val="24"/>
          <w:szCs w:val="24"/>
        </w:rPr>
        <w:t>Obala kneza Trpimira 36</w:t>
      </w:r>
      <w:r w:rsidRPr="00BA3E5F">
        <w:rPr>
          <w:sz w:val="24"/>
          <w:szCs w:val="24"/>
        </w:rPr>
        <w:t xml:space="preserve">, OIB: </w:t>
      </w:r>
      <w:r>
        <w:rPr>
          <w:sz w:val="24"/>
          <w:szCs w:val="24"/>
        </w:rPr>
        <w:t xml:space="preserve">89661501626 s danom </w:t>
      </w:r>
      <w:r w:rsidR="00AC66EA">
        <w:rPr>
          <w:sz w:val="24"/>
          <w:szCs w:val="24"/>
        </w:rPr>
        <w:t>4. prosinca 2017. u 13</w:t>
      </w:r>
      <w:r w:rsidR="0000026E">
        <w:rPr>
          <w:sz w:val="24"/>
          <w:szCs w:val="24"/>
        </w:rPr>
        <w:t>,30</w:t>
      </w:r>
      <w:r>
        <w:rPr>
          <w:sz w:val="24"/>
          <w:szCs w:val="24"/>
        </w:rPr>
        <w:t xml:space="preserve"> sati kada će se ovo rješenje objaviti na mrežnoj stranici e-Oglasna ploča sudova. </w:t>
      </w:r>
      <w:r w:rsidRPr="00807B2E">
        <w:rPr>
          <w:b/>
          <w:sz w:val="24"/>
          <w:szCs w:val="24"/>
        </w:rPr>
        <w:t xml:space="preserve"> </w:t>
      </w:r>
    </w:p>
    <w:p w:rsidRDefault="00194A2B" w:rsidP="00194A2B" w:rsidR="00194A2B">
      <w:pPr>
        <w:ind w:firstLine="708"/>
        <w:jc w:val="both"/>
        <w:rPr>
          <w:b/>
          <w:sz w:val="24"/>
          <w:szCs w:val="24"/>
        </w:rPr>
      </w:pPr>
    </w:p>
    <w:p w:rsidRDefault="00194A2B" w:rsidP="00194A2B" w:rsidR="00194A2B">
      <w:pPr>
        <w:ind w:firstLine="708"/>
        <w:jc w:val="both"/>
        <w:rPr>
          <w:sz w:val="24"/>
          <w:szCs w:val="24"/>
        </w:rPr>
      </w:pPr>
      <w:r w:rsidRPr="00807B2E">
        <w:rPr>
          <w:sz w:val="24"/>
          <w:szCs w:val="24"/>
        </w:rPr>
        <w:t>II</w:t>
      </w:r>
      <w:r>
        <w:rPr>
          <w:sz w:val="24"/>
          <w:szCs w:val="24"/>
        </w:rPr>
        <w:t>.</w:t>
      </w:r>
      <w:r w:rsidRPr="00807B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stečajnog upravitelja stečajnog dužnika imenuje se Ante </w:t>
      </w:r>
      <w:proofErr w:type="spellStart"/>
      <w:r>
        <w:rPr>
          <w:sz w:val="24"/>
          <w:szCs w:val="24"/>
        </w:rPr>
        <w:t>Vukašina</w:t>
      </w:r>
      <w:proofErr w:type="spellEnd"/>
      <w:r w:rsidRPr="00BA3E5F">
        <w:rPr>
          <w:sz w:val="24"/>
          <w:szCs w:val="24"/>
        </w:rPr>
        <w:t xml:space="preserve"> iz </w:t>
      </w:r>
      <w:r>
        <w:rPr>
          <w:sz w:val="24"/>
          <w:szCs w:val="24"/>
        </w:rPr>
        <w:t>Zadra</w:t>
      </w:r>
      <w:r w:rsidRPr="00BA3E5F">
        <w:rPr>
          <w:sz w:val="24"/>
          <w:szCs w:val="24"/>
        </w:rPr>
        <w:t xml:space="preserve">, </w:t>
      </w:r>
      <w:r>
        <w:rPr>
          <w:sz w:val="24"/>
          <w:szCs w:val="24"/>
        </w:rPr>
        <w:t>Dr. Franje Tuđmana 46c</w:t>
      </w:r>
      <w:r w:rsidRPr="00BA3E5F">
        <w:rPr>
          <w:sz w:val="24"/>
          <w:szCs w:val="24"/>
        </w:rPr>
        <w:t xml:space="preserve">, OIB: </w:t>
      </w:r>
      <w:r>
        <w:rPr>
          <w:sz w:val="24"/>
          <w:szCs w:val="24"/>
        </w:rPr>
        <w:t>65643961597.</w:t>
      </w:r>
    </w:p>
    <w:p w:rsidRDefault="00194A2B" w:rsidP="00194A2B" w:rsidR="00194A2B" w:rsidRPr="00BA3E5F">
      <w:pPr>
        <w:jc w:val="both"/>
        <w:rPr>
          <w:b/>
          <w:sz w:val="24"/>
          <w:szCs w:val="24"/>
        </w:rPr>
      </w:pPr>
    </w:p>
    <w:p w:rsidRDefault="00194A2B" w:rsidP="00194A2B" w:rsidR="00194A2B" w:rsidRPr="00807B2E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III.</w:t>
      </w:r>
      <w:r w:rsidRPr="00807B2E">
        <w:rPr>
          <w:sz w:val="24"/>
          <w:szCs w:val="24"/>
        </w:rPr>
        <w:t xml:space="preserve"> Pozivaju se vjerovnici stečajnog dužnika</w:t>
      </w:r>
      <w:r>
        <w:rPr>
          <w:sz w:val="24"/>
          <w:szCs w:val="24"/>
        </w:rPr>
        <w:t xml:space="preserve"> viših isplatnih redova</w:t>
      </w:r>
      <w:r w:rsidRPr="00807B2E">
        <w:rPr>
          <w:sz w:val="24"/>
          <w:szCs w:val="24"/>
        </w:rPr>
        <w:t xml:space="preserve"> </w:t>
      </w:r>
      <w:r>
        <w:rPr>
          <w:sz w:val="24"/>
          <w:szCs w:val="24"/>
        </w:rPr>
        <w:t>u roku</w:t>
      </w:r>
      <w:r w:rsidRPr="00807B2E">
        <w:rPr>
          <w:sz w:val="24"/>
          <w:szCs w:val="24"/>
        </w:rPr>
        <w:t xml:space="preserve"> od 60 dana od dana objave ovog rješenja</w:t>
      </w:r>
      <w:r>
        <w:rPr>
          <w:sz w:val="24"/>
          <w:szCs w:val="24"/>
        </w:rPr>
        <w:t xml:space="preserve"> na mrežnoj stranici e-Oglasna ploča suda</w:t>
      </w:r>
      <w:r w:rsidRPr="00807B2E">
        <w:rPr>
          <w:sz w:val="24"/>
          <w:szCs w:val="24"/>
        </w:rPr>
        <w:t xml:space="preserve">, </w:t>
      </w:r>
      <w:r>
        <w:rPr>
          <w:sz w:val="24"/>
          <w:szCs w:val="24"/>
        </w:rPr>
        <w:t>u skladu s odredbama</w:t>
      </w:r>
      <w:r w:rsidRPr="00807B2E">
        <w:rPr>
          <w:sz w:val="24"/>
          <w:szCs w:val="24"/>
        </w:rPr>
        <w:t xml:space="preserve"> čl. 257. Stečajnog zakona </w:t>
      </w:r>
      <w:r>
        <w:rPr>
          <w:sz w:val="24"/>
          <w:szCs w:val="24"/>
        </w:rPr>
        <w:t>(Narodne novine broj 71/15), prijaviti</w:t>
      </w:r>
      <w:r w:rsidRPr="00807B2E">
        <w:rPr>
          <w:sz w:val="24"/>
          <w:szCs w:val="24"/>
        </w:rPr>
        <w:t xml:space="preserve"> svoje tražbine stečajnom upravitelju</w:t>
      </w:r>
      <w:r>
        <w:rPr>
          <w:sz w:val="24"/>
          <w:szCs w:val="24"/>
        </w:rPr>
        <w:t xml:space="preserve"> na propisanom obrascu u dva primjerka uz prilaganje prijepisa isprava iz kojih tražbina proizlazi i kojima se ista dokazuje</w:t>
      </w:r>
      <w:r w:rsidRPr="00807B2E">
        <w:rPr>
          <w:sz w:val="24"/>
          <w:szCs w:val="24"/>
        </w:rPr>
        <w:t>. Prijavi</w:t>
      </w:r>
      <w:r>
        <w:rPr>
          <w:sz w:val="24"/>
          <w:szCs w:val="24"/>
        </w:rPr>
        <w:t xml:space="preserve"> tražbine</w:t>
      </w:r>
      <w:r w:rsidRPr="00807B2E">
        <w:rPr>
          <w:sz w:val="24"/>
          <w:szCs w:val="24"/>
        </w:rPr>
        <w:t xml:space="preserve"> je potrebno priložiti i potvrdu o uplaćenoj </w:t>
      </w:r>
      <w:r>
        <w:rPr>
          <w:sz w:val="24"/>
          <w:szCs w:val="24"/>
        </w:rPr>
        <w:t xml:space="preserve">sudskoj </w:t>
      </w:r>
      <w:r w:rsidRPr="00807B2E">
        <w:rPr>
          <w:sz w:val="24"/>
          <w:szCs w:val="24"/>
        </w:rPr>
        <w:t xml:space="preserve">pristojbi </w:t>
      </w:r>
      <w:r>
        <w:rPr>
          <w:sz w:val="24"/>
          <w:szCs w:val="24"/>
        </w:rPr>
        <w:t>u iznosu od</w:t>
      </w:r>
      <w:r w:rsidRPr="00807B2E">
        <w:rPr>
          <w:sz w:val="24"/>
          <w:szCs w:val="24"/>
        </w:rPr>
        <w:t xml:space="preserve"> 2% od vrijednosti traž</w:t>
      </w:r>
      <w:r>
        <w:rPr>
          <w:sz w:val="24"/>
          <w:szCs w:val="24"/>
        </w:rPr>
        <w:t>bine, ali ne više od 500,00 kn koja se uplaćuje</w:t>
      </w:r>
      <w:r w:rsidRPr="00807B2E">
        <w:rPr>
          <w:sz w:val="24"/>
          <w:szCs w:val="24"/>
        </w:rPr>
        <w:t xml:space="preserve"> na žiro-račun državnog proračuna</w:t>
      </w:r>
      <w:r>
        <w:rPr>
          <w:sz w:val="24"/>
          <w:szCs w:val="24"/>
        </w:rPr>
        <w:t xml:space="preserve"> Republike Hrvatske</w:t>
      </w:r>
      <w:r w:rsidRPr="00807B2E">
        <w:rPr>
          <w:sz w:val="24"/>
          <w:szCs w:val="24"/>
        </w:rPr>
        <w:t xml:space="preserve"> IBAN HR12 1001005-1863000160, pozivom na broj: 64 5045-23405-</w:t>
      </w:r>
      <w:r>
        <w:rPr>
          <w:sz w:val="24"/>
          <w:szCs w:val="24"/>
        </w:rPr>
        <w:t>127-17</w:t>
      </w:r>
      <w:r w:rsidRPr="00807B2E">
        <w:rPr>
          <w:sz w:val="24"/>
          <w:szCs w:val="24"/>
        </w:rPr>
        <w:t>.</w:t>
      </w:r>
    </w:p>
    <w:p w:rsidRDefault="00194A2B" w:rsidP="00194A2B" w:rsidR="00194A2B" w:rsidRPr="00807B2E">
      <w:pPr>
        <w:jc w:val="both"/>
        <w:rPr>
          <w:sz w:val="24"/>
          <w:szCs w:val="24"/>
        </w:rPr>
      </w:pPr>
    </w:p>
    <w:p w:rsidRDefault="00194A2B" w:rsidP="00194A2B" w:rsidR="00194A2B" w:rsidRPr="00807B2E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IV.</w:t>
      </w:r>
      <w:r w:rsidRPr="00807B2E">
        <w:rPr>
          <w:sz w:val="24"/>
          <w:szCs w:val="24"/>
        </w:rPr>
        <w:t xml:space="preserve"> Pozivaju se razlučni i izlučni vjerovnici </w:t>
      </w:r>
      <w:r>
        <w:rPr>
          <w:sz w:val="24"/>
          <w:szCs w:val="24"/>
        </w:rPr>
        <w:t xml:space="preserve">stečajnog dužnika </w:t>
      </w:r>
      <w:r w:rsidRPr="00807B2E">
        <w:rPr>
          <w:sz w:val="24"/>
          <w:szCs w:val="24"/>
        </w:rPr>
        <w:t xml:space="preserve">u roku od 60 dana </w:t>
      </w:r>
      <w:r>
        <w:rPr>
          <w:sz w:val="24"/>
          <w:szCs w:val="24"/>
        </w:rPr>
        <w:t xml:space="preserve">od dana </w:t>
      </w:r>
      <w:r w:rsidRPr="00807B2E">
        <w:rPr>
          <w:sz w:val="24"/>
          <w:szCs w:val="24"/>
        </w:rPr>
        <w:t xml:space="preserve">objave ovog rješenja </w:t>
      </w:r>
      <w:r>
        <w:rPr>
          <w:sz w:val="24"/>
          <w:szCs w:val="24"/>
        </w:rPr>
        <w:t>na mrežnoj stranici e-Oglasna ploča suda, podneskom obavijestiti stečajnog upravitelja o svojim pravima u skladu s odredbama</w:t>
      </w:r>
      <w:r w:rsidRPr="00807B2E">
        <w:rPr>
          <w:sz w:val="24"/>
          <w:szCs w:val="24"/>
        </w:rPr>
        <w:t xml:space="preserve"> čl. 258. Stečajnog zakona. Prijavi je potrebno priložiti i potvrdu o uplaćenoj </w:t>
      </w:r>
      <w:r>
        <w:rPr>
          <w:sz w:val="24"/>
          <w:szCs w:val="24"/>
        </w:rPr>
        <w:t xml:space="preserve">sudskoj </w:t>
      </w:r>
      <w:r w:rsidRPr="00807B2E">
        <w:rPr>
          <w:sz w:val="24"/>
          <w:szCs w:val="24"/>
        </w:rPr>
        <w:t xml:space="preserve">pristojbi </w:t>
      </w:r>
      <w:r>
        <w:rPr>
          <w:sz w:val="24"/>
          <w:szCs w:val="24"/>
        </w:rPr>
        <w:t>u iznosu od</w:t>
      </w:r>
      <w:r w:rsidRPr="00807B2E">
        <w:rPr>
          <w:sz w:val="24"/>
          <w:szCs w:val="24"/>
        </w:rPr>
        <w:t xml:space="preserve"> 2% od vrijednosti potraživanja, ali</w:t>
      </w:r>
      <w:r>
        <w:rPr>
          <w:sz w:val="24"/>
          <w:szCs w:val="24"/>
        </w:rPr>
        <w:t xml:space="preserve"> ne više od 500,00 kn koja se uplaćuje na </w:t>
      </w:r>
      <w:r w:rsidRPr="00807B2E">
        <w:rPr>
          <w:sz w:val="24"/>
          <w:szCs w:val="24"/>
        </w:rPr>
        <w:t xml:space="preserve">žiro-račun državnog proračuna </w:t>
      </w:r>
      <w:r>
        <w:rPr>
          <w:sz w:val="24"/>
          <w:szCs w:val="24"/>
        </w:rPr>
        <w:t xml:space="preserve">Republike Hrvatske </w:t>
      </w:r>
      <w:r w:rsidRPr="00807B2E">
        <w:rPr>
          <w:sz w:val="24"/>
          <w:szCs w:val="24"/>
        </w:rPr>
        <w:t>IBAN HR12 1001005-1863000160, pozivom na broj: 64 5045-23405-</w:t>
      </w:r>
      <w:r>
        <w:rPr>
          <w:sz w:val="24"/>
          <w:szCs w:val="24"/>
        </w:rPr>
        <w:t>127-17</w:t>
      </w:r>
      <w:r w:rsidRPr="00807B2E">
        <w:rPr>
          <w:sz w:val="24"/>
          <w:szCs w:val="24"/>
        </w:rPr>
        <w:t>.</w:t>
      </w:r>
      <w:r w:rsidRPr="00807B2E">
        <w:rPr>
          <w:b/>
          <w:sz w:val="24"/>
          <w:szCs w:val="24"/>
        </w:rPr>
        <w:t xml:space="preserve"> </w:t>
      </w:r>
    </w:p>
    <w:p w:rsidRDefault="00194A2B" w:rsidP="00194A2B" w:rsidR="00194A2B" w:rsidRPr="00807B2E">
      <w:pPr>
        <w:tabs>
          <w:tab w:pos="7350" w:val="left"/>
        </w:tabs>
        <w:jc w:val="both"/>
        <w:rPr>
          <w:sz w:val="24"/>
          <w:szCs w:val="24"/>
        </w:rPr>
      </w:pPr>
      <w:r w:rsidRPr="00807B2E">
        <w:rPr>
          <w:sz w:val="24"/>
          <w:szCs w:val="24"/>
        </w:rPr>
        <w:tab/>
      </w:r>
    </w:p>
    <w:p w:rsidRDefault="00194A2B" w:rsidP="00194A2B" w:rsidR="00194A2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V.</w:t>
      </w:r>
      <w:r w:rsidRPr="00807B2E">
        <w:rPr>
          <w:sz w:val="24"/>
          <w:szCs w:val="24"/>
        </w:rPr>
        <w:t xml:space="preserve"> Pozivaju</w:t>
      </w:r>
      <w:r>
        <w:rPr>
          <w:sz w:val="24"/>
          <w:szCs w:val="24"/>
        </w:rPr>
        <w:t xml:space="preserve"> se dužnici stečajnog dužnika da</w:t>
      </w:r>
      <w:r w:rsidRPr="00807B2E">
        <w:rPr>
          <w:sz w:val="24"/>
          <w:szCs w:val="24"/>
        </w:rPr>
        <w:t xml:space="preserve"> svoje obveze bez odgode ispunjavaju stečajnom upravitelju za stečajnog dužnika. </w:t>
      </w:r>
    </w:p>
    <w:p w:rsidRDefault="00194A2B" w:rsidP="00194A2B" w:rsidR="00194A2B">
      <w:pPr>
        <w:jc w:val="both"/>
        <w:rPr>
          <w:sz w:val="24"/>
          <w:szCs w:val="24"/>
        </w:rPr>
      </w:pPr>
    </w:p>
    <w:p w:rsidRDefault="00194A2B" w:rsidP="00194A2B" w:rsidR="00194A2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VI. </w:t>
      </w:r>
      <w:r w:rsidRPr="00807B2E">
        <w:rPr>
          <w:sz w:val="24"/>
          <w:szCs w:val="24"/>
        </w:rPr>
        <w:t>Određuje se upis zabilježbe otvaranja stečajnog postupka</w:t>
      </w:r>
      <w:r>
        <w:rPr>
          <w:sz w:val="24"/>
          <w:szCs w:val="24"/>
        </w:rPr>
        <w:t xml:space="preserve"> nad stečajnom dužnikom</w:t>
      </w:r>
      <w:r w:rsidRPr="00807B2E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sudski </w:t>
      </w:r>
      <w:r w:rsidRPr="00807B2E">
        <w:rPr>
          <w:sz w:val="24"/>
          <w:szCs w:val="24"/>
        </w:rPr>
        <w:t xml:space="preserve">registar </w:t>
      </w:r>
      <w:r>
        <w:rPr>
          <w:sz w:val="24"/>
          <w:szCs w:val="24"/>
        </w:rPr>
        <w:t>ovog suda</w:t>
      </w:r>
      <w:r w:rsidRPr="00807B2E">
        <w:rPr>
          <w:sz w:val="24"/>
          <w:szCs w:val="24"/>
        </w:rPr>
        <w:t>, zemljišne knjige, upisnik brodova, upisnik brodova u izgradnji i upisnik prava intelektualnog vlasništva.</w:t>
      </w:r>
    </w:p>
    <w:p w:rsidRDefault="00194A2B" w:rsidP="00194A2B" w:rsidR="00194A2B" w:rsidRPr="00807B2E">
      <w:pPr>
        <w:rPr>
          <w:sz w:val="24"/>
          <w:szCs w:val="24"/>
        </w:rPr>
      </w:pPr>
    </w:p>
    <w:p w:rsidRDefault="00AC66EA" w:rsidP="00194A2B" w:rsidR="00194A2B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VII</w:t>
      </w:r>
      <w:r w:rsidR="00194A2B">
        <w:rPr>
          <w:sz w:val="24"/>
          <w:szCs w:val="24"/>
        </w:rPr>
        <w:t xml:space="preserve">. </w:t>
      </w:r>
      <w:r w:rsidR="00194A2B" w:rsidRPr="00241766">
        <w:rPr>
          <w:b/>
          <w:sz w:val="24"/>
          <w:szCs w:val="24"/>
        </w:rPr>
        <w:t>Pozivaju se vjerovnici</w:t>
      </w:r>
      <w:r w:rsidR="00194A2B">
        <w:rPr>
          <w:sz w:val="24"/>
          <w:szCs w:val="24"/>
        </w:rPr>
        <w:t xml:space="preserve"> </w:t>
      </w:r>
      <w:r w:rsidR="00194A2B" w:rsidRPr="00241766">
        <w:rPr>
          <w:b/>
          <w:sz w:val="24"/>
          <w:szCs w:val="24"/>
        </w:rPr>
        <w:t>stečajnog dužnika na ispitno ročište</w:t>
      </w:r>
      <w:r w:rsidR="00194A2B">
        <w:rPr>
          <w:sz w:val="24"/>
          <w:szCs w:val="24"/>
        </w:rPr>
        <w:t xml:space="preserve"> vjerovnika</w:t>
      </w:r>
      <w:r w:rsidR="00194A2B" w:rsidRPr="004A43F4">
        <w:rPr>
          <w:sz w:val="24"/>
          <w:szCs w:val="24"/>
        </w:rPr>
        <w:t xml:space="preserve"> na kojem se ispituju prijavljene tražbine </w:t>
      </w:r>
      <w:r w:rsidR="00194A2B" w:rsidRPr="00241766">
        <w:rPr>
          <w:b/>
          <w:sz w:val="24"/>
          <w:szCs w:val="24"/>
        </w:rPr>
        <w:t>i izvještajno ročište</w:t>
      </w:r>
      <w:r w:rsidR="00194A2B">
        <w:rPr>
          <w:sz w:val="24"/>
          <w:szCs w:val="24"/>
        </w:rPr>
        <w:t xml:space="preserve"> vjerovnika na kojem će se na temelju izvješća stečajnog upravitelja odlučivati o daljnjem tijeku stečajnoga postupka, koja ročišta se spajaju i zakazuju </w:t>
      </w:r>
      <w:r w:rsidR="00194A2B">
        <w:rPr>
          <w:b/>
          <w:sz w:val="24"/>
          <w:szCs w:val="24"/>
        </w:rPr>
        <w:t xml:space="preserve">za dan </w:t>
      </w:r>
      <w:r w:rsidR="009A5702">
        <w:rPr>
          <w:b/>
          <w:sz w:val="24"/>
          <w:szCs w:val="24"/>
        </w:rPr>
        <w:t xml:space="preserve">20. veljače 2018. u 9,00 </w:t>
      </w:r>
      <w:r w:rsidR="00194A2B" w:rsidRPr="00241766">
        <w:rPr>
          <w:b/>
          <w:sz w:val="24"/>
          <w:szCs w:val="24"/>
        </w:rPr>
        <w:t xml:space="preserve">sati u </w:t>
      </w:r>
      <w:r w:rsidR="00194A2B">
        <w:rPr>
          <w:b/>
          <w:sz w:val="24"/>
          <w:szCs w:val="24"/>
        </w:rPr>
        <w:t>zgradi ovog suda, sudnica broj 26</w:t>
      </w:r>
      <w:r w:rsidR="00194A2B" w:rsidRPr="00241766">
        <w:rPr>
          <w:b/>
          <w:sz w:val="24"/>
          <w:szCs w:val="24"/>
        </w:rPr>
        <w:t xml:space="preserve">/I. </w:t>
      </w:r>
    </w:p>
    <w:p w:rsidRDefault="008E37BD" w:rsidP="00D022BE" w:rsidR="00D022BE" w:rsidRPr="0014616A">
      <w:pPr>
        <w:ind w:firstLine="708"/>
        <w:jc w:val="both"/>
        <w:rPr>
          <w:sz w:val="24"/>
          <w:szCs w:val="24"/>
          <w:lang w:val="en-AU"/>
        </w:rPr>
      </w:pPr>
      <w:r>
        <w:rPr>
          <w:b/>
          <w:sz w:val="24"/>
          <w:szCs w:val="24"/>
        </w:rPr>
        <w:t>VIII. Nalaže se nadležnoj jedinici Financijske agencije neposredno po</w:t>
      </w:r>
      <w:r w:rsidR="00D022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primitku ovoga rješenja naložiti bankama kod kojih dužnik ima otvorene račune prijenos zaplijenjenoga iznosa predujma za namirenje troškova stečajnoga postupka u iznosu od 5.000,00 kuna  </w:t>
      </w:r>
      <w:r w:rsidR="00D022BE">
        <w:rPr>
          <w:b/>
          <w:sz w:val="24"/>
          <w:szCs w:val="24"/>
        </w:rPr>
        <w:t xml:space="preserve">na račun ovoga suda </w:t>
      </w:r>
      <w:proofErr w:type="spellStart"/>
      <w:r w:rsidR="00D022BE" w:rsidRPr="0014616A">
        <w:rPr>
          <w:sz w:val="24"/>
          <w:szCs w:val="24"/>
          <w:lang w:val="en-AU"/>
        </w:rPr>
        <w:t>otvoren</w:t>
      </w:r>
      <w:proofErr w:type="spellEnd"/>
      <w:r w:rsidR="00D022BE" w:rsidRPr="0014616A">
        <w:rPr>
          <w:sz w:val="24"/>
          <w:szCs w:val="24"/>
          <w:lang w:val="en-AU"/>
        </w:rPr>
        <w:t xml:space="preserve"> </w:t>
      </w:r>
      <w:proofErr w:type="spellStart"/>
      <w:r w:rsidR="00D022BE" w:rsidRPr="0014616A">
        <w:rPr>
          <w:sz w:val="24"/>
          <w:szCs w:val="24"/>
          <w:lang w:val="en-AU"/>
        </w:rPr>
        <w:t>kod</w:t>
      </w:r>
      <w:proofErr w:type="spellEnd"/>
      <w:r w:rsidR="00D022BE" w:rsidRPr="0014616A">
        <w:rPr>
          <w:sz w:val="24"/>
          <w:szCs w:val="24"/>
          <w:lang w:val="en-AU"/>
        </w:rPr>
        <w:t xml:space="preserve"> </w:t>
      </w:r>
      <w:proofErr w:type="spellStart"/>
      <w:r w:rsidR="00D022BE" w:rsidRPr="0014616A">
        <w:rPr>
          <w:sz w:val="24"/>
          <w:szCs w:val="24"/>
          <w:lang w:val="en-AU"/>
        </w:rPr>
        <w:t>Hrvatske</w:t>
      </w:r>
      <w:proofErr w:type="spellEnd"/>
      <w:r w:rsidR="00D022BE" w:rsidRPr="0014616A">
        <w:rPr>
          <w:sz w:val="24"/>
          <w:szCs w:val="24"/>
          <w:lang w:val="en-AU"/>
        </w:rPr>
        <w:t xml:space="preserve"> </w:t>
      </w:r>
      <w:proofErr w:type="spellStart"/>
      <w:r w:rsidR="00D022BE" w:rsidRPr="0014616A">
        <w:rPr>
          <w:sz w:val="24"/>
          <w:szCs w:val="24"/>
          <w:lang w:val="en-AU"/>
        </w:rPr>
        <w:t>poštanske</w:t>
      </w:r>
      <w:proofErr w:type="spellEnd"/>
      <w:r w:rsidR="00D022BE" w:rsidRPr="0014616A">
        <w:rPr>
          <w:sz w:val="24"/>
          <w:szCs w:val="24"/>
          <w:lang w:val="en-AU"/>
        </w:rPr>
        <w:t xml:space="preserve"> </w:t>
      </w:r>
      <w:proofErr w:type="spellStart"/>
      <w:r w:rsidR="00D022BE" w:rsidRPr="0014616A">
        <w:rPr>
          <w:sz w:val="24"/>
          <w:szCs w:val="24"/>
          <w:lang w:val="en-AU"/>
        </w:rPr>
        <w:t>banke</w:t>
      </w:r>
      <w:proofErr w:type="spellEnd"/>
      <w:r w:rsidR="00D022BE" w:rsidRPr="0014616A">
        <w:rPr>
          <w:sz w:val="24"/>
          <w:szCs w:val="24"/>
          <w:lang w:val="en-AU"/>
        </w:rPr>
        <w:t xml:space="preserve"> </w:t>
      </w:r>
      <w:proofErr w:type="spellStart"/>
      <w:r w:rsidR="00D022BE" w:rsidRPr="0014616A">
        <w:rPr>
          <w:sz w:val="24"/>
          <w:szCs w:val="24"/>
          <w:lang w:val="en-AU"/>
        </w:rPr>
        <w:t>d.d</w:t>
      </w:r>
      <w:proofErr w:type="spellEnd"/>
      <w:r w:rsidR="00D022BE" w:rsidRPr="0014616A">
        <w:rPr>
          <w:sz w:val="24"/>
          <w:szCs w:val="24"/>
          <w:lang w:val="en-AU"/>
        </w:rPr>
        <w:t xml:space="preserve">. </w:t>
      </w:r>
      <w:proofErr w:type="spellStart"/>
      <w:proofErr w:type="gramStart"/>
      <w:r w:rsidR="00D022BE" w:rsidRPr="0014616A">
        <w:rPr>
          <w:sz w:val="24"/>
          <w:szCs w:val="24"/>
          <w:lang w:val="en-AU"/>
        </w:rPr>
        <w:t>broj</w:t>
      </w:r>
      <w:proofErr w:type="spellEnd"/>
      <w:proofErr w:type="gramEnd"/>
      <w:r w:rsidR="00D022BE" w:rsidRPr="0014616A">
        <w:rPr>
          <w:sz w:val="24"/>
          <w:szCs w:val="24"/>
          <w:lang w:val="en-AU"/>
        </w:rPr>
        <w:t xml:space="preserve">: IBAN: HR43 2390 0011 3000 0085 7 s </w:t>
      </w:r>
      <w:proofErr w:type="spellStart"/>
      <w:r w:rsidR="00D022BE" w:rsidRPr="0014616A">
        <w:rPr>
          <w:sz w:val="24"/>
          <w:szCs w:val="24"/>
          <w:lang w:val="en-AU"/>
        </w:rPr>
        <w:t>pozivom</w:t>
      </w:r>
      <w:proofErr w:type="spellEnd"/>
      <w:r w:rsidR="00D022BE" w:rsidRPr="0014616A">
        <w:rPr>
          <w:sz w:val="24"/>
          <w:szCs w:val="24"/>
          <w:lang w:val="en-AU"/>
        </w:rPr>
        <w:t xml:space="preserve"> </w:t>
      </w:r>
      <w:proofErr w:type="spellStart"/>
      <w:r w:rsidR="00D022BE" w:rsidRPr="0014616A">
        <w:rPr>
          <w:sz w:val="24"/>
          <w:szCs w:val="24"/>
          <w:lang w:val="en-AU"/>
        </w:rPr>
        <w:t>na</w:t>
      </w:r>
      <w:proofErr w:type="spellEnd"/>
      <w:r w:rsidR="00D022BE" w:rsidRPr="0014616A">
        <w:rPr>
          <w:sz w:val="24"/>
          <w:szCs w:val="24"/>
          <w:lang w:val="en-AU"/>
        </w:rPr>
        <w:t xml:space="preserve"> </w:t>
      </w:r>
      <w:proofErr w:type="spellStart"/>
      <w:r w:rsidR="00D022BE" w:rsidRPr="0014616A">
        <w:rPr>
          <w:sz w:val="24"/>
          <w:szCs w:val="24"/>
          <w:lang w:val="en-AU"/>
        </w:rPr>
        <w:t>broj</w:t>
      </w:r>
      <w:proofErr w:type="spellEnd"/>
      <w:r w:rsidR="00D022BE" w:rsidRPr="0014616A">
        <w:rPr>
          <w:sz w:val="24"/>
          <w:szCs w:val="24"/>
          <w:lang w:val="en-AU"/>
        </w:rPr>
        <w:t xml:space="preserve"> </w:t>
      </w:r>
      <w:proofErr w:type="spellStart"/>
      <w:r w:rsidR="00D022BE" w:rsidRPr="0014616A">
        <w:rPr>
          <w:sz w:val="24"/>
          <w:szCs w:val="24"/>
          <w:lang w:val="en-AU"/>
        </w:rPr>
        <w:t>odobrenja</w:t>
      </w:r>
      <w:proofErr w:type="spellEnd"/>
      <w:r w:rsidR="00D022BE" w:rsidRPr="0014616A">
        <w:rPr>
          <w:sz w:val="24"/>
          <w:szCs w:val="24"/>
          <w:lang w:val="en-AU"/>
        </w:rPr>
        <w:t xml:space="preserve"> 05 221-</w:t>
      </w:r>
      <w:r w:rsidR="00D022BE">
        <w:rPr>
          <w:sz w:val="24"/>
          <w:szCs w:val="24"/>
          <w:lang w:val="en-AU"/>
        </w:rPr>
        <w:t>127/17.</w:t>
      </w:r>
    </w:p>
    <w:p w:rsidRDefault="00194A2B" w:rsidP="00194A2B" w:rsidR="00194A2B">
      <w:pPr>
        <w:jc w:val="both"/>
        <w:rPr>
          <w:sz w:val="24"/>
          <w:szCs w:val="24"/>
        </w:rPr>
      </w:pPr>
    </w:p>
    <w:p w:rsidRDefault="00194A2B" w:rsidP="00194A2B" w:rsidR="00194A2B" w:rsidRPr="00807B2E">
      <w:pPr>
        <w:jc w:val="center"/>
        <w:rPr>
          <w:sz w:val="24"/>
          <w:szCs w:val="24"/>
        </w:rPr>
      </w:pPr>
      <w:r w:rsidRPr="00807B2E">
        <w:rPr>
          <w:sz w:val="24"/>
          <w:szCs w:val="24"/>
        </w:rPr>
        <w:t>Obrazloženje</w:t>
      </w:r>
    </w:p>
    <w:p w:rsidRDefault="00194A2B" w:rsidP="00194A2B" w:rsidR="00194A2B" w:rsidRPr="00807B2E">
      <w:pPr>
        <w:rPr>
          <w:sz w:val="24"/>
          <w:szCs w:val="24"/>
        </w:rPr>
      </w:pPr>
    </w:p>
    <w:p w:rsidRDefault="00194A2B" w:rsidP="003A3054" w:rsidR="003A3054" w:rsidRPr="003A3054">
      <w:pPr>
        <w:ind w:firstLine="720"/>
        <w:jc w:val="both"/>
        <w:rPr>
          <w:sz w:val="24"/>
          <w:szCs w:val="24"/>
        </w:rPr>
      </w:pPr>
      <w:r w:rsidRPr="00B94932">
        <w:rPr>
          <w:sz w:val="24"/>
          <w:szCs w:val="24"/>
        </w:rPr>
        <w:t>Financijska agencija</w:t>
      </w:r>
      <w:r>
        <w:rPr>
          <w:sz w:val="24"/>
          <w:szCs w:val="24"/>
        </w:rPr>
        <w:t>, R</w:t>
      </w:r>
      <w:r w:rsidRPr="00B94932">
        <w:rPr>
          <w:sz w:val="24"/>
          <w:szCs w:val="24"/>
        </w:rPr>
        <w:t xml:space="preserve">egionalni centar Split, Podružnica Zadar </w:t>
      </w:r>
      <w:r w:rsidR="008E68D0">
        <w:rPr>
          <w:sz w:val="24"/>
          <w:szCs w:val="24"/>
        </w:rPr>
        <w:t xml:space="preserve"> je 10</w:t>
      </w:r>
      <w:r>
        <w:rPr>
          <w:sz w:val="24"/>
          <w:szCs w:val="24"/>
        </w:rPr>
        <w:t>. studenog 201</w:t>
      </w:r>
      <w:r w:rsidR="008E68D0">
        <w:rPr>
          <w:sz w:val="24"/>
          <w:szCs w:val="24"/>
        </w:rPr>
        <w:t>6</w:t>
      </w:r>
      <w:r>
        <w:rPr>
          <w:sz w:val="24"/>
          <w:szCs w:val="24"/>
        </w:rPr>
        <w:t>. podnijela ovom sudu prijedlog za otvaranje</w:t>
      </w:r>
      <w:r w:rsidR="008E68D0">
        <w:rPr>
          <w:sz w:val="24"/>
          <w:szCs w:val="24"/>
        </w:rPr>
        <w:t xml:space="preserve"> skraćenog </w:t>
      </w:r>
      <w:r>
        <w:rPr>
          <w:sz w:val="24"/>
          <w:szCs w:val="24"/>
        </w:rPr>
        <w:t xml:space="preserve">stečajnog postupka nad uvodno označenim dužnikom na temelju odredbe čl. </w:t>
      </w:r>
      <w:r w:rsidR="008E68D0">
        <w:rPr>
          <w:sz w:val="24"/>
          <w:szCs w:val="24"/>
        </w:rPr>
        <w:t>429</w:t>
      </w:r>
      <w:r>
        <w:rPr>
          <w:sz w:val="24"/>
          <w:szCs w:val="24"/>
        </w:rPr>
        <w:t xml:space="preserve">. st. 1. Stečajnog zakona (Narodne novine broj 71/15-u nastavku teksta: SZ) navodeći da na dan </w:t>
      </w:r>
      <w:r w:rsidR="008E68D0">
        <w:rPr>
          <w:sz w:val="24"/>
          <w:szCs w:val="24"/>
        </w:rPr>
        <w:t xml:space="preserve">8. studenog </w:t>
      </w:r>
      <w:r>
        <w:rPr>
          <w:sz w:val="24"/>
          <w:szCs w:val="24"/>
        </w:rPr>
        <w:t>201</w:t>
      </w:r>
      <w:r w:rsidR="008E68D0">
        <w:rPr>
          <w:sz w:val="24"/>
          <w:szCs w:val="24"/>
        </w:rPr>
        <w:t>6</w:t>
      </w:r>
      <w:r>
        <w:rPr>
          <w:sz w:val="24"/>
          <w:szCs w:val="24"/>
        </w:rPr>
        <w:t xml:space="preserve">. u Očevidniku redoslijeda osnova za plaćanje ima evidentirane neizvršene osnove za plaćanje u neprekinutom razdoblju od 120 dana u ukupnom iznosu od </w:t>
      </w:r>
      <w:r w:rsidR="008E68D0">
        <w:rPr>
          <w:sz w:val="24"/>
          <w:szCs w:val="24"/>
        </w:rPr>
        <w:t>136.940,58</w:t>
      </w:r>
      <w:r w:rsidR="009A5702">
        <w:rPr>
          <w:sz w:val="24"/>
          <w:szCs w:val="24"/>
        </w:rPr>
        <w:t xml:space="preserve"> kuna, </w:t>
      </w:r>
      <w:r w:rsidR="00AC66EA">
        <w:rPr>
          <w:sz w:val="24"/>
          <w:szCs w:val="24"/>
        </w:rPr>
        <w:t>da</w:t>
      </w:r>
      <w:r>
        <w:rPr>
          <w:sz w:val="24"/>
          <w:szCs w:val="24"/>
        </w:rPr>
        <w:t xml:space="preserve"> </w:t>
      </w:r>
      <w:r w:rsidR="008E68D0">
        <w:rPr>
          <w:sz w:val="24"/>
          <w:szCs w:val="24"/>
        </w:rPr>
        <w:t xml:space="preserve">nema </w:t>
      </w:r>
      <w:r>
        <w:rPr>
          <w:sz w:val="24"/>
          <w:szCs w:val="24"/>
        </w:rPr>
        <w:t xml:space="preserve">zaposlenih te </w:t>
      </w:r>
      <w:r w:rsidR="009A5702">
        <w:rPr>
          <w:sz w:val="24"/>
          <w:szCs w:val="24"/>
        </w:rPr>
        <w:t xml:space="preserve">da ima četiri otvorena bankovna računa.  </w:t>
      </w:r>
    </w:p>
    <w:p w:rsidRDefault="003A3054" w:rsidP="003A3054" w:rsidR="003A3054">
      <w:pPr>
        <w:ind w:firstLine="708"/>
        <w:jc w:val="both"/>
        <w:rPr>
          <w:sz w:val="24"/>
          <w:szCs w:val="24"/>
        </w:rPr>
      </w:pPr>
      <w:r w:rsidRPr="003A3054">
        <w:rPr>
          <w:sz w:val="24"/>
          <w:szCs w:val="24"/>
        </w:rPr>
        <w:t>Nakon izvršenog uvida u sudski registar, a postupajući sukladno odredbi čl. 430. SZ-a, ovaj sud je 11. ožujka 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3A3054" w:rsidP="003A3054" w:rsidR="009A57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Osoba ovlaštena za zastupanje dužnika </w:t>
      </w:r>
      <w:r w:rsidR="009A5702">
        <w:rPr>
          <w:sz w:val="24"/>
          <w:szCs w:val="24"/>
        </w:rPr>
        <w:t xml:space="preserve">po zakonu je u roku označenom oglasom  </w:t>
      </w:r>
      <w:r>
        <w:rPr>
          <w:sz w:val="24"/>
          <w:szCs w:val="24"/>
        </w:rPr>
        <w:t xml:space="preserve">dostavila ovom sudu </w:t>
      </w:r>
      <w:r w:rsidRPr="003A3054">
        <w:rPr>
          <w:sz w:val="24"/>
          <w:szCs w:val="24"/>
        </w:rPr>
        <w:t xml:space="preserve">javnobilježnički ovjerovljen </w:t>
      </w:r>
      <w:r w:rsidR="009A5702">
        <w:rPr>
          <w:sz w:val="24"/>
          <w:szCs w:val="24"/>
        </w:rPr>
        <w:t xml:space="preserve">prokazni </w:t>
      </w:r>
      <w:r w:rsidRPr="003A3054">
        <w:rPr>
          <w:sz w:val="24"/>
          <w:szCs w:val="24"/>
        </w:rPr>
        <w:t>popis imovine i obveza</w:t>
      </w:r>
      <w:r>
        <w:rPr>
          <w:sz w:val="24"/>
          <w:szCs w:val="24"/>
        </w:rPr>
        <w:t xml:space="preserve"> iz kojeg proizlazi da dužnik </w:t>
      </w:r>
      <w:r w:rsidR="009A5702">
        <w:rPr>
          <w:sz w:val="24"/>
          <w:szCs w:val="24"/>
        </w:rPr>
        <w:t xml:space="preserve">u svom vlasništvu ima nekretnine oznaka čest. </w:t>
      </w:r>
      <w:proofErr w:type="spellStart"/>
      <w:r w:rsidR="009A5702">
        <w:rPr>
          <w:sz w:val="24"/>
          <w:szCs w:val="24"/>
        </w:rPr>
        <w:t>zem</w:t>
      </w:r>
      <w:proofErr w:type="spellEnd"/>
      <w:r w:rsidR="009A5702">
        <w:rPr>
          <w:sz w:val="24"/>
          <w:szCs w:val="24"/>
        </w:rPr>
        <w:t xml:space="preserve">. 4042 upisanu u </w:t>
      </w:r>
      <w:proofErr w:type="spellStart"/>
      <w:r w:rsidR="009A5702">
        <w:rPr>
          <w:sz w:val="24"/>
          <w:szCs w:val="24"/>
        </w:rPr>
        <w:t>zk.ul</w:t>
      </w:r>
      <w:proofErr w:type="spellEnd"/>
      <w:r w:rsidR="009A5702">
        <w:rPr>
          <w:sz w:val="24"/>
          <w:szCs w:val="24"/>
        </w:rPr>
        <w:t xml:space="preserve">. 2764 k.o. Ražanac </w:t>
      </w:r>
      <w:r w:rsidR="002910E5">
        <w:rPr>
          <w:sz w:val="24"/>
          <w:szCs w:val="24"/>
        </w:rPr>
        <w:t xml:space="preserve">te čest. </w:t>
      </w:r>
      <w:proofErr w:type="spellStart"/>
      <w:r w:rsidR="002910E5">
        <w:rPr>
          <w:sz w:val="24"/>
          <w:szCs w:val="24"/>
        </w:rPr>
        <w:t>zem</w:t>
      </w:r>
      <w:proofErr w:type="spellEnd"/>
      <w:r w:rsidR="002910E5">
        <w:rPr>
          <w:sz w:val="24"/>
          <w:szCs w:val="24"/>
        </w:rPr>
        <w:t xml:space="preserve">. 12752 upisanu u </w:t>
      </w:r>
      <w:proofErr w:type="spellStart"/>
      <w:r w:rsidR="002910E5">
        <w:rPr>
          <w:sz w:val="24"/>
          <w:szCs w:val="24"/>
        </w:rPr>
        <w:t>zk</w:t>
      </w:r>
      <w:proofErr w:type="spellEnd"/>
      <w:r w:rsidR="002910E5">
        <w:rPr>
          <w:sz w:val="24"/>
          <w:szCs w:val="24"/>
        </w:rPr>
        <w:t>. ul. 9210 k.o. Vir kao i kiosk od 9 m².</w:t>
      </w:r>
    </w:p>
    <w:p w:rsidRDefault="00194A2B" w:rsidP="00194A2B" w:rsidR="00194A2B" w:rsidRPr="00D022BE">
      <w:pPr>
        <w:jc w:val="both"/>
        <w:rPr>
          <w:sz w:val="24"/>
          <w:szCs w:val="24"/>
        </w:rPr>
      </w:pPr>
      <w:r w:rsidRPr="00B94932">
        <w:rPr>
          <w:sz w:val="24"/>
          <w:szCs w:val="24"/>
        </w:rPr>
        <w:tab/>
      </w:r>
      <w:r w:rsidR="002910E5">
        <w:rPr>
          <w:sz w:val="24"/>
          <w:szCs w:val="24"/>
        </w:rPr>
        <w:t xml:space="preserve">Povodom navedenog prokaznog popisa, ovaj sud je </w:t>
      </w:r>
      <w:r w:rsidR="00D022BE">
        <w:rPr>
          <w:sz w:val="24"/>
          <w:szCs w:val="24"/>
        </w:rPr>
        <w:t>rješenjem</w:t>
      </w:r>
      <w:r w:rsidR="002910E5">
        <w:rPr>
          <w:sz w:val="24"/>
          <w:szCs w:val="24"/>
        </w:rPr>
        <w:t xml:space="preserve"> </w:t>
      </w:r>
      <w:proofErr w:type="spellStart"/>
      <w:r w:rsidR="002910E5">
        <w:rPr>
          <w:sz w:val="24"/>
          <w:szCs w:val="24"/>
        </w:rPr>
        <w:t>posl</w:t>
      </w:r>
      <w:proofErr w:type="spellEnd"/>
      <w:r w:rsidR="002910E5">
        <w:rPr>
          <w:sz w:val="24"/>
          <w:szCs w:val="24"/>
        </w:rPr>
        <w:t xml:space="preserve">. br. 5. St-1122/16-10 od 14. veljače 2017. obustavio skraćeni stečajni postupak nad dužnikom te je po njegovoj </w:t>
      </w:r>
      <w:r w:rsidR="002910E5" w:rsidRPr="00D022BE">
        <w:rPr>
          <w:sz w:val="24"/>
          <w:szCs w:val="24"/>
        </w:rPr>
        <w:t xml:space="preserve">pravomoćnosti rješenjem </w:t>
      </w:r>
      <w:proofErr w:type="spellStart"/>
      <w:r w:rsidR="002910E5" w:rsidRPr="00D022BE">
        <w:rPr>
          <w:sz w:val="24"/>
          <w:szCs w:val="24"/>
        </w:rPr>
        <w:t>posl</w:t>
      </w:r>
      <w:proofErr w:type="spellEnd"/>
      <w:r w:rsidR="002910E5" w:rsidRPr="00D022BE">
        <w:rPr>
          <w:sz w:val="24"/>
          <w:szCs w:val="24"/>
        </w:rPr>
        <w:t xml:space="preserve">. br. gornji od 28. rujna 2017. pokrenuo prethodni postupak rai utvrđivanja </w:t>
      </w:r>
      <w:r w:rsidRPr="00D022BE">
        <w:rPr>
          <w:sz w:val="24"/>
          <w:szCs w:val="24"/>
        </w:rPr>
        <w:t xml:space="preserve">pretpostavki za otvaranje stečajnoga postupka nad dužnikom. </w:t>
      </w:r>
    </w:p>
    <w:p w:rsidRDefault="002910E5" w:rsidP="008E37BD" w:rsidR="002910E5" w:rsidRPr="00D022BE">
      <w:pPr>
        <w:ind w:firstLine="720"/>
        <w:jc w:val="both"/>
        <w:rPr>
          <w:sz w:val="24"/>
          <w:szCs w:val="24"/>
        </w:rPr>
      </w:pPr>
      <w:r w:rsidRPr="00D022BE">
        <w:rPr>
          <w:sz w:val="24"/>
          <w:szCs w:val="24"/>
        </w:rPr>
        <w:t xml:space="preserve">Na ročištu radi očitovanja o prijedlogu i radi rasprave o pretpostavkama za otvaranje stečajnoga postupka nad dužnikom </w:t>
      </w:r>
      <w:r w:rsidR="00D022BE" w:rsidRPr="00D022BE">
        <w:rPr>
          <w:sz w:val="24"/>
          <w:szCs w:val="24"/>
        </w:rPr>
        <w:t xml:space="preserve">od 7. studenog 2017. </w:t>
      </w:r>
      <w:r w:rsidRPr="00D022BE">
        <w:rPr>
          <w:sz w:val="24"/>
          <w:szCs w:val="24"/>
        </w:rPr>
        <w:t xml:space="preserve">osoba ovlaštena za zastupanje dužnika po zakonu Zorica Šarić iz Zadra je izjavila da je suglasna s otvaranjem stečajnoga postupka nad dužnikom zbog postojanja stečajnog razloga nesposobnosti dužnika za plaćanje dospjelih obveza prema vjerovnicima u bitnom navodeći da dužnik nema uvjeta za nastavak svog poslovanja trgovine na malo te da u svom vlasništvu nema nekretnina unovčenjem kojih bi se mogli podmiriti troškovi postupka i namiriti tražbine vjerovnika. Ovo iz razloga jer da su nekretnine dužnika pobliže označene u javnobilježnički ovjerovljenom prokaznom popisu imovine i obveza dužnika u međuvremenu otuđene trećim osobama radi namirenja novčane tražbine založnog vjerovnika Erste &amp; Steiermarkische </w:t>
      </w:r>
      <w:proofErr w:type="spellStart"/>
      <w:r w:rsidRPr="00D022BE">
        <w:rPr>
          <w:sz w:val="24"/>
          <w:szCs w:val="24"/>
        </w:rPr>
        <w:t>bank</w:t>
      </w:r>
      <w:proofErr w:type="spellEnd"/>
      <w:r w:rsidRPr="00D022BE">
        <w:rPr>
          <w:sz w:val="24"/>
          <w:szCs w:val="24"/>
        </w:rPr>
        <w:t xml:space="preserve"> d.d. Rijeka s osnove ugovora o okvirnom iznosu zaduženja i osiguranju broj: OU76416</w:t>
      </w:r>
      <w:r w:rsidR="008E37BD" w:rsidRPr="00D022BE">
        <w:rPr>
          <w:sz w:val="24"/>
          <w:szCs w:val="24"/>
        </w:rPr>
        <w:t xml:space="preserve"> od 17. ožujka 2017. </w:t>
      </w:r>
      <w:r w:rsidR="00D022BE" w:rsidRPr="00D022BE">
        <w:rPr>
          <w:sz w:val="24"/>
          <w:szCs w:val="24"/>
        </w:rPr>
        <w:t xml:space="preserve">a koje založno pravo je upisano </w:t>
      </w:r>
      <w:r w:rsidR="008E37BD" w:rsidRPr="00D022BE">
        <w:rPr>
          <w:sz w:val="24"/>
          <w:szCs w:val="24"/>
        </w:rPr>
        <w:t xml:space="preserve">u C listu navedenih </w:t>
      </w:r>
      <w:proofErr w:type="spellStart"/>
      <w:r w:rsidR="008E37BD" w:rsidRPr="00D022BE">
        <w:rPr>
          <w:sz w:val="24"/>
          <w:szCs w:val="24"/>
        </w:rPr>
        <w:t>zk</w:t>
      </w:r>
      <w:proofErr w:type="spellEnd"/>
      <w:r w:rsidR="008E37BD" w:rsidRPr="00D022BE">
        <w:rPr>
          <w:sz w:val="24"/>
          <w:szCs w:val="24"/>
        </w:rPr>
        <w:t>. uložaka. Također, dužnik u svom vlasništvu da ima jedino kiosk nalazeći u Zadru površine 9 m² tržišne vrijednosti od oko 4-5.000,00 kuna te novčano potraživan</w:t>
      </w:r>
      <w:r w:rsidR="00D022BE" w:rsidRPr="00D022BE">
        <w:rPr>
          <w:sz w:val="24"/>
          <w:szCs w:val="24"/>
        </w:rPr>
        <w:t>je prema društvu Vodoinstalacije</w:t>
      </w:r>
      <w:r w:rsidR="008E37BD" w:rsidRPr="00D022BE">
        <w:rPr>
          <w:sz w:val="24"/>
          <w:szCs w:val="24"/>
        </w:rPr>
        <w:t xml:space="preserve"> d.o.o. Zadar iznosu od oko 43.00,00 kuna.  </w:t>
      </w:r>
      <w:r w:rsidRPr="00D022BE">
        <w:rPr>
          <w:sz w:val="24"/>
          <w:szCs w:val="24"/>
        </w:rPr>
        <w:t xml:space="preserve">  </w:t>
      </w:r>
    </w:p>
    <w:p w:rsidRDefault="008E37BD" w:rsidP="008E37BD" w:rsidR="008E37BD">
      <w:pPr>
        <w:ind w:firstLine="708"/>
        <w:jc w:val="both"/>
        <w:rPr>
          <w:sz w:val="24"/>
          <w:szCs w:val="24"/>
        </w:rPr>
      </w:pPr>
      <w:r w:rsidRPr="00D022BE">
        <w:rPr>
          <w:sz w:val="24"/>
          <w:szCs w:val="24"/>
        </w:rPr>
        <w:t>Za naglasiti je da je na ročištu punomoćnica zainteresirane treće osobe Vodoinstalacije d.o.o. Zadar</w:t>
      </w:r>
      <w:r w:rsidR="003F3D98" w:rsidRPr="00D022BE">
        <w:rPr>
          <w:sz w:val="24"/>
          <w:szCs w:val="24"/>
        </w:rPr>
        <w:t xml:space="preserve"> navela da je </w:t>
      </w:r>
      <w:r w:rsidRPr="00D022BE">
        <w:rPr>
          <w:sz w:val="24"/>
          <w:szCs w:val="24"/>
        </w:rPr>
        <w:t xml:space="preserve">kod ovog suda </w:t>
      </w:r>
      <w:r w:rsidR="003F3D98" w:rsidRPr="00D022BE">
        <w:rPr>
          <w:sz w:val="24"/>
          <w:szCs w:val="24"/>
        </w:rPr>
        <w:t xml:space="preserve">u tijeku parnični postupak poslovni broj P-153/2017 </w:t>
      </w:r>
      <w:r w:rsidRPr="00D022BE">
        <w:rPr>
          <w:sz w:val="24"/>
          <w:szCs w:val="24"/>
        </w:rPr>
        <w:t xml:space="preserve">u pravnoj stvari ovog vjerovnika kao tužitelja protiv dužnika kao tuženika </w:t>
      </w:r>
      <w:r w:rsidR="003F3D98" w:rsidRPr="00D022BE">
        <w:rPr>
          <w:sz w:val="24"/>
          <w:szCs w:val="24"/>
        </w:rPr>
        <w:t>radi pobijanja pravnih radnji dužnika</w:t>
      </w:r>
      <w:r w:rsidRPr="00D022BE">
        <w:rPr>
          <w:sz w:val="24"/>
          <w:szCs w:val="24"/>
        </w:rPr>
        <w:t xml:space="preserve"> na štetu vjerovnika u iznosu od 150.000,00 kuna ukazujući sudu na određene radnje poduzete od strane osobe ovlaštene za zastupanje dužnika po zakonu na štetu vjerovnika. </w:t>
      </w:r>
    </w:p>
    <w:p w:rsidRDefault="00D022BE" w:rsidP="008E37BD" w:rsidR="00D022BE" w:rsidRPr="00D022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Također, ovaj sud je službenim putem </w:t>
      </w:r>
      <w:r w:rsidR="00F6121D">
        <w:rPr>
          <w:sz w:val="24"/>
          <w:szCs w:val="24"/>
        </w:rPr>
        <w:t xml:space="preserve">provjerio zemljišnoknjižno stanje </w:t>
      </w:r>
      <w:r>
        <w:rPr>
          <w:sz w:val="24"/>
          <w:szCs w:val="24"/>
        </w:rPr>
        <w:t xml:space="preserve">naprijed navedenih nekretnina te utvrdio </w:t>
      </w:r>
      <w:r w:rsidR="00F6121D">
        <w:rPr>
          <w:sz w:val="24"/>
          <w:szCs w:val="24"/>
        </w:rPr>
        <w:t>da iste više nisu upisane</w:t>
      </w:r>
      <w:r>
        <w:rPr>
          <w:sz w:val="24"/>
          <w:szCs w:val="24"/>
        </w:rPr>
        <w:t xml:space="preserve"> u korist stečajnog duž</w:t>
      </w:r>
      <w:r w:rsidR="00F6121D">
        <w:rPr>
          <w:sz w:val="24"/>
          <w:szCs w:val="24"/>
        </w:rPr>
        <w:t xml:space="preserve">nika već u korist trećih osoba (list spisa 39-40). </w:t>
      </w:r>
    </w:p>
    <w:p w:rsidRDefault="00194A2B" w:rsidP="008E37BD" w:rsidR="00194A2B" w:rsidRPr="00F6121D">
      <w:pPr>
        <w:ind w:firstLine="708"/>
        <w:jc w:val="both"/>
        <w:rPr>
          <w:sz w:val="24"/>
          <w:szCs w:val="24"/>
        </w:rPr>
      </w:pPr>
      <w:r w:rsidRPr="00F6121D">
        <w:rPr>
          <w:sz w:val="24"/>
          <w:szCs w:val="24"/>
        </w:rPr>
        <w:t>S obzirom da</w:t>
      </w:r>
      <w:r w:rsidR="00D022BE" w:rsidRPr="00F6121D">
        <w:rPr>
          <w:sz w:val="24"/>
          <w:szCs w:val="24"/>
        </w:rPr>
        <w:t xml:space="preserve"> iz potvrde Financijske agencije od 14. veljače 2017. proizlazi da je račun dužnika u neprekidnoj blokadi u trajanju od 180 dana zbog nepodmirenih obveza za plaćanje u iznosu od 155.415,78 kuna, to je razvidno postojanje s</w:t>
      </w:r>
      <w:r w:rsidRPr="00F6121D">
        <w:rPr>
          <w:sz w:val="24"/>
          <w:szCs w:val="24"/>
        </w:rPr>
        <w:t>tečajnih razloga nesposobnosti dužnika za plaćanje i prezaduženosti istog u smislu odredbi č</w:t>
      </w:r>
      <w:r w:rsidR="00D022BE" w:rsidRPr="00F6121D">
        <w:rPr>
          <w:sz w:val="24"/>
          <w:szCs w:val="24"/>
        </w:rPr>
        <w:t xml:space="preserve">l. 5. i čl. 6. st. 1. i 2. SZ-a zbog čega je </w:t>
      </w:r>
      <w:r w:rsidRPr="00F6121D">
        <w:rPr>
          <w:sz w:val="24"/>
          <w:szCs w:val="24"/>
        </w:rPr>
        <w:t xml:space="preserve">temeljem citiranih odredbi te odredbi čl. 129., čl. 130. i čl. 131. SZ-a, trebalo otvoriti stečajni postupak nad dužnikom te donijeti odluku kao u izreci rješenja.  </w:t>
      </w:r>
    </w:p>
    <w:p w:rsidRDefault="003F3D98" w:rsidP="003F3D98" w:rsidR="003F3D98" w:rsidRPr="00F6121D">
      <w:pPr>
        <w:ind w:firstLine="720"/>
        <w:jc w:val="both"/>
        <w:rPr>
          <w:sz w:val="24"/>
          <w:szCs w:val="24"/>
        </w:rPr>
      </w:pPr>
      <w:r w:rsidRPr="00F6121D">
        <w:rPr>
          <w:sz w:val="24"/>
          <w:szCs w:val="24"/>
        </w:rPr>
        <w:t>Izbor stečajnoga upravitelja dužnika obavljen je metodom slučajnog odabira s liste A stečajnih upravitelja za područje nadležnosti ovog suda, a sukladno odredbi čl. 84. st. 1. u s</w:t>
      </w:r>
      <w:r w:rsidR="00026BAF">
        <w:rPr>
          <w:sz w:val="24"/>
          <w:szCs w:val="24"/>
        </w:rPr>
        <w:t xml:space="preserve">vezi s  odredbom čl. 432. SZ-a i to automatskim odabirom s iznimkom u odnosu na stečajne upravitelje Branka Morića, Edvina Šimunova, Ankice </w:t>
      </w:r>
      <w:proofErr w:type="spellStart"/>
      <w:r w:rsidR="00026BAF">
        <w:rPr>
          <w:sz w:val="24"/>
          <w:szCs w:val="24"/>
        </w:rPr>
        <w:t>Čenić</w:t>
      </w:r>
      <w:proofErr w:type="spellEnd"/>
      <w:r w:rsidR="00026BAF">
        <w:rPr>
          <w:sz w:val="24"/>
          <w:szCs w:val="24"/>
        </w:rPr>
        <w:t xml:space="preserve">, Ante Poljaka i Frane Zvonimira Negra koji su ministarstvu nadležnom za poslove pravosuđa podnijeli zahtjev za privremeno izuzeće od izbora za stečajnog upravitelja u novim predmetima, a sve sukladno odredbi čl. 84. st. 3. Stečajnog zakona (Narodne novine br. 104/17). </w:t>
      </w:r>
    </w:p>
    <w:p w:rsidRDefault="00D022BE" w:rsidP="00194A2B" w:rsidR="00194A2B" w:rsidRPr="00F6121D">
      <w:pPr>
        <w:ind w:firstLine="708"/>
        <w:jc w:val="both"/>
        <w:rPr>
          <w:sz w:val="24"/>
          <w:szCs w:val="24"/>
        </w:rPr>
      </w:pPr>
      <w:r w:rsidRPr="00F6121D">
        <w:rPr>
          <w:sz w:val="24"/>
          <w:szCs w:val="24"/>
        </w:rPr>
        <w:t xml:space="preserve">Odluka suda iz točke VI. </w:t>
      </w:r>
      <w:r w:rsidR="00194A2B" w:rsidRPr="00F6121D">
        <w:rPr>
          <w:sz w:val="24"/>
          <w:szCs w:val="24"/>
        </w:rPr>
        <w:t>izreke ovog rješenja temelji se na odredbi članka 129. st. 2. SZ-a, a radi postupanja navedenih tijela u skladu s</w:t>
      </w:r>
      <w:r w:rsidRPr="00F6121D">
        <w:rPr>
          <w:sz w:val="24"/>
          <w:szCs w:val="24"/>
        </w:rPr>
        <w:t>a odredbom čl. 131. st. 2. SZ-a dok se odluka iz točke VIII. izreke rješenja temelji n</w:t>
      </w:r>
      <w:r w:rsidR="00F6121D">
        <w:rPr>
          <w:sz w:val="24"/>
          <w:szCs w:val="24"/>
        </w:rPr>
        <w:t xml:space="preserve">a odredbi čl. 112. st. 6. SZ-a budući iz spisa predmeta proizlazi da je dužniku dana 8. studenog 2016. zaplijenjen iznos od 5.000,00 kuna na ime predujma za namirenje troškova stečajnoga postupka. </w:t>
      </w:r>
    </w:p>
    <w:p w:rsidRDefault="00194A2B" w:rsidP="00194A2B" w:rsidR="00194A2B" w:rsidRPr="00F6121D">
      <w:pPr>
        <w:ind w:firstLine="708"/>
        <w:jc w:val="both"/>
        <w:rPr>
          <w:sz w:val="24"/>
          <w:szCs w:val="24"/>
        </w:rPr>
      </w:pPr>
      <w:r w:rsidRPr="00F6121D">
        <w:rPr>
          <w:sz w:val="24"/>
          <w:szCs w:val="24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F6121D">
        <w:rPr>
          <w:rFonts w:hAnsi="HelveticaNeueLT Com 47 LtCn" w:ascii="HelveticaNeueLT Com 47 LtCn"/>
          <w:sz w:val="24"/>
          <w:szCs w:val="24"/>
        </w:rPr>
        <w:t>Hrvatski registar civilnih zrakoplova koji vodi navedena agencija.</w:t>
      </w:r>
    </w:p>
    <w:p w:rsidRDefault="00194A2B" w:rsidP="00194A2B" w:rsidR="00194A2B" w:rsidRPr="00F6121D">
      <w:pPr>
        <w:rPr>
          <w:sz w:val="24"/>
          <w:szCs w:val="24"/>
        </w:rPr>
      </w:pPr>
    </w:p>
    <w:p w:rsidRDefault="00194A2B" w:rsidP="00194A2B" w:rsidR="00194A2B" w:rsidRPr="00F6121D">
      <w:pPr>
        <w:ind w:firstLine="708"/>
        <w:jc w:val="both"/>
        <w:rPr>
          <w:sz w:val="24"/>
          <w:szCs w:val="24"/>
        </w:rPr>
      </w:pPr>
    </w:p>
    <w:p w:rsidRDefault="00194A2B" w:rsidP="00194A2B" w:rsidR="00194A2B" w:rsidRPr="00F6121D">
      <w:pPr>
        <w:ind w:firstLine="708"/>
        <w:jc w:val="center"/>
        <w:rPr>
          <w:rFonts w:hAnsi="HelveticaNeueLT Com 47 LtCn" w:ascii="HelveticaNeueLT Com 47 LtCn"/>
          <w:sz w:val="24"/>
          <w:szCs w:val="24"/>
        </w:rPr>
      </w:pPr>
      <w:r w:rsidRPr="00F6121D">
        <w:rPr>
          <w:rFonts w:hAnsi="HelveticaNeueLT Com 47 LtCn" w:ascii="HelveticaNeueLT Com 47 LtCn"/>
          <w:sz w:val="24"/>
          <w:szCs w:val="24"/>
        </w:rPr>
        <w:t xml:space="preserve">U Zadru </w:t>
      </w:r>
      <w:r w:rsidR="00D022BE" w:rsidRPr="00F6121D">
        <w:rPr>
          <w:rFonts w:hAnsi="HelveticaNeueLT Com 47 LtCn" w:ascii="HelveticaNeueLT Com 47 LtCn"/>
          <w:sz w:val="24"/>
          <w:szCs w:val="24"/>
        </w:rPr>
        <w:t>4. prosinca 2017.</w:t>
      </w:r>
    </w:p>
    <w:p w:rsidRDefault="00194A2B" w:rsidP="00194A2B" w:rsidR="00194A2B" w:rsidRPr="00F6121D">
      <w:pPr>
        <w:ind w:firstLine="708"/>
        <w:rPr>
          <w:rFonts w:hAnsi="HelveticaNeueLT Com 47 LtCn" w:ascii="HelveticaNeueLT Com 47 LtCn"/>
          <w:sz w:val="24"/>
          <w:szCs w:val="24"/>
        </w:rPr>
      </w:pPr>
    </w:p>
    <w:p w:rsidRDefault="00D022BE" w:rsidP="00194A2B" w:rsidR="00D022BE" w:rsidRPr="00F6121D">
      <w:pPr>
        <w:ind w:firstLine="708"/>
        <w:rPr>
          <w:rFonts w:hAnsi="HelveticaNeueLT Com 47 LtCn" w:ascii="HelveticaNeueLT Com 47 LtCn"/>
          <w:sz w:val="24"/>
          <w:szCs w:val="24"/>
        </w:rPr>
      </w:pPr>
    </w:p>
    <w:p w:rsidRDefault="00194A2B" w:rsidP="00194A2B" w:rsidR="00194A2B">
      <w:pPr>
        <w:ind w:firstLine="708"/>
        <w:rPr>
          <w:rFonts w:hAnsi="HelveticaNeueLT Com 47 LtCn" w:ascii="HelveticaNeueLT Com 47 LtCn"/>
          <w:sz w:val="24"/>
          <w:szCs w:val="24"/>
        </w:rPr>
      </w:pPr>
      <w:r>
        <w:rPr>
          <w:rFonts w:hAnsi="HelveticaNeueLT Com 47 LtCn" w:ascii="HelveticaNeueLT Com 47 LtCn"/>
          <w:sz w:val="24"/>
          <w:szCs w:val="24"/>
        </w:rPr>
        <w:t>Za točnost otpravka-ovlaštena službenica:                                         Sutkinja:</w:t>
      </w:r>
    </w:p>
    <w:p w:rsidRDefault="00194A2B" w:rsidP="00194A2B" w:rsidR="00194A2B">
      <w:pPr>
        <w:ind w:firstLine="708"/>
        <w:rPr>
          <w:rFonts w:hAnsi="HelveticaNeueLT Com 47 LtCn" w:ascii="HelveticaNeueLT Com 47 LtCn"/>
          <w:sz w:val="24"/>
          <w:szCs w:val="24"/>
        </w:rPr>
      </w:pPr>
      <w:r>
        <w:rPr>
          <w:rFonts w:hAnsi="HelveticaNeueLT Com 47 LtCn" w:ascii="HelveticaNeueLT Com 47 LtCn"/>
          <w:sz w:val="24"/>
          <w:szCs w:val="24"/>
        </w:rPr>
        <w:t>Nena Mužanović                                                                                 Tina Grgas,v.r.</w:t>
      </w:r>
    </w:p>
    <w:p w:rsidRDefault="00194A2B" w:rsidP="00194A2B" w:rsidR="00194A2B">
      <w:pPr>
        <w:ind w:firstLine="708"/>
        <w:jc w:val="right"/>
        <w:rPr>
          <w:sz w:val="24"/>
          <w:szCs w:val="24"/>
        </w:rPr>
      </w:pPr>
    </w:p>
    <w:p w:rsidRDefault="00194A2B" w:rsidP="00194A2B" w:rsidR="00194A2B">
      <w:pPr>
        <w:ind w:firstLine="708"/>
        <w:jc w:val="both"/>
        <w:rPr>
          <w:sz w:val="24"/>
          <w:szCs w:val="24"/>
        </w:rPr>
      </w:pPr>
    </w:p>
    <w:p w:rsidRDefault="00194A2B" w:rsidP="00194A2B" w:rsidR="00194A2B" w:rsidRPr="00807B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807B2E">
        <w:rPr>
          <w:sz w:val="24"/>
          <w:szCs w:val="24"/>
        </w:rPr>
        <w:t xml:space="preserve"> PRAVNOM LIJEKU:</w:t>
      </w:r>
    </w:p>
    <w:p w:rsidRDefault="00194A2B" w:rsidP="00194A2B" w:rsidR="00194A2B" w:rsidRPr="002B45BC">
      <w:pPr>
        <w:ind w:firstLine="705"/>
        <w:jc w:val="both"/>
        <w:rPr>
          <w:sz w:val="24"/>
          <w:szCs w:val="24"/>
        </w:rPr>
      </w:pPr>
      <w:r w:rsidRPr="00807B2E">
        <w:rPr>
          <w:sz w:val="24"/>
          <w:szCs w:val="24"/>
        </w:rPr>
        <w:t>Protiv ovog rješenja pravo na žalbu ima osoba koja je bila ovlaštena za zastupanje dužnika po zakonu do dana nastupanja pravnih posljedica otvaranja stečajnog postupka (čl. 128. st. 8. SZ-a).</w:t>
      </w:r>
      <w:r>
        <w:rPr>
          <w:sz w:val="24"/>
          <w:szCs w:val="24"/>
        </w:rPr>
        <w:t xml:space="preserve"> </w:t>
      </w:r>
      <w:r w:rsidRPr="00D91690">
        <w:rPr>
          <w:sz w:val="24"/>
          <w:szCs w:val="24"/>
        </w:rPr>
        <w:t>Žalba se može izjaviti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</w:t>
      </w:r>
      <w:r>
        <w:rPr>
          <w:sz w:val="24"/>
          <w:szCs w:val="24"/>
        </w:rPr>
        <w:t xml:space="preserve"> u Zagrebu</w:t>
      </w:r>
      <w:r w:rsidRPr="002B45BC">
        <w:rPr>
          <w:sz w:val="24"/>
          <w:szCs w:val="24"/>
        </w:rPr>
        <w:t xml:space="preserve">. </w:t>
      </w:r>
    </w:p>
    <w:p w:rsidRDefault="00194A2B" w:rsidP="00194A2B" w:rsidR="00194A2B">
      <w:pPr>
        <w:rPr>
          <w:color w:val="000000"/>
          <w:sz w:val="24"/>
          <w:szCs w:val="24"/>
        </w:rPr>
      </w:pPr>
    </w:p>
    <w:p w:rsidRDefault="00194A2B" w:rsidP="00194A2B" w:rsidR="00194A2B">
      <w:pPr>
        <w:ind w:hanging="345" w:left="705"/>
        <w:rPr>
          <w:color w:val="000000"/>
          <w:sz w:val="24"/>
          <w:szCs w:val="24"/>
        </w:rPr>
      </w:pPr>
    </w:p>
    <w:p w:rsidRDefault="0000026E" w:rsidP="00194A2B" w:rsidR="0000026E" w:rsidRPr="002C6820">
      <w:pPr>
        <w:ind w:hanging="345" w:left="705"/>
        <w:rPr>
          <w:color w:val="000000"/>
          <w:sz w:val="24"/>
          <w:szCs w:val="24"/>
        </w:rPr>
      </w:pPr>
    </w:p>
    <w:p w:rsidRDefault="00194A2B" w:rsidP="00194A2B" w:rsidR="00194A2B" w:rsidRPr="002C6820">
      <w:pPr>
        <w:ind w:hanging="34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Dostaviti: </w:t>
      </w:r>
    </w:p>
    <w:p w:rsidRDefault="00194A2B" w:rsidP="00194A2B" w:rsidR="00194A2B" w:rsidRPr="002C6820">
      <w:pPr>
        <w:numPr>
          <w:ilvl w:val="0"/>
          <w:numId w:val="1"/>
        </w:numPr>
        <w:rPr>
          <w:color w:val="000000"/>
          <w:sz w:val="24"/>
          <w:szCs w:val="24"/>
        </w:rPr>
      </w:pPr>
      <w:r w:rsidRPr="002C6820">
        <w:rPr>
          <w:color w:val="000000"/>
          <w:sz w:val="24"/>
          <w:szCs w:val="24"/>
        </w:rPr>
        <w:t>Stečajnom dužniku</w:t>
      </w:r>
      <w:r>
        <w:rPr>
          <w:color w:val="000000"/>
          <w:sz w:val="24"/>
          <w:szCs w:val="24"/>
        </w:rPr>
        <w:t xml:space="preserve"> po ranijem zakonskom zastupniku </w:t>
      </w:r>
    </w:p>
    <w:p w:rsidRDefault="00194A2B" w:rsidP="00194A2B" w:rsidR="00194A2B" w:rsidRPr="002C6820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Stečajnom upravitelju</w:t>
      </w:r>
      <w:r w:rsidRPr="002C682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dužnika </w:t>
      </w:r>
      <w:r w:rsidRPr="002C6820">
        <w:rPr>
          <w:color w:val="000000"/>
          <w:sz w:val="24"/>
          <w:szCs w:val="24"/>
        </w:rPr>
        <w:t>uz potvrdu o imenovanju</w:t>
      </w:r>
      <w:r w:rsidR="00D022BE">
        <w:rPr>
          <w:color w:val="000000"/>
          <w:sz w:val="24"/>
          <w:szCs w:val="24"/>
        </w:rPr>
        <w:t xml:space="preserve"> i zapisnik od 7.11.2017. </w:t>
      </w:r>
    </w:p>
    <w:p w:rsidRDefault="00194A2B" w:rsidP="00194A2B" w:rsidR="00194A2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FINA, RC Split, Podružnica Zadar</w:t>
      </w:r>
    </w:p>
    <w:p w:rsidRDefault="00194A2B" w:rsidP="00194A2B" w:rsidR="00194A2B" w:rsidRPr="002C6820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RH, Ministarstvo financija-</w:t>
      </w:r>
      <w:r w:rsidRPr="002C6820">
        <w:rPr>
          <w:color w:val="000000"/>
          <w:sz w:val="24"/>
          <w:szCs w:val="24"/>
        </w:rPr>
        <w:t xml:space="preserve"> Poreznoj upravi Zadar</w:t>
      </w:r>
      <w:r>
        <w:rPr>
          <w:color w:val="000000"/>
          <w:sz w:val="24"/>
          <w:szCs w:val="24"/>
        </w:rPr>
        <w:t>, Područnom uredu Dalmacija</w:t>
      </w:r>
    </w:p>
    <w:p w:rsidRDefault="00194A2B" w:rsidP="00D022BE" w:rsidR="00194A2B" w:rsidRPr="00D022BE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Općinskom</w:t>
      </w:r>
      <w:r w:rsidRPr="002C6820">
        <w:rPr>
          <w:color w:val="000000"/>
          <w:sz w:val="24"/>
          <w:szCs w:val="24"/>
        </w:rPr>
        <w:t xml:space="preserve"> sud</w:t>
      </w:r>
      <w:r>
        <w:rPr>
          <w:color w:val="000000"/>
          <w:sz w:val="24"/>
          <w:szCs w:val="24"/>
        </w:rPr>
        <w:t>u u Zadru</w:t>
      </w:r>
    </w:p>
    <w:p w:rsidRDefault="00194A2B" w:rsidP="00194A2B" w:rsidR="00194A2B" w:rsidRPr="006D25DA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Lučkoj kapetaniji Zadar</w:t>
      </w:r>
      <w:r w:rsidR="00D022BE">
        <w:rPr>
          <w:color w:val="000000"/>
          <w:sz w:val="24"/>
          <w:szCs w:val="24"/>
        </w:rPr>
        <w:t>-</w:t>
      </w:r>
      <w:r w:rsidRPr="006D25DA">
        <w:rPr>
          <w:color w:val="000000"/>
          <w:sz w:val="24"/>
          <w:szCs w:val="24"/>
        </w:rPr>
        <w:t>registru brodova</w:t>
      </w:r>
    </w:p>
    <w:p w:rsidRDefault="00194A2B" w:rsidP="00194A2B" w:rsidR="00194A2B" w:rsidRPr="002C6820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Državnom zavodu</w:t>
      </w:r>
      <w:r w:rsidRPr="002C6820">
        <w:rPr>
          <w:color w:val="000000"/>
          <w:sz w:val="24"/>
          <w:szCs w:val="24"/>
        </w:rPr>
        <w:t xml:space="preserve"> za </w:t>
      </w:r>
      <w:r w:rsidRPr="002C6820">
        <w:rPr>
          <w:bCs/>
          <w:color w:val="000000"/>
          <w:sz w:val="24"/>
          <w:szCs w:val="24"/>
        </w:rPr>
        <w:t>intelektualno vlasništvo</w:t>
      </w:r>
      <w:r w:rsidRPr="002C6820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Ulica grada Vukovara 78, </w:t>
      </w:r>
      <w:r w:rsidRPr="002C6820">
        <w:rPr>
          <w:color w:val="000000"/>
          <w:sz w:val="24"/>
          <w:szCs w:val="24"/>
        </w:rPr>
        <w:t>Zagreb</w:t>
      </w:r>
    </w:p>
    <w:p w:rsidRDefault="00194A2B" w:rsidP="00194A2B" w:rsidR="00194A2B" w:rsidRPr="002C6820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Sudskom registru ovog suda-</w:t>
      </w:r>
      <w:r w:rsidRPr="002C6820">
        <w:rPr>
          <w:color w:val="000000"/>
          <w:sz w:val="24"/>
          <w:szCs w:val="24"/>
        </w:rPr>
        <w:t>elektronskim putem</w:t>
      </w:r>
    </w:p>
    <w:p w:rsidRDefault="00194A2B" w:rsidP="00194A2B" w:rsidR="00194A2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Mrežna stranica e-Oglasna ploča sudova </w:t>
      </w:r>
    </w:p>
    <w:p w:rsidRDefault="00194A2B" w:rsidP="00194A2B" w:rsidR="00194A2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Pisarnici ovog suda </w:t>
      </w:r>
    </w:p>
    <w:p w:rsidRDefault="00194A2B" w:rsidP="00194A2B" w:rsidR="00194A2B" w:rsidRPr="0084291F">
      <w:pPr>
        <w:ind w:left="360"/>
        <w:rPr>
          <w:color w:val="000000"/>
          <w:sz w:val="24"/>
          <w:szCs w:val="24"/>
        </w:rPr>
      </w:pPr>
    </w:p>
    <w:p w:rsidRDefault="00194A2B" w:rsidP="00194A2B" w:rsidR="00194A2B" w:rsidRPr="002C6820">
      <w:pPr>
        <w:ind w:hanging="345" w:left="705"/>
        <w:rPr>
          <w:color w:val="000000"/>
          <w:sz w:val="24"/>
          <w:szCs w:val="24"/>
        </w:rPr>
      </w:pPr>
    </w:p>
    <w:p w:rsidRDefault="00194A2B" w:rsidP="00194A2B" w:rsidR="00194A2B" w:rsidRPr="002C6820">
      <w:pPr>
        <w:ind w:hanging="345" w:left="705"/>
        <w:rPr>
          <w:color w:val="000000"/>
          <w:sz w:val="24"/>
          <w:szCs w:val="24"/>
        </w:rPr>
      </w:pPr>
    </w:p>
    <w:p w:rsidRDefault="00194A2B" w:rsidP="00194A2B" w:rsidR="00194A2B" w:rsidRPr="002C6820">
      <w:pPr>
        <w:ind w:hanging="345" w:left="705"/>
        <w:rPr>
          <w:color w:val="000000"/>
          <w:sz w:val="24"/>
          <w:szCs w:val="24"/>
        </w:rPr>
      </w:pPr>
    </w:p>
    <w:p w:rsidRDefault="00B8172B" w:rsidR="00B8172B"/>
    <w:sectPr w:rsidSect="00194A2B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A2B" w:rsidP="00194A2B" w:rsidR="00194A2B">
      <w:r>
        <w:separator/>
      </w:r>
    </w:p>
  </w:endnote>
  <w:endnote w:id="0" w:type="continuationSeparator">
    <w:p w:rsidRDefault="00194A2B" w:rsidP="00194A2B" w:rsidR="00194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A2B" w:rsidP="00194A2B" w:rsidR="00194A2B">
      <w:r>
        <w:separator/>
      </w:r>
    </w:p>
  </w:footnote>
  <w:footnote w:id="0" w:type="continuationSeparator">
    <w:p w:rsidRDefault="00194A2B" w:rsidP="00194A2B" w:rsidR="00194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64619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C66EA" w:rsidP="00194A2B" w:rsidR="00194A2B" w:rsidRPr="00194A2B">
        <w:pPr>
          <w:pStyle w:val="Zaglavlje"/>
          <w:ind w:firstLine="3540"/>
          <w:jc w:val="center"/>
          <w:rPr>
            <w:sz w:val="24"/>
            <w:szCs w:val="24"/>
          </w:rPr>
        </w:pPr>
        <w:r>
          <w:t xml:space="preserve">      </w:t>
        </w:r>
        <w:r w:rsidR="00194A2B" w:rsidRPr="00194A2B">
          <w:rPr>
            <w:sz w:val="24"/>
            <w:szCs w:val="24"/>
          </w:rPr>
          <w:fldChar w:fldCharType="begin"/>
        </w:r>
        <w:r w:rsidR="00194A2B" w:rsidRPr="00194A2B">
          <w:rPr>
            <w:sz w:val="24"/>
            <w:szCs w:val="24"/>
          </w:rPr>
          <w:instrText>PAGE   \* MERGEFORMAT</w:instrText>
        </w:r>
        <w:r w:rsidR="00194A2B" w:rsidRPr="00194A2B">
          <w:rPr>
            <w:sz w:val="24"/>
            <w:szCs w:val="24"/>
          </w:rPr>
          <w:fldChar w:fldCharType="separate"/>
        </w:r>
        <w:r w:rsidR="0021038F">
          <w:rPr>
            <w:noProof/>
            <w:sz w:val="24"/>
            <w:szCs w:val="24"/>
          </w:rPr>
          <w:t>4</w:t>
        </w:r>
        <w:r w:rsidR="00194A2B" w:rsidRPr="00194A2B">
          <w:rPr>
            <w:sz w:val="24"/>
            <w:szCs w:val="24"/>
          </w:rPr>
          <w:fldChar w:fldCharType="end"/>
        </w:r>
        <w:r w:rsidR="00194A2B" w:rsidRPr="00194A2B">
          <w:rPr>
            <w:sz w:val="24"/>
            <w:szCs w:val="24"/>
          </w:rPr>
          <w:t xml:space="preserve">         </w:t>
        </w:r>
        <w:r>
          <w:rPr>
            <w:sz w:val="24"/>
            <w:szCs w:val="24"/>
          </w:rPr>
          <w:t xml:space="preserve">                        Poslovni broj:</w:t>
        </w:r>
        <w:r w:rsidR="00105B06">
          <w:rPr>
            <w:sz w:val="24"/>
            <w:szCs w:val="24"/>
          </w:rPr>
          <w:t xml:space="preserve"> 3. St-127/2017-7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702" w:rsidP="00105B06" w:rsidR="009A5702">
    <w:pPr>
      <w:ind w:left="5664"/>
    </w:pPr>
    <w:r>
      <w:rPr>
        <w:sz w:val="24"/>
        <w:szCs w:val="24"/>
      </w:rPr>
      <w:t xml:space="preserve">       P</w:t>
    </w:r>
    <w:r w:rsidRPr="00807B2E">
      <w:rPr>
        <w:sz w:val="24"/>
        <w:szCs w:val="24"/>
      </w:rPr>
      <w:t>oslovni broj 3</w:t>
    </w:r>
    <w:r>
      <w:rPr>
        <w:sz w:val="24"/>
        <w:szCs w:val="24"/>
      </w:rPr>
      <w:t>. S</w:t>
    </w:r>
    <w:r w:rsidRPr="00807B2E">
      <w:rPr>
        <w:sz w:val="24"/>
        <w:szCs w:val="24"/>
      </w:rPr>
      <w:t>t-</w:t>
    </w:r>
    <w:r w:rsidR="00105B06">
      <w:rPr>
        <w:sz w:val="24"/>
        <w:szCs w:val="24"/>
      </w:rPr>
      <w:t>127/2017-7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A2B"/>
    <w:rsid w:val="0000026E"/>
    <w:rsid w:val="00026BAF"/>
    <w:rsid w:val="00105B06"/>
    <w:rsid w:val="00194A2B"/>
    <w:rsid w:val="0021038F"/>
    <w:rsid w:val="002910E5"/>
    <w:rsid w:val="003A3054"/>
    <w:rsid w:val="003F3D98"/>
    <w:rsid w:val="0067446F"/>
    <w:rsid w:val="008E37BD"/>
    <w:rsid w:val="008E68D0"/>
    <w:rsid w:val="009A5702"/>
    <w:rsid w:val="00AC66EA"/>
    <w:rsid w:val="00B8172B"/>
    <w:rsid w:val="00D022BE"/>
    <w:rsid w:val="00F6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4A2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4A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4A2B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4A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4A2B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26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3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38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38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38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38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4A2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4A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4A2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4A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4A2B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26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3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38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38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38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38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&amp; CO društvo s ograničenom odgovornošću za proizvodnju, trgovinu i usluge</izvorni_sadrzaj>
    <derivirana_varijabla naziv="DomainObject.Predmet.ProtustrankaFormated_1">  LUNA &amp; CO društvo s ograničenom odgovornošću za proizvodnju, trgovinu i usluge</derivirana_varijabla>
  </DomainObject.Predmet.ProtustrankaFormated>
  <DomainObject.Predmet.ProtustrankaFormatedOIB>
    <izvorni_sadrzaj>  LUNA &amp; CO društvo s ograničenom odgovornošću za proizvodnju, trgovinu i usluge, OIB 89661501626</izvorni_sadrzaj>
    <derivirana_varijabla naziv="DomainObject.Predmet.ProtustrankaFormatedOIB_1">  LUNA &amp; CO društvo s ograničenom odgovornošću za proizvodnju, trgovinu i usluge, OIB 89661501626</derivirana_varijabla>
  </DomainObject.Predmet.ProtustrankaFormatedOIB>
  <DomainObject.Predmet.ProtustrankaFormatedWithAdress>
    <izvorni_sadrzaj> LUNA &amp; CO društvo s ograničenom odgovornošću za proizvodnju, trgovinu i usluge, Obala Kneza Trpimira 36, 23000 Zadar</izvorni_sadrzaj>
    <derivirana_varijabla naziv="DomainObject.Predmet.ProtustrankaFormatedWithAdress_1"> LUNA &amp; CO društvo s ograničenom odgovornošću za proizvodnju, trgovinu i usluge, Obala Kneza Trpimira 36, 23000 Zadar</derivirana_varijabla>
  </DomainObject.Predmet.ProtustrankaFormatedWithAdress>
  <DomainObject.Predmet.ProtustrankaFormatedWithAdressOIB>
    <izvorni_sadrzaj> LUNA &amp; CO društvo s ograničenom odgovornošću za proizvodnju, trgovinu i usluge, OIB 89661501626, Obala Kneza Trpimira 36, 23000 Zadar</izvorni_sadrzaj>
    <derivirana_varijabla naziv="DomainObject.Predmet.ProtustrankaFormatedWithAdressOIB_1"> LUNA &amp; CO društvo s ograničenom odgovornošću za proizvodnju, trgovinu i usluge, OIB 89661501626, Obala Kneza Trpimira 36, 23000 Zadar</derivirana_varijabla>
  </DomainObject.Predmet.ProtustrankaFormatedWithAdressOIB>
  <DomainObject.Predmet.ProtustrankaWithAdress>
    <izvorni_sadrzaj>LUNA &amp; CO društvo s ograničenom odgovornošću za proizvodnju, trgovinu i usluge Obala Kneza Trpimira 36, 23000 Zadar</izvorni_sadrzaj>
    <derivirana_varijabla naziv="DomainObject.Predmet.ProtustrankaWithAdress_1">LUNA &amp; CO društvo s ograničenom odgovornošću za proizvodnju, trgovinu i usluge Obala Kneza Trpimira 36, 23000 Zadar</derivirana_varijabla>
  </DomainObject.Predmet.ProtustrankaWithAdress>
  <DomainObject.Predmet.ProtustrankaWithAdressOIB>
    <izvorni_sadrzaj>LUNA &amp; CO društvo s ograničenom odgovornošću za proizvodnju, trgovinu i usluge, OIB 89661501626, Obala Kneza Trpimira 36, 23000 Zadar</izvorni_sadrzaj>
    <derivirana_varijabla naziv="DomainObject.Predmet.ProtustrankaWithAdressOIB_1">LUNA &amp; CO društvo s ograničenom odgovornošću za proizvodnju, trgovinu i usluge, OIB 89661501626, Obala Kneza Trpimira 36, 23000 Zadar</derivirana_varijabla>
  </DomainObject.Predmet.ProtustrankaWithAdressOIB>
  <DomainObject.Predmet.ProtustrankaNazivFormated>
    <izvorni_sadrzaj>LUNA &amp; CO društvo s ograničenom odgovornošću za proizvodnju, trgovinu i usluge</izvorni_sadrzaj>
    <derivirana_varijabla naziv="DomainObject.Predmet.ProtustrankaNazivFormated_1">LUNA &amp; CO društvo s ograničenom odgovornošću za proizvodnju, trgovinu i usluge</derivirana_varijabla>
  </DomainObject.Predmet.ProtustrankaNazivFormated>
  <DomainObject.Predmet.ProtustrankaNazivFormatedOIB>
    <izvorni_sadrzaj>LUNA &amp; CO društvo s ograničenom odgovornošću za proizvodnju, trgovinu i usluge, OIB 89661501626</izvorni_sadrzaj>
    <derivirana_varijabla naziv="DomainObject.Predmet.ProtustrankaNazivFormatedOIB_1">LUNA &amp; CO društvo s ograničenom odgovornošću za proizvodnju, trgovinu i usluge, OIB 89661501626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Zorica Šarić</izvorni_sadrzaj>
    <derivirana_varijabla naziv="DomainObject.Predmet.StrankaFormated_1">  Financijska agencija; Zorica Šarić</derivirana_varijabla>
  </DomainObject.Predmet.StrankaFormated>
  <DomainObject.Predmet.StrankaFormatedOIB>
    <izvorni_sadrzaj>  Financijska agencija, OIB 85821130368; Zorica Šarić, OIB 65931514242</izvorni_sadrzaj>
    <derivirana_varijabla naziv="DomainObject.Predmet.StrankaFormatedOIB_1">  Financijska agencija, OIB 85821130368; Zorica Šarić, OIB 65931514242</derivirana_varijabla>
  </DomainObject.Predmet.StrankaFormatedOIB>
  <DomainObject.Predmet.StrankaFormatedWithAdress>
    <izvorni_sadrzaj> Financijska agencija, Ivana Danila 4, 23000 Zadar; Zorica Šarić, Obala Kneza Trpimira 36, 23000 Zadar</izvorni_sadrzaj>
    <derivirana_varijabla naziv="DomainObject.Predmet.StrankaFormatedWithAdress_1"> Financijska agencija, Ivana Danila 4, 23000 Zadar; Zorica Šarić, Obala Kneza Trpimira 36, 23000 Zadar</derivirana_varijabla>
  </DomainObject.Predmet.StrankaFormatedWithAdress>
  <DomainObject.Predmet.StrankaFormatedWithAdressOIB>
    <izvorni_sadrzaj> Financijska agencija, OIB 85821130368, Ivana Danila 4, 23000 Zadar; Zorica Šarić, OIB 65931514242, Obala Kneza Trpimira 36, 23000 Zadar</izvorni_sadrzaj>
    <derivirana_varijabla naziv="DomainObject.Predmet.StrankaFormatedWithAdressOIB_1"> Financijska agencija, OIB 85821130368, Ivana Danila 4, 23000 Zadar; Zorica Šarić, OIB 65931514242, Obala Kneza Trpimira 36, 23000 Zadar</derivirana_varijabla>
  </DomainObject.Predmet.StrankaFormatedWithAdressOIB>
  <DomainObject.Predmet.StrankaWithAdress>
    <izvorni_sadrzaj>Financijska agencija Ivana Danila 4,23000 Zadar,Zorica Šarić Obala Kneza Trpimira 36,23000 Zadar</izvorni_sadrzaj>
    <derivirana_varijabla naziv="DomainObject.Predmet.StrankaWithAdress_1">Financijska agencija Ivana Danila 4,23000 Zadar,Zorica Šarić Obala Kneza Trpimira 36,23000 Zadar</derivirana_varijabla>
  </DomainObject.Predmet.StrankaWithAdress>
  <DomainObject.Predmet.StrankaWithAdressOIB>
    <izvorni_sadrzaj>Financijska agencija, OIB 85821130368, Ivana Danila 4,23000 Zadar,Zorica Šarić, OIB 65931514242, Obala Kneza Trpimira 36,23000 Zadar</izvorni_sadrzaj>
    <derivirana_varijabla naziv="DomainObject.Predmet.StrankaWithAdressOIB_1">Financijska agencija, OIB 85821130368, Ivana Danila 4,23000 Zadar,Zorica Šarić, OIB 65931514242, Obala Kneza Trpimira 36,23000 Zadar</derivirana_varijabla>
  </DomainObject.Predmet.StrankaWithAdressOIB>
  <DomainObject.Predmet.StrankaNazivFormated>
    <izvorni_sadrzaj>Financijska agencija,Zorica Šarić</izvorni_sadrzaj>
    <derivirana_varijabla naziv="DomainObject.Predmet.StrankaNazivFormated_1">Financijska agencija,Zorica Šarić</derivirana_varijabla>
  </DomainObject.Predmet.StrankaNazivFormated>
  <DomainObject.Predmet.StrankaNazivFormatedOIB>
    <izvorni_sadrzaj>Financijska agencija, OIB 85821130368,Zorica Šarić, OIB 65931514242</izvorni_sadrzaj>
    <derivirana_varijabla naziv="DomainObject.Predmet.StrankaNazivFormatedOIB_1">Financijska agencija, OIB 85821130368,Zorica Šarić, OIB 65931514242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Zorica Šarić</item>
    </izvorni_sadrzaj>
    <derivirana_varijabla naziv="DomainObject.Predmet.StrankaListFormated_1">
      <item>Financijska agencija</item>
      <item>Zorica Šarić</item>
    </derivirana_varijabla>
  </DomainObject.Predmet.StrankaListFormated>
  <DomainObject.Predmet.StrankaListFormatedOIB>
    <izvorni_sadrzaj>
      <item>Financijska agencija, OIB 85821130368</item>
      <item>Zorica Šarić, OIB 65931514242</item>
    </izvorni_sadrzaj>
    <derivirana_varijabla naziv="DomainObject.Predmet.StrankaListFormatedOIB_1">
      <item>Financijska agencija, OIB 85821130368</item>
      <item>Zorica Šarić, OIB 65931514242</item>
    </derivirana_varijabla>
  </DomainObject.Predmet.StrankaListFormatedOIB>
  <DomainObject.Predmet.StrankaListFormatedWithAdress>
    <izvorni_sadrzaj>
      <item>Financijska agencija, Ivana Danila 4, 23000 Zadar</item>
      <item>Zorica Šarić, Obala Kneza Trpimira 36, 23000 Zadar</item>
    </izvorni_sadrzaj>
    <derivirana_varijabla naziv="DomainObject.Predmet.StrankaListFormatedWithAdress_1">
      <item>Financijska agencija, Ivana Danila 4, 23000 Zadar</item>
      <item>Zorica Šarić, Obala Kneza Trpimira 36,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Zorica Šarić, OIB 65931514242, Obala Kneza Trpimira 36, 23000 Zadar</item>
    </izvorni_sadrzaj>
    <derivirana_varijabla naziv="DomainObject.Predmet.StrankaListFormatedWithAdressOIB_1">
      <item>Financijska agencija, OIB 85821130368, Ivana Danila 4, 23000 Zadar</item>
      <item>Zorica Šarić, OIB 65931514242, Obala Kneza Trpimira 36, 23000 Zadar</item>
    </derivirana_varijabla>
  </DomainObject.Predmet.StrankaListFormatedWithAdressOIB>
  <DomainObject.Predmet.StrankaListNazivFormated>
    <izvorni_sadrzaj>
      <item>Financijska agencija</item>
      <item>Zorica Šarić</item>
    </izvorni_sadrzaj>
    <derivirana_varijabla naziv="DomainObject.Predmet.StrankaListNazivFormated_1">
      <item>Financijska agencija</item>
      <item>Zorica Šarić</item>
    </derivirana_varijabla>
  </DomainObject.Predmet.StrankaListNazivFormated>
  <DomainObject.Predmet.StrankaListNazivFormatedOIB>
    <izvorni_sadrzaj>
      <item>Financijska agencija, OIB 85821130368</item>
      <item>Zorica Šarić, OIB 65931514242</item>
    </izvorni_sadrzaj>
    <derivirana_varijabla naziv="DomainObject.Predmet.StrankaListNazivFormatedOIB_1">
      <item>Financijska agencija, OIB 85821130368</item>
      <item>Zorica Šarić, OIB 65931514242</item>
    </derivirana_varijabla>
  </DomainObject.Predmet.StrankaListNazivFormatedOIB>
  <DomainObject.Predmet.ProtuStrankaListFormated>
    <izvorni_sadrzaj>
      <item>LUNA &amp; CO društvo s ograničenom odgovornošću za proizvodnju, trgovinu i usluge</item>
    </izvorni_sadrzaj>
    <derivirana_varijabla naziv="DomainObject.Predmet.ProtuStrankaListFormated_1">
      <item>LUNA &amp; CO društvo s ograničenom odgovornošću za proizvodnju, trgovinu i usluge</item>
    </derivirana_varijabla>
  </DomainObject.Predmet.ProtuStrankaListFormated>
  <DomainObject.Predmet.ProtuStrankaListFormatedOIB>
    <izvorni_sadrzaj>
      <item>LUNA &amp; CO društvo s ograničenom odgovornošću za proizvodnju, trgovinu i usluge, OIB 89661501626</item>
    </izvorni_sadrzaj>
    <derivirana_varijabla naziv="DomainObject.Predmet.ProtuStrankaListFormatedOIB_1">
      <item>LUNA &amp; CO društvo s ograničenom odgovornošću za proizvodnju, trgovinu i usluge, OIB 89661501626</item>
    </derivirana_varijabla>
  </DomainObject.Predmet.ProtuStrankaListFormatedOIB>
  <DomainObject.Predmet.ProtuStrankaListFormatedWithAdress>
    <izvorni_sadrzaj>
      <item>LUNA &amp; CO društvo s ograničenom odgovornošću za proizvodnju, trgovinu i usluge, Obala Kneza Trpimira 36, 23000 Zadar</item>
    </izvorni_sadrzaj>
    <derivirana_varijabla naziv="DomainObject.Predmet.ProtuStrankaListFormatedWithAdress_1">
      <item>LUNA &amp; CO društvo s ograničenom odgovornošću za proizvodnju, trgovinu i usluge, Obala Kneza Trpimira 36, 23000 Zadar</item>
    </derivirana_varijabla>
  </DomainObject.Predmet.ProtuStrankaListFormatedWithAdress>
  <DomainObject.Predmet.ProtuStrankaListFormatedWithAdressOIB>
    <izvorni_sadrzaj>
      <item>LUNA &amp; CO društvo s ograničenom odgovornošću za proizvodnju, trgovinu i usluge, OIB 89661501626, Obala Kneza Trpimira 36, 23000 Zadar</item>
    </izvorni_sadrzaj>
    <derivirana_varijabla naziv="DomainObject.Predmet.ProtuStrankaListFormatedWithAdressOIB_1">
      <item>LUNA &amp; CO društvo s ograničenom odgovornošću za proizvodnju, trgovinu i usluge, OIB 89661501626, Obala Kneza Trpimira 36, 23000 Zadar</item>
    </derivirana_varijabla>
  </DomainObject.Predmet.ProtuStrankaListFormatedWithAdressOIB>
  <DomainObject.Predmet.ProtuStrankaListNazivFormated>
    <izvorni_sadrzaj>
      <item>LUNA &amp; CO društvo s ograničenom odgovornošću za proizvodnju, trgovinu i usluge</item>
    </izvorni_sadrzaj>
    <derivirana_varijabla naziv="DomainObject.Predmet.ProtuStrankaListNazivFormated_1">
      <item>LUNA &amp; CO društvo s ograničenom odgovornošću za proizvodnju, trgovinu i usluge</item>
    </derivirana_varijabla>
  </DomainObject.Predmet.ProtuStrankaListNazivFormated>
  <DomainObject.Predmet.ProtuStrankaListNazivFormatedOIB>
    <izvorni_sadrzaj>
      <item>LUNA &amp; CO društvo s ograničenom odgovornošću za proizvodnju, trgovinu i usluge, OIB 89661501626</item>
    </izvorni_sadrzaj>
    <derivirana_varijabla naziv="DomainObject.Predmet.ProtuStrankaListNazivFormatedOIB_1">
      <item>LUNA &amp; CO društvo s ograničenom odgovornošću za proizvodnju, trgovinu i usluge, OIB 89661501626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LUNA &amp; CO društvo s ograničenom odgovornošću za proizvodnju, trgovinu i usluge</izvorni_sadrzaj>
    <derivirana_varijabla naziv="DomainObject.Predmet.ProtustrankaIDrugi_1">LUNA &amp; CO društvo s ograničenom odgovornošću za proizvodnju,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LUNA &amp; CO društvo s ograničenom odgovornošću za proizvodnju, trgovinu i usluge, OIB 89661501626, Obala Kneza Trpimira 36, 23000 Zadar</izvorni_sadrzaj>
    <derivirana_varijabla naziv="DomainObject.Predmet.ProtustrankaIDrugiAdressOIB_1">LUNA &amp; CO društvo s ograničenom odgovornošću za proizvodnju, trgovinu i usluge, OIB 89661501626, Obala Kneza Trpimira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&amp; CO društvo s ograničenom odgovornošću za proizvodnju, trgovinu i usluge</item>
      <item>Financijska agencija</item>
      <item>Zorica Šarić</item>
    </izvorni_sadrzaj>
    <derivirana_varijabla naziv="DomainObject.Predmet.SudioniciListNaziv_1">
      <item>LUNA &amp; CO društvo s ograničenom odgovornošću za proizvodnju, trgovinu i usluge</item>
      <item>Financijska agencija</item>
      <item>Zorica Šarić</item>
    </derivirana_varijabla>
  </DomainObject.Predmet.SudioniciListNaziv>
  <DomainObject.Predmet.SudioniciListAdressOIB>
    <izvorni_sadrzaj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</izvorni_sadrzaj>
    <derivirana_varijabla naziv="DomainObject.Predmet.SudioniciListAdressOIB_1"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89661501626</item>
      <item>, OIB 85821130368</item>
      <item>, OIB 65931514242</item>
    </izvorni_sadrzaj>
    <derivirana_varijabla naziv="DomainObject.Predmet.SudioniciListNazivOIB_1">
      <item>, OIB 89661501626</item>
      <item>, OIB 85821130368</item>
      <item>, OIB 65931514242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1518</properties:Words>
  <properties:Characters>8339</properties:Characters>
  <properties:Lines>164</properties:Lines>
  <properties:Paragraphs>43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2017-11-07T11:38:00Z</dcterms:created>
  <dc:creator>Nena Mužanović</dc:creator>
  <cp:lastModifiedBy>Tina Grgas</cp:lastModifiedBy>
  <cp:lastPrinted>2017-12-04T12:24:00Z</cp:lastPrinted>
  <dcterms:modified xmlns:xsi="http://www.w3.org/2001/XMLSchema-instance" xsi:type="dcterms:W3CDTF">2017-12-04T12:27:00Z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